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6F9" w:rsidRPr="00F7558B" w:rsidRDefault="00B956F9" w:rsidP="00B956F9">
      <w:pPr>
        <w:pStyle w:val="a4"/>
        <w:ind w:left="-284" w:right="-144"/>
        <w:jc w:val="center"/>
        <w:rPr>
          <w:bCs/>
          <w:sz w:val="22"/>
          <w:szCs w:val="22"/>
        </w:rPr>
      </w:pPr>
      <w:r w:rsidRPr="00F7558B">
        <w:rPr>
          <w:b/>
          <w:sz w:val="22"/>
          <w:szCs w:val="22"/>
        </w:rPr>
        <w:t>ДОГОВОР № ______</w:t>
      </w:r>
    </w:p>
    <w:p w:rsidR="00B956F9" w:rsidRPr="00F7558B" w:rsidRDefault="00B956F9" w:rsidP="00B956F9">
      <w:pPr>
        <w:pStyle w:val="a4"/>
        <w:ind w:left="-284" w:right="-144"/>
        <w:jc w:val="center"/>
        <w:rPr>
          <w:bCs/>
          <w:sz w:val="22"/>
          <w:szCs w:val="22"/>
        </w:rPr>
      </w:pPr>
      <w:r w:rsidRPr="00F7558B">
        <w:rPr>
          <w:bCs/>
          <w:sz w:val="22"/>
          <w:szCs w:val="22"/>
        </w:rPr>
        <w:t>купли-продажи путевок и оказания санаторно-курортных услуг</w:t>
      </w:r>
    </w:p>
    <w:p w:rsidR="00B956F9" w:rsidRPr="00F7558B" w:rsidRDefault="00B956F9" w:rsidP="00B956F9">
      <w:pPr>
        <w:pStyle w:val="a4"/>
        <w:ind w:left="-284" w:right="-144"/>
        <w:jc w:val="center"/>
        <w:rPr>
          <w:bCs/>
          <w:sz w:val="22"/>
          <w:szCs w:val="22"/>
        </w:rPr>
      </w:pPr>
    </w:p>
    <w:p w:rsidR="00B956F9" w:rsidRPr="00F7558B" w:rsidRDefault="00B956F9" w:rsidP="00B956F9">
      <w:pPr>
        <w:pStyle w:val="a4"/>
        <w:ind w:right="-144"/>
        <w:jc w:val="both"/>
        <w:rPr>
          <w:sz w:val="22"/>
          <w:szCs w:val="22"/>
        </w:rPr>
      </w:pPr>
      <w:r w:rsidRPr="00F7558B">
        <w:rPr>
          <w:sz w:val="22"/>
          <w:szCs w:val="22"/>
        </w:rPr>
        <w:t xml:space="preserve">« __ » ____________ 20__ г                                                                                                    </w:t>
      </w:r>
      <w:proofErr w:type="spellStart"/>
      <w:proofErr w:type="gramStart"/>
      <w:r w:rsidRPr="00F7558B">
        <w:rPr>
          <w:sz w:val="22"/>
          <w:szCs w:val="22"/>
        </w:rPr>
        <w:t>г</w:t>
      </w:r>
      <w:proofErr w:type="spellEnd"/>
      <w:proofErr w:type="gramEnd"/>
      <w:r w:rsidRPr="00F7558B">
        <w:rPr>
          <w:sz w:val="22"/>
          <w:szCs w:val="22"/>
        </w:rPr>
        <w:t>. ___________</w:t>
      </w:r>
    </w:p>
    <w:p w:rsidR="00B956F9" w:rsidRPr="00F7558B" w:rsidRDefault="00B956F9" w:rsidP="00B956F9">
      <w:pPr>
        <w:pStyle w:val="a4"/>
        <w:ind w:right="-144"/>
        <w:jc w:val="both"/>
        <w:rPr>
          <w:sz w:val="22"/>
          <w:szCs w:val="22"/>
        </w:rPr>
      </w:pPr>
    </w:p>
    <w:p w:rsidR="00B956F9" w:rsidRPr="00F7558B" w:rsidRDefault="00B956F9" w:rsidP="00B956F9">
      <w:pPr>
        <w:pStyle w:val="a4"/>
        <w:ind w:right="-144"/>
        <w:jc w:val="both"/>
        <w:rPr>
          <w:b/>
          <w:sz w:val="22"/>
          <w:szCs w:val="22"/>
        </w:rPr>
      </w:pPr>
      <w:proofErr w:type="gramStart"/>
      <w:r w:rsidRPr="00F7558B">
        <w:rPr>
          <w:sz w:val="22"/>
          <w:szCs w:val="22"/>
        </w:rPr>
        <w:t xml:space="preserve">______________________________________________, именуемое в дальнейшем «Продавец», в </w:t>
      </w:r>
      <w:proofErr w:type="spellStart"/>
      <w:r w:rsidRPr="00F7558B">
        <w:rPr>
          <w:sz w:val="22"/>
          <w:szCs w:val="22"/>
        </w:rPr>
        <w:t>лице___________________________________________</w:t>
      </w:r>
      <w:proofErr w:type="spellEnd"/>
      <w:r w:rsidRPr="00F7558B">
        <w:rPr>
          <w:sz w:val="22"/>
          <w:szCs w:val="22"/>
        </w:rPr>
        <w:t>, действующего на основании ___________________________, с одной стороны, и Общество с ограниченной ответственностью «</w:t>
      </w:r>
      <w:proofErr w:type="spellStart"/>
      <w:r w:rsidRPr="00F7558B">
        <w:rPr>
          <w:sz w:val="22"/>
          <w:szCs w:val="22"/>
        </w:rPr>
        <w:t>Байкитская</w:t>
      </w:r>
      <w:proofErr w:type="spellEnd"/>
      <w:r w:rsidR="002461B5">
        <w:rPr>
          <w:sz w:val="22"/>
          <w:szCs w:val="22"/>
        </w:rPr>
        <w:t xml:space="preserve"> </w:t>
      </w:r>
      <w:proofErr w:type="spellStart"/>
      <w:r w:rsidRPr="00F7558B">
        <w:rPr>
          <w:sz w:val="22"/>
          <w:szCs w:val="22"/>
        </w:rPr>
        <w:t>нефтегазоразведочная</w:t>
      </w:r>
      <w:proofErr w:type="spellEnd"/>
      <w:r w:rsidRPr="00F7558B">
        <w:rPr>
          <w:sz w:val="22"/>
          <w:szCs w:val="22"/>
        </w:rPr>
        <w:t xml:space="preserve"> экспедиция» (ООО «БНГРЭ»), именуемое в дальнейшем «Покупатель», в лице генерального директора </w:t>
      </w:r>
      <w:r w:rsidR="00AA479B">
        <w:rPr>
          <w:sz w:val="22"/>
          <w:szCs w:val="22"/>
        </w:rPr>
        <w:t>Карцева Игоря Юрьевича</w:t>
      </w:r>
      <w:r w:rsidRPr="00F7558B">
        <w:rPr>
          <w:sz w:val="22"/>
          <w:szCs w:val="22"/>
        </w:rPr>
        <w:t xml:space="preserve"> действующего на основании Устава, с другой стороны, заключили настоящий договор о нижеследующем:</w:t>
      </w:r>
      <w:proofErr w:type="gramEnd"/>
    </w:p>
    <w:p w:rsidR="00B956F9" w:rsidRPr="00F7558B" w:rsidRDefault="00B956F9" w:rsidP="00B956F9">
      <w:pPr>
        <w:pStyle w:val="a4"/>
        <w:ind w:right="-144"/>
        <w:jc w:val="center"/>
        <w:rPr>
          <w:b/>
          <w:sz w:val="22"/>
          <w:szCs w:val="22"/>
        </w:rPr>
      </w:pPr>
    </w:p>
    <w:p w:rsidR="00B956F9" w:rsidRPr="00F7558B" w:rsidRDefault="00B956F9" w:rsidP="00B956F9">
      <w:pPr>
        <w:pStyle w:val="a4"/>
        <w:numPr>
          <w:ilvl w:val="0"/>
          <w:numId w:val="1"/>
        </w:numPr>
        <w:ind w:left="0" w:right="-144" w:firstLine="0"/>
        <w:jc w:val="center"/>
        <w:rPr>
          <w:b/>
          <w:sz w:val="22"/>
          <w:szCs w:val="22"/>
        </w:rPr>
      </w:pPr>
      <w:r w:rsidRPr="00F7558B">
        <w:rPr>
          <w:b/>
          <w:sz w:val="22"/>
          <w:szCs w:val="22"/>
        </w:rPr>
        <w:t>ПРЕДМЕТ ДОГОВОРА.</w:t>
      </w:r>
    </w:p>
    <w:p w:rsidR="00B956F9" w:rsidRPr="00F7558B" w:rsidRDefault="00B956F9" w:rsidP="00B956F9">
      <w:pPr>
        <w:pStyle w:val="a4"/>
        <w:ind w:right="-144"/>
        <w:jc w:val="both"/>
        <w:rPr>
          <w:sz w:val="22"/>
          <w:szCs w:val="22"/>
        </w:rPr>
      </w:pPr>
      <w:r w:rsidRPr="00F7558B">
        <w:rPr>
          <w:sz w:val="22"/>
          <w:szCs w:val="22"/>
        </w:rPr>
        <w:t xml:space="preserve"> 1.1.Предметом настоящего договора является купля-продажа путевок на санаторно-курортное лечение и оказание санаторно-курортных услуг по проданным по данному договору путевкам.</w:t>
      </w:r>
    </w:p>
    <w:p w:rsidR="00B956F9" w:rsidRDefault="00B956F9" w:rsidP="00B956F9">
      <w:pPr>
        <w:pStyle w:val="a4"/>
        <w:ind w:right="-144"/>
        <w:jc w:val="both"/>
        <w:rPr>
          <w:sz w:val="22"/>
          <w:szCs w:val="22"/>
        </w:rPr>
      </w:pPr>
      <w:r w:rsidRPr="00F7558B">
        <w:rPr>
          <w:sz w:val="22"/>
          <w:szCs w:val="22"/>
        </w:rPr>
        <w:t xml:space="preserve"> Путевкой на санаторно-курортное лечение является бланк утвержденной формы, подтверждающий факт заключения договора купли-продажи с указанием санатория Продавца, даты прибытия, срока пребывания и даты выбытия.</w:t>
      </w:r>
    </w:p>
    <w:p w:rsidR="00B956F9" w:rsidRPr="008C2168" w:rsidRDefault="00CC5815" w:rsidP="00B956F9">
      <w:pPr>
        <w:pStyle w:val="a4"/>
        <w:ind w:right="-144"/>
        <w:jc w:val="both"/>
        <w:rPr>
          <w:sz w:val="22"/>
          <w:szCs w:val="22"/>
        </w:rPr>
      </w:pPr>
      <w:r w:rsidRPr="00CC5815">
        <w:rPr>
          <w:sz w:val="22"/>
          <w:szCs w:val="22"/>
        </w:rPr>
        <w:t xml:space="preserve">Ориентировочное количество приобретаемых путевок  </w:t>
      </w:r>
      <w:r w:rsidR="002461B5">
        <w:rPr>
          <w:sz w:val="22"/>
          <w:szCs w:val="22"/>
        </w:rPr>
        <w:t>28</w:t>
      </w:r>
      <w:r w:rsidRPr="00CC5815">
        <w:rPr>
          <w:sz w:val="22"/>
          <w:szCs w:val="22"/>
        </w:rPr>
        <w:t xml:space="preserve">  штук в год</w:t>
      </w:r>
      <w:r w:rsidR="00DC7266">
        <w:rPr>
          <w:sz w:val="22"/>
          <w:szCs w:val="22"/>
        </w:rPr>
        <w:t xml:space="preserve"> по </w:t>
      </w:r>
      <w:r w:rsidR="00253CC9">
        <w:rPr>
          <w:sz w:val="22"/>
          <w:szCs w:val="22"/>
        </w:rPr>
        <w:t>цене</w:t>
      </w:r>
      <w:r w:rsidR="00AA479B">
        <w:rPr>
          <w:sz w:val="22"/>
          <w:szCs w:val="22"/>
        </w:rPr>
        <w:t xml:space="preserve"> </w:t>
      </w:r>
      <w:r w:rsidR="00253CC9">
        <w:rPr>
          <w:sz w:val="22"/>
          <w:szCs w:val="22"/>
        </w:rPr>
        <w:t xml:space="preserve">койко-мест </w:t>
      </w:r>
      <w:r w:rsidR="00DC7266">
        <w:rPr>
          <w:sz w:val="22"/>
          <w:szCs w:val="22"/>
        </w:rPr>
        <w:t xml:space="preserve">согласно </w:t>
      </w:r>
      <w:r w:rsidR="00DC7266" w:rsidRPr="008C2168">
        <w:rPr>
          <w:sz w:val="22"/>
          <w:szCs w:val="22"/>
        </w:rPr>
        <w:t xml:space="preserve">Приложению </w:t>
      </w:r>
      <w:r w:rsidR="00B565ED" w:rsidRPr="008C2168">
        <w:rPr>
          <w:sz w:val="22"/>
          <w:szCs w:val="22"/>
        </w:rPr>
        <w:t xml:space="preserve"> 2 </w:t>
      </w:r>
      <w:r w:rsidR="00DC7266" w:rsidRPr="008C2168">
        <w:rPr>
          <w:sz w:val="22"/>
          <w:szCs w:val="22"/>
        </w:rPr>
        <w:t xml:space="preserve"> к настоящему договору</w:t>
      </w:r>
      <w:r w:rsidRPr="008C2168">
        <w:rPr>
          <w:sz w:val="22"/>
          <w:szCs w:val="22"/>
        </w:rPr>
        <w:t xml:space="preserve">. Заказчик не гарантирует приобретение точного количества путевок. </w:t>
      </w:r>
      <w:r w:rsidR="00B956F9" w:rsidRPr="008C2168">
        <w:rPr>
          <w:sz w:val="22"/>
          <w:szCs w:val="22"/>
        </w:rPr>
        <w:t>Услугой по санаторно-курортному лечению является предоставление физическим лицам</w:t>
      </w:r>
      <w:r w:rsidR="00B9325F" w:rsidRPr="008C2168">
        <w:rPr>
          <w:sz w:val="22"/>
          <w:szCs w:val="22"/>
        </w:rPr>
        <w:t xml:space="preserve"> - </w:t>
      </w:r>
      <w:r w:rsidR="00B956F9" w:rsidRPr="008C2168">
        <w:rPr>
          <w:sz w:val="22"/>
          <w:szCs w:val="22"/>
        </w:rPr>
        <w:t xml:space="preserve"> представителям Покупателя (далее </w:t>
      </w:r>
      <w:r w:rsidR="00B9325F" w:rsidRPr="008C2168">
        <w:rPr>
          <w:sz w:val="22"/>
          <w:szCs w:val="22"/>
        </w:rPr>
        <w:t xml:space="preserve">- </w:t>
      </w:r>
      <w:r w:rsidR="00B956F9" w:rsidRPr="008C2168">
        <w:rPr>
          <w:sz w:val="22"/>
          <w:szCs w:val="22"/>
        </w:rPr>
        <w:t>Клиентам), лечебных процедур, входящих в стоимость путевки, а так же услуг по проживанию и питанию на установленный путевкой сро</w:t>
      </w:r>
      <w:proofErr w:type="gramStart"/>
      <w:r w:rsidR="00B956F9" w:rsidRPr="008C2168">
        <w:rPr>
          <w:sz w:val="22"/>
          <w:szCs w:val="22"/>
        </w:rPr>
        <w:t>к</w:t>
      </w:r>
      <w:r w:rsidR="009B168C" w:rsidRPr="008C2168">
        <w:rPr>
          <w:sz w:val="22"/>
          <w:szCs w:val="22"/>
        </w:rPr>
        <w:t>(</w:t>
      </w:r>
      <w:proofErr w:type="gramEnd"/>
      <w:r w:rsidR="009B168C" w:rsidRPr="008C2168">
        <w:rPr>
          <w:sz w:val="22"/>
          <w:szCs w:val="22"/>
        </w:rPr>
        <w:t>согласно Приложения №1</w:t>
      </w:r>
      <w:r w:rsidR="007E3BF8" w:rsidRPr="008C2168">
        <w:rPr>
          <w:sz w:val="22"/>
          <w:szCs w:val="22"/>
        </w:rPr>
        <w:t xml:space="preserve"> к настоящему договору</w:t>
      </w:r>
      <w:r w:rsidR="009B168C" w:rsidRPr="008C2168">
        <w:rPr>
          <w:sz w:val="22"/>
          <w:szCs w:val="22"/>
        </w:rPr>
        <w:t>)</w:t>
      </w:r>
      <w:r w:rsidR="00B956F9" w:rsidRPr="008C2168">
        <w:rPr>
          <w:sz w:val="22"/>
          <w:szCs w:val="22"/>
        </w:rPr>
        <w:t>.</w:t>
      </w:r>
    </w:p>
    <w:p w:rsidR="00B956F9" w:rsidRPr="00F7558B" w:rsidRDefault="00B956F9" w:rsidP="00B956F9">
      <w:pPr>
        <w:pStyle w:val="a4"/>
        <w:ind w:right="-144"/>
        <w:jc w:val="both"/>
        <w:rPr>
          <w:sz w:val="22"/>
          <w:szCs w:val="22"/>
        </w:rPr>
      </w:pPr>
      <w:r w:rsidRPr="008C2168">
        <w:rPr>
          <w:sz w:val="22"/>
          <w:szCs w:val="22"/>
        </w:rPr>
        <w:t xml:space="preserve"> 1.2. По настоящему договору Продавец передает путевки на санаторно-курортное лечение и обязуется предоставить Клиентам Покупателя услуги по санаторно-курортному лечению по</w:t>
      </w:r>
      <w:r w:rsidRPr="00F7558B">
        <w:rPr>
          <w:sz w:val="22"/>
          <w:szCs w:val="22"/>
        </w:rPr>
        <w:t xml:space="preserve"> проданным путевкам, по ценам продавца, а Покупатель оплачивает и обязуется получить бланки путевок, направить в указанные в путевке сроки Клиентов для получения услуг по санаторно-курортному лечению.</w:t>
      </w:r>
    </w:p>
    <w:p w:rsidR="008A32C1" w:rsidRPr="007E3BF8" w:rsidRDefault="00B956F9" w:rsidP="00B956F9">
      <w:pPr>
        <w:pStyle w:val="a4"/>
        <w:ind w:right="-144"/>
        <w:jc w:val="both"/>
        <w:rPr>
          <w:sz w:val="22"/>
          <w:szCs w:val="22"/>
        </w:rPr>
      </w:pPr>
      <w:r w:rsidRPr="00F7558B">
        <w:rPr>
          <w:sz w:val="22"/>
          <w:szCs w:val="22"/>
        </w:rPr>
        <w:t xml:space="preserve"> 1.3</w:t>
      </w:r>
      <w:r w:rsidRPr="008A32C1">
        <w:rPr>
          <w:sz w:val="22"/>
          <w:szCs w:val="22"/>
        </w:rPr>
        <w:t>. Неотъемлемой частью договора является согласованная сторонами по количеству и срокам заездов заявка Покупателя</w:t>
      </w:r>
      <w:r w:rsidR="007E3BF8">
        <w:rPr>
          <w:sz w:val="22"/>
          <w:szCs w:val="22"/>
        </w:rPr>
        <w:t xml:space="preserve"> (</w:t>
      </w:r>
      <w:r w:rsidR="008A32C1" w:rsidRPr="007E3BF8">
        <w:rPr>
          <w:sz w:val="22"/>
          <w:szCs w:val="22"/>
        </w:rPr>
        <w:t>Приложение</w:t>
      </w:r>
      <w:r w:rsidR="007E3BF8" w:rsidRPr="007E3BF8">
        <w:rPr>
          <w:sz w:val="22"/>
          <w:szCs w:val="22"/>
        </w:rPr>
        <w:t xml:space="preserve"> </w:t>
      </w:r>
      <w:r w:rsidR="008A5154" w:rsidRPr="009057C8">
        <w:rPr>
          <w:sz w:val="22"/>
          <w:szCs w:val="22"/>
        </w:rPr>
        <w:t>№2</w:t>
      </w:r>
      <w:r w:rsidR="007E3BF8" w:rsidRPr="009057C8">
        <w:rPr>
          <w:sz w:val="22"/>
          <w:szCs w:val="22"/>
        </w:rPr>
        <w:t xml:space="preserve"> к</w:t>
      </w:r>
      <w:r w:rsidR="007E3BF8">
        <w:rPr>
          <w:sz w:val="22"/>
          <w:szCs w:val="22"/>
        </w:rPr>
        <w:t xml:space="preserve"> настоящему договору</w:t>
      </w:r>
      <w:r w:rsidR="008A32C1" w:rsidRPr="007E3BF8">
        <w:rPr>
          <w:sz w:val="22"/>
          <w:szCs w:val="22"/>
        </w:rPr>
        <w:t>).</w:t>
      </w:r>
    </w:p>
    <w:p w:rsidR="00B956F9" w:rsidRDefault="00E14AB7" w:rsidP="00B956F9">
      <w:pPr>
        <w:pStyle w:val="a4"/>
        <w:ind w:right="-144"/>
        <w:jc w:val="both"/>
        <w:rPr>
          <w:sz w:val="22"/>
          <w:szCs w:val="22"/>
        </w:rPr>
      </w:pPr>
      <w:r w:rsidRPr="007E3BF8">
        <w:rPr>
          <w:sz w:val="22"/>
          <w:szCs w:val="22"/>
        </w:rPr>
        <w:t xml:space="preserve">Заявка Покупателя направляется Продавцу </w:t>
      </w:r>
      <w:r w:rsidR="007E3BF8" w:rsidRPr="007E3BF8">
        <w:rPr>
          <w:sz w:val="22"/>
          <w:szCs w:val="22"/>
        </w:rPr>
        <w:t>по форме, указанной в Приложении №3 к настоящему договору</w:t>
      </w:r>
      <w:r w:rsidRPr="007E3BF8">
        <w:rPr>
          <w:sz w:val="22"/>
          <w:szCs w:val="22"/>
        </w:rPr>
        <w:t xml:space="preserve"> не менее чем за </w:t>
      </w:r>
      <w:r w:rsidR="007E3BF8" w:rsidRPr="007E3BF8">
        <w:rPr>
          <w:sz w:val="22"/>
          <w:szCs w:val="22"/>
        </w:rPr>
        <w:t>14 календарных дней до даты заезда на электронный адрес Продавца</w:t>
      </w:r>
      <w:r w:rsidRPr="007E3BF8">
        <w:rPr>
          <w:sz w:val="22"/>
          <w:szCs w:val="22"/>
        </w:rPr>
        <w:t xml:space="preserve">. </w:t>
      </w:r>
      <w:r w:rsidR="00B956F9" w:rsidRPr="00F7558B">
        <w:rPr>
          <w:sz w:val="22"/>
          <w:szCs w:val="22"/>
        </w:rPr>
        <w:t xml:space="preserve">Заявка согласовывается сторонами в течение 3-х дней и не позднее, чем за </w:t>
      </w:r>
      <w:r w:rsidR="007E3BF8">
        <w:rPr>
          <w:sz w:val="22"/>
          <w:szCs w:val="22"/>
        </w:rPr>
        <w:t xml:space="preserve">10 календарных </w:t>
      </w:r>
      <w:r w:rsidR="00B956F9" w:rsidRPr="00F7558B">
        <w:rPr>
          <w:sz w:val="22"/>
          <w:szCs w:val="22"/>
        </w:rPr>
        <w:t xml:space="preserve"> дней до наступления срока заезда Клиентов Покупателя</w:t>
      </w:r>
      <w:r w:rsidR="007E3BF8">
        <w:rPr>
          <w:sz w:val="22"/>
          <w:szCs w:val="22"/>
        </w:rPr>
        <w:t xml:space="preserve"> с момента получения Заявки Покупателя</w:t>
      </w:r>
      <w:r w:rsidR="00B956F9" w:rsidRPr="00E14AB7">
        <w:rPr>
          <w:b/>
          <w:color w:val="FF0000"/>
          <w:sz w:val="22"/>
          <w:szCs w:val="22"/>
        </w:rPr>
        <w:t>.</w:t>
      </w:r>
      <w:r w:rsidR="00B956F9" w:rsidRPr="00F7558B">
        <w:rPr>
          <w:sz w:val="22"/>
          <w:szCs w:val="22"/>
        </w:rPr>
        <w:t xml:space="preserve"> Передача бланков оплаченных путевок производится Продавцом представителю Покупателя по доверенности, либо по письменному заявлению Покупателя направляется в его адрес </w:t>
      </w:r>
      <w:proofErr w:type="spellStart"/>
      <w:r w:rsidR="00B956F9" w:rsidRPr="00F7558B">
        <w:rPr>
          <w:sz w:val="22"/>
          <w:szCs w:val="22"/>
        </w:rPr>
        <w:t>спецсвязью</w:t>
      </w:r>
      <w:proofErr w:type="spellEnd"/>
      <w:r w:rsidR="00B956F9" w:rsidRPr="00F7558B">
        <w:rPr>
          <w:sz w:val="22"/>
          <w:szCs w:val="22"/>
        </w:rPr>
        <w:t>.</w:t>
      </w:r>
    </w:p>
    <w:p w:rsidR="00B956F9" w:rsidRPr="00F7558B" w:rsidRDefault="00B956F9" w:rsidP="00B956F9">
      <w:pPr>
        <w:pStyle w:val="a4"/>
        <w:ind w:right="-144"/>
        <w:jc w:val="both"/>
        <w:rPr>
          <w:b/>
          <w:sz w:val="22"/>
          <w:szCs w:val="22"/>
        </w:rPr>
      </w:pPr>
    </w:p>
    <w:p w:rsidR="00B956F9" w:rsidRPr="00F7558B" w:rsidRDefault="00B956F9" w:rsidP="00B956F9">
      <w:pPr>
        <w:pStyle w:val="a4"/>
        <w:ind w:right="-144"/>
        <w:jc w:val="center"/>
        <w:rPr>
          <w:b/>
          <w:sz w:val="22"/>
          <w:szCs w:val="22"/>
        </w:rPr>
      </w:pPr>
      <w:r w:rsidRPr="00F7558B">
        <w:rPr>
          <w:b/>
          <w:sz w:val="22"/>
          <w:szCs w:val="22"/>
        </w:rPr>
        <w:t>2.ОБЯЗАННОСТИ СТОРОН.</w:t>
      </w:r>
    </w:p>
    <w:p w:rsidR="00B956F9" w:rsidRPr="00F7558B" w:rsidRDefault="00B956F9" w:rsidP="00B956F9">
      <w:pPr>
        <w:pStyle w:val="a4"/>
        <w:ind w:right="-144"/>
        <w:jc w:val="both"/>
        <w:rPr>
          <w:b/>
          <w:sz w:val="22"/>
          <w:szCs w:val="22"/>
        </w:rPr>
      </w:pPr>
      <w:r w:rsidRPr="00F7558B">
        <w:rPr>
          <w:b/>
          <w:sz w:val="22"/>
          <w:szCs w:val="22"/>
        </w:rPr>
        <w:t xml:space="preserve"> 2.1.Продавец обязан:</w:t>
      </w:r>
    </w:p>
    <w:p w:rsidR="00B956F9" w:rsidRPr="00F7558B" w:rsidRDefault="00B956F9" w:rsidP="00B956F9">
      <w:pPr>
        <w:pStyle w:val="a4"/>
        <w:ind w:right="-144"/>
        <w:jc w:val="both"/>
        <w:rPr>
          <w:sz w:val="22"/>
          <w:szCs w:val="22"/>
        </w:rPr>
      </w:pPr>
      <w:r w:rsidRPr="00F7558B">
        <w:rPr>
          <w:sz w:val="22"/>
          <w:szCs w:val="22"/>
        </w:rPr>
        <w:t xml:space="preserve"> 2.1.1.После полной оплаты путевок передать Покупателю путевки на санаторно-курортное лечение в количестве и по ценам, согласованным сторонами.</w:t>
      </w:r>
    </w:p>
    <w:p w:rsidR="00B956F9" w:rsidRPr="00F7558B" w:rsidRDefault="00B956F9" w:rsidP="00B956F9">
      <w:pPr>
        <w:pStyle w:val="a4"/>
        <w:ind w:right="-144"/>
        <w:jc w:val="both"/>
        <w:rPr>
          <w:sz w:val="22"/>
          <w:szCs w:val="22"/>
        </w:rPr>
      </w:pPr>
      <w:r w:rsidRPr="00F7558B">
        <w:rPr>
          <w:sz w:val="22"/>
          <w:szCs w:val="22"/>
        </w:rPr>
        <w:t xml:space="preserve"> 2.1.2. </w:t>
      </w:r>
      <w:proofErr w:type="gramStart"/>
      <w:r w:rsidRPr="00F7558B">
        <w:rPr>
          <w:sz w:val="22"/>
          <w:szCs w:val="22"/>
        </w:rPr>
        <w:t xml:space="preserve">С момента полной оплаты Покупателем стоимости приобретаемых путевок обеспечить Клиентам Покупателя, прибывшим на санаторно-курортное лечение по путевкам, размещение в течении всего срока пребывания, указанного в путевке, в номере соответствующей комфортности, получение питания и медицинских услуг, оказываемых в соответствии с действующими нормативными актами, методическими рекомендациями и утвержденными методиками по лечению отдельных заболеваний в условиях санатория. </w:t>
      </w:r>
      <w:proofErr w:type="gramEnd"/>
    </w:p>
    <w:p w:rsidR="00B956F9" w:rsidRPr="00F7558B" w:rsidRDefault="00B956F9" w:rsidP="00B956F9">
      <w:pPr>
        <w:pStyle w:val="a4"/>
        <w:ind w:right="-144"/>
        <w:jc w:val="both"/>
        <w:rPr>
          <w:sz w:val="22"/>
          <w:szCs w:val="22"/>
        </w:rPr>
      </w:pPr>
      <w:r w:rsidRPr="00F7558B">
        <w:rPr>
          <w:sz w:val="22"/>
          <w:szCs w:val="22"/>
        </w:rPr>
        <w:t xml:space="preserve"> 2.1.3. Передать Покупателю путевки способом, подтверждающим передачу, обеспечить Клиентам Покупателя, прибывшим на санаторно-курортное лечение выдачу обратных талонов к путевке с указанием фактического времени пребывания по путевке, а в случае досрочного выезда по уважительной причине – с указанием причины выбытия (несчастный случай, болезнь).</w:t>
      </w:r>
    </w:p>
    <w:p w:rsidR="00B956F9" w:rsidRPr="00F7558B" w:rsidRDefault="00B956F9" w:rsidP="00B956F9">
      <w:pPr>
        <w:pStyle w:val="a4"/>
        <w:ind w:right="-144"/>
        <w:jc w:val="both"/>
        <w:rPr>
          <w:sz w:val="22"/>
          <w:szCs w:val="22"/>
        </w:rPr>
      </w:pPr>
      <w:r w:rsidRPr="00F7558B">
        <w:rPr>
          <w:sz w:val="22"/>
          <w:szCs w:val="22"/>
        </w:rPr>
        <w:t xml:space="preserve"> 2.1.4. Сокращать срок пребывания Клиента Покупателя на число дней опоздания по путевке.</w:t>
      </w:r>
    </w:p>
    <w:p w:rsidR="00B956F9" w:rsidRPr="00F7558B" w:rsidRDefault="00B956F9" w:rsidP="00B956F9">
      <w:pPr>
        <w:pStyle w:val="a4"/>
        <w:ind w:right="-144"/>
        <w:rPr>
          <w:b/>
          <w:sz w:val="22"/>
          <w:szCs w:val="22"/>
          <w:u w:val="single"/>
        </w:rPr>
      </w:pPr>
      <w:r w:rsidRPr="00F7558B">
        <w:rPr>
          <w:b/>
          <w:sz w:val="22"/>
          <w:szCs w:val="22"/>
          <w:u w:val="single"/>
        </w:rPr>
        <w:t>2.2.Покупатель обязан:</w:t>
      </w:r>
    </w:p>
    <w:p w:rsidR="00B956F9" w:rsidRPr="00F7558B" w:rsidRDefault="00B956F9" w:rsidP="00B956F9">
      <w:pPr>
        <w:pStyle w:val="a4"/>
        <w:ind w:right="-144"/>
        <w:jc w:val="both"/>
        <w:rPr>
          <w:sz w:val="22"/>
          <w:szCs w:val="22"/>
        </w:rPr>
      </w:pPr>
      <w:r w:rsidRPr="00F7558B">
        <w:rPr>
          <w:sz w:val="22"/>
          <w:szCs w:val="22"/>
        </w:rPr>
        <w:t xml:space="preserve"> 2.2.1. Оплатить в соответствии с условиями настоящего договора путевки на санаторно-курортное лечение. </w:t>
      </w:r>
    </w:p>
    <w:p w:rsidR="00B956F9" w:rsidRPr="00F7558B" w:rsidRDefault="00B956F9" w:rsidP="00B956F9">
      <w:pPr>
        <w:pStyle w:val="a4"/>
        <w:ind w:right="-144"/>
        <w:jc w:val="both"/>
        <w:rPr>
          <w:sz w:val="22"/>
          <w:szCs w:val="22"/>
        </w:rPr>
      </w:pPr>
      <w:r w:rsidRPr="00F7558B">
        <w:rPr>
          <w:sz w:val="22"/>
          <w:szCs w:val="22"/>
        </w:rPr>
        <w:t xml:space="preserve"> 2.2.2. Принять от Продавца бланки приобретаемых путевок по накладной через представителя по доверенности или </w:t>
      </w:r>
      <w:proofErr w:type="spellStart"/>
      <w:r w:rsidRPr="00F7558B">
        <w:rPr>
          <w:sz w:val="22"/>
          <w:szCs w:val="22"/>
        </w:rPr>
        <w:t>спецсвязью</w:t>
      </w:r>
      <w:proofErr w:type="spellEnd"/>
      <w:r w:rsidRPr="00F7558B">
        <w:rPr>
          <w:sz w:val="22"/>
          <w:szCs w:val="22"/>
        </w:rPr>
        <w:t>.</w:t>
      </w:r>
    </w:p>
    <w:p w:rsidR="00B956F9" w:rsidRPr="00F7558B" w:rsidRDefault="00B956F9" w:rsidP="00B956F9">
      <w:pPr>
        <w:pStyle w:val="a4"/>
        <w:ind w:right="-144"/>
        <w:jc w:val="both"/>
        <w:rPr>
          <w:sz w:val="22"/>
          <w:szCs w:val="22"/>
        </w:rPr>
      </w:pPr>
      <w:r w:rsidRPr="00F7558B">
        <w:rPr>
          <w:sz w:val="22"/>
          <w:szCs w:val="22"/>
        </w:rPr>
        <w:lastRenderedPageBreak/>
        <w:t xml:space="preserve"> 2.2.3. Обеспечить использование путевок в указанный в них срок, своевременно направляя своих Клиентов.</w:t>
      </w:r>
    </w:p>
    <w:p w:rsidR="00B956F9" w:rsidRPr="00F7558B" w:rsidRDefault="00B956F9" w:rsidP="00B956F9">
      <w:pPr>
        <w:pStyle w:val="a4"/>
        <w:ind w:right="-144"/>
        <w:jc w:val="both"/>
        <w:rPr>
          <w:sz w:val="22"/>
          <w:szCs w:val="22"/>
        </w:rPr>
      </w:pPr>
      <w:r w:rsidRPr="00F7558B">
        <w:rPr>
          <w:sz w:val="22"/>
          <w:szCs w:val="22"/>
        </w:rPr>
        <w:t xml:space="preserve"> 2.2.4. Уведомить Клиентов об установленном у Продавца едином расчетном часе – 8 час. 00 мин. местного времени. </w:t>
      </w:r>
    </w:p>
    <w:p w:rsidR="00B956F9" w:rsidRPr="00F7558B" w:rsidRDefault="00B956F9" w:rsidP="00B956F9">
      <w:pPr>
        <w:jc w:val="both"/>
        <w:rPr>
          <w:rFonts w:ascii="Times New Roman" w:hAnsi="Times New Roman"/>
          <w:color w:val="000000" w:themeColor="text1"/>
          <w:szCs w:val="22"/>
        </w:rPr>
      </w:pPr>
      <w:r w:rsidRPr="00F7558B">
        <w:rPr>
          <w:rFonts w:ascii="Times New Roman" w:hAnsi="Times New Roman"/>
          <w:szCs w:val="22"/>
        </w:rPr>
        <w:t xml:space="preserve"> 2.2.5. В 2-х дневной срок письменно информировать Продавца о фактах утраты бланков путевок. В случае невозможности прибытия Клиента Покупателя для прохождения санаторно-курортного лечения в срок, указанный в путевке по уважительной причине, письменно или по телефону (телефаксу) информировать об этом Продавца не позднее, чем за 15 календарных дней до начала срока заезда по путевке. </w:t>
      </w:r>
      <w:r w:rsidRPr="00F7558B">
        <w:rPr>
          <w:rFonts w:ascii="Times New Roman" w:hAnsi="Times New Roman"/>
          <w:color w:val="000000" w:themeColor="text1"/>
          <w:szCs w:val="22"/>
        </w:rPr>
        <w:t>В случае информирования Продавца о невозможности прибытия в срок, указанный в путевки, менее чем за 15 дней, Продавец имеет право удержать с Покупателя часть стоимости путевки, равную размеру фактически понесенных расходов.</w:t>
      </w:r>
    </w:p>
    <w:p w:rsidR="00B956F9" w:rsidRPr="00F7558B" w:rsidRDefault="00B956F9" w:rsidP="00B956F9">
      <w:pPr>
        <w:pStyle w:val="a4"/>
        <w:ind w:right="-144"/>
        <w:jc w:val="both"/>
        <w:rPr>
          <w:sz w:val="22"/>
          <w:szCs w:val="22"/>
        </w:rPr>
      </w:pPr>
      <w:r w:rsidRPr="00F7558B">
        <w:rPr>
          <w:sz w:val="22"/>
          <w:szCs w:val="22"/>
        </w:rPr>
        <w:t xml:space="preserve"> 2.2.6. При отборе больных на санаторно-курортное лечение в соответствии с профилями санатория, указанными в путевке, следует руководствоваться приказом МЗ РФ № 256 от 22.11.2004 г. “О порядке медицинского отбора и направления больных на санаторно-курортное лечение".</w:t>
      </w:r>
    </w:p>
    <w:p w:rsidR="00B956F9" w:rsidRPr="00F7558B" w:rsidRDefault="00B956F9" w:rsidP="00B956F9">
      <w:pPr>
        <w:pStyle w:val="a4"/>
        <w:ind w:right="-144"/>
        <w:jc w:val="both"/>
        <w:rPr>
          <w:sz w:val="22"/>
          <w:szCs w:val="22"/>
        </w:rPr>
      </w:pPr>
    </w:p>
    <w:p w:rsidR="00B956F9" w:rsidRDefault="00B956F9" w:rsidP="00B956F9">
      <w:pPr>
        <w:pStyle w:val="a4"/>
        <w:ind w:right="-144"/>
        <w:jc w:val="center"/>
        <w:rPr>
          <w:b/>
          <w:sz w:val="22"/>
          <w:szCs w:val="22"/>
        </w:rPr>
      </w:pPr>
      <w:r w:rsidRPr="00F7558B">
        <w:rPr>
          <w:b/>
          <w:sz w:val="22"/>
          <w:szCs w:val="22"/>
        </w:rPr>
        <w:t>3. ПОРЯДОК РАСЧЕТОВ.</w:t>
      </w:r>
    </w:p>
    <w:p w:rsidR="0037434F" w:rsidRPr="007E3BF8" w:rsidRDefault="007E3BF8" w:rsidP="0037434F">
      <w:pPr>
        <w:pStyle w:val="a4"/>
        <w:ind w:right="-144"/>
        <w:rPr>
          <w:rFonts w:eastAsiaTheme="minorHAnsi" w:cstheme="minorBidi"/>
          <w:sz w:val="22"/>
          <w:szCs w:val="22"/>
          <w:lang w:eastAsia="en-US"/>
        </w:rPr>
      </w:pPr>
      <w:r w:rsidRPr="007E3BF8">
        <w:rPr>
          <w:sz w:val="22"/>
          <w:szCs w:val="22"/>
        </w:rPr>
        <w:t>3</w:t>
      </w:r>
      <w:r w:rsidRPr="007E3BF8">
        <w:rPr>
          <w:rFonts w:eastAsiaTheme="minorHAnsi" w:cstheme="minorBidi"/>
          <w:sz w:val="22"/>
          <w:szCs w:val="22"/>
          <w:lang w:eastAsia="en-US"/>
        </w:rPr>
        <w:t>.1. Цена за койко-место в сутки</w:t>
      </w:r>
      <w:r w:rsidR="009B168C" w:rsidRPr="007E3BF8">
        <w:rPr>
          <w:rFonts w:eastAsiaTheme="minorHAnsi" w:cstheme="minorBidi"/>
          <w:sz w:val="22"/>
          <w:szCs w:val="22"/>
          <w:lang w:eastAsia="en-US"/>
        </w:rPr>
        <w:t xml:space="preserve"> на санаторно-курортное лечение ус</w:t>
      </w:r>
      <w:r w:rsidR="0037434F" w:rsidRPr="007E3BF8">
        <w:rPr>
          <w:rFonts w:eastAsiaTheme="minorHAnsi" w:cstheme="minorBidi"/>
          <w:sz w:val="22"/>
          <w:szCs w:val="22"/>
          <w:lang w:eastAsia="en-US"/>
        </w:rPr>
        <w:t xml:space="preserve">тановлена в Приложении  № </w:t>
      </w:r>
      <w:r w:rsidR="008A5154">
        <w:rPr>
          <w:rFonts w:eastAsiaTheme="minorHAnsi" w:cstheme="minorBidi"/>
          <w:sz w:val="22"/>
          <w:szCs w:val="22"/>
          <w:lang w:eastAsia="en-US"/>
        </w:rPr>
        <w:t xml:space="preserve">4, </w:t>
      </w:r>
      <w:bookmarkStart w:id="0" w:name="_GoBack"/>
      <w:r w:rsidR="008A5154" w:rsidRPr="009057C8">
        <w:rPr>
          <w:rFonts w:eastAsiaTheme="minorHAnsi" w:cstheme="minorBidi"/>
          <w:sz w:val="22"/>
          <w:szCs w:val="22"/>
          <w:lang w:eastAsia="en-US"/>
        </w:rPr>
        <w:t xml:space="preserve">которое </w:t>
      </w:r>
      <w:bookmarkEnd w:id="0"/>
      <w:r w:rsidR="0037434F" w:rsidRPr="007E3BF8">
        <w:rPr>
          <w:rFonts w:eastAsiaTheme="minorHAnsi" w:cstheme="minorBidi"/>
          <w:sz w:val="22"/>
          <w:szCs w:val="22"/>
          <w:lang w:eastAsia="en-US"/>
        </w:rPr>
        <w:t xml:space="preserve"> является</w:t>
      </w:r>
      <w:r w:rsidRPr="007E3BF8">
        <w:rPr>
          <w:rFonts w:eastAsiaTheme="minorHAnsi" w:cstheme="minorBidi"/>
          <w:sz w:val="22"/>
          <w:szCs w:val="22"/>
          <w:lang w:eastAsia="en-US"/>
        </w:rPr>
        <w:t xml:space="preserve"> неотъемлемой</w:t>
      </w:r>
      <w:r w:rsidR="0037434F" w:rsidRPr="007E3BF8">
        <w:rPr>
          <w:rFonts w:eastAsiaTheme="minorHAnsi" w:cstheme="minorBidi"/>
          <w:sz w:val="22"/>
          <w:szCs w:val="22"/>
          <w:lang w:eastAsia="en-US"/>
        </w:rPr>
        <w:t xml:space="preserve"> часть</w:t>
      </w:r>
      <w:r w:rsidRPr="007E3BF8">
        <w:rPr>
          <w:rFonts w:eastAsiaTheme="minorHAnsi" w:cstheme="minorBidi"/>
          <w:sz w:val="22"/>
          <w:szCs w:val="22"/>
          <w:lang w:eastAsia="en-US"/>
        </w:rPr>
        <w:t>ю</w:t>
      </w:r>
      <w:r w:rsidR="0037434F" w:rsidRPr="007E3BF8">
        <w:rPr>
          <w:rFonts w:eastAsiaTheme="minorHAnsi" w:cstheme="minorBidi"/>
          <w:sz w:val="22"/>
          <w:szCs w:val="22"/>
          <w:lang w:eastAsia="en-US"/>
        </w:rPr>
        <w:t xml:space="preserve"> Договора и </w:t>
      </w:r>
      <w:r w:rsidR="009B168C" w:rsidRPr="007E3BF8">
        <w:rPr>
          <w:rFonts w:eastAsiaTheme="minorHAnsi" w:cstheme="minorBidi"/>
          <w:sz w:val="22"/>
          <w:szCs w:val="22"/>
          <w:lang w:eastAsia="en-US"/>
        </w:rPr>
        <w:t>не может изменят</w:t>
      </w:r>
      <w:r w:rsidR="0037434F" w:rsidRPr="007E3BF8">
        <w:rPr>
          <w:rFonts w:eastAsiaTheme="minorHAnsi" w:cstheme="minorBidi"/>
          <w:sz w:val="22"/>
          <w:szCs w:val="22"/>
          <w:lang w:eastAsia="en-US"/>
        </w:rPr>
        <w:t>ься в течение действия договора.</w:t>
      </w:r>
    </w:p>
    <w:p w:rsidR="00B956F9" w:rsidRPr="007E3BF8" w:rsidRDefault="00B956F9" w:rsidP="0037434F">
      <w:pPr>
        <w:pStyle w:val="a4"/>
        <w:ind w:right="-144"/>
        <w:rPr>
          <w:rFonts w:eastAsiaTheme="minorHAnsi" w:cstheme="minorBidi"/>
          <w:sz w:val="22"/>
          <w:szCs w:val="22"/>
          <w:lang w:eastAsia="en-US"/>
        </w:rPr>
      </w:pPr>
      <w:r w:rsidRPr="007E3BF8">
        <w:rPr>
          <w:rFonts w:eastAsiaTheme="minorHAnsi" w:cstheme="minorBidi"/>
          <w:sz w:val="22"/>
          <w:szCs w:val="22"/>
          <w:lang w:eastAsia="en-US"/>
        </w:rPr>
        <w:t>3.</w:t>
      </w:r>
      <w:r w:rsidR="007E3BF8">
        <w:rPr>
          <w:rFonts w:eastAsiaTheme="minorHAnsi" w:cstheme="minorBidi"/>
          <w:sz w:val="22"/>
          <w:szCs w:val="22"/>
          <w:lang w:eastAsia="en-US"/>
        </w:rPr>
        <w:t>2</w:t>
      </w:r>
      <w:r w:rsidRPr="007E3BF8">
        <w:rPr>
          <w:rFonts w:eastAsiaTheme="minorHAnsi" w:cstheme="minorBidi"/>
          <w:sz w:val="22"/>
          <w:szCs w:val="22"/>
          <w:lang w:eastAsia="en-US"/>
        </w:rPr>
        <w:t xml:space="preserve">. </w:t>
      </w:r>
      <w:r w:rsidR="00F1743D" w:rsidRPr="007E3BF8">
        <w:rPr>
          <w:rFonts w:eastAsiaTheme="minorHAnsi" w:cstheme="minorBidi"/>
          <w:sz w:val="22"/>
          <w:szCs w:val="22"/>
          <w:lang w:eastAsia="en-US"/>
        </w:rPr>
        <w:t>Общая</w:t>
      </w:r>
      <w:r w:rsidR="009057C8">
        <w:rPr>
          <w:rFonts w:eastAsiaTheme="minorHAnsi" w:cstheme="minorBidi"/>
          <w:sz w:val="22"/>
          <w:szCs w:val="22"/>
          <w:lang w:eastAsia="en-US"/>
        </w:rPr>
        <w:t xml:space="preserve"> </w:t>
      </w:r>
      <w:r w:rsidRPr="007E3BF8">
        <w:rPr>
          <w:rFonts w:eastAsiaTheme="minorHAnsi" w:cstheme="minorBidi"/>
          <w:sz w:val="22"/>
          <w:szCs w:val="22"/>
          <w:lang w:eastAsia="en-US"/>
        </w:rPr>
        <w:t xml:space="preserve">стоимость услуг по настоящему договору </w:t>
      </w:r>
      <w:r w:rsidR="00F1743D" w:rsidRPr="007E3BF8">
        <w:rPr>
          <w:rFonts w:eastAsiaTheme="minorHAnsi" w:cstheme="minorBidi"/>
          <w:sz w:val="22"/>
          <w:szCs w:val="22"/>
          <w:lang w:eastAsia="en-US"/>
        </w:rPr>
        <w:t xml:space="preserve">не </w:t>
      </w:r>
      <w:r w:rsidR="007E3BF8" w:rsidRPr="007E3BF8">
        <w:rPr>
          <w:rFonts w:eastAsiaTheme="minorHAnsi" w:cstheme="minorBidi"/>
          <w:sz w:val="22"/>
          <w:szCs w:val="22"/>
          <w:lang w:eastAsia="en-US"/>
        </w:rPr>
        <w:t xml:space="preserve">должна </w:t>
      </w:r>
      <w:r w:rsidR="00F1743D" w:rsidRPr="007E3BF8">
        <w:rPr>
          <w:rFonts w:eastAsiaTheme="minorHAnsi" w:cstheme="minorBidi"/>
          <w:sz w:val="22"/>
          <w:szCs w:val="22"/>
          <w:lang w:eastAsia="en-US"/>
        </w:rPr>
        <w:t>превышать</w:t>
      </w:r>
      <w:r w:rsidR="00E017B1" w:rsidRPr="007E3BF8">
        <w:rPr>
          <w:rFonts w:eastAsiaTheme="minorHAnsi" w:cstheme="minorBidi"/>
          <w:sz w:val="22"/>
          <w:szCs w:val="22"/>
          <w:lang w:eastAsia="en-US"/>
        </w:rPr>
        <w:t>__________________</w:t>
      </w:r>
      <w:r w:rsidRPr="007E3BF8">
        <w:rPr>
          <w:rFonts w:eastAsiaTheme="minorHAnsi" w:cstheme="minorBidi"/>
          <w:sz w:val="22"/>
          <w:szCs w:val="22"/>
          <w:lang w:eastAsia="en-US"/>
        </w:rPr>
        <w:t xml:space="preserve"> рублей руб</w:t>
      </w:r>
      <w:r w:rsidR="007E3BF8" w:rsidRPr="007E3BF8">
        <w:rPr>
          <w:rFonts w:eastAsiaTheme="minorHAnsi" w:cstheme="minorBidi"/>
          <w:sz w:val="22"/>
          <w:szCs w:val="22"/>
          <w:lang w:eastAsia="en-US"/>
        </w:rPr>
        <w:t>.</w:t>
      </w:r>
      <w:r w:rsidRPr="007E3BF8">
        <w:rPr>
          <w:rFonts w:eastAsiaTheme="minorHAnsi" w:cstheme="minorBidi"/>
          <w:sz w:val="22"/>
          <w:szCs w:val="22"/>
          <w:lang w:eastAsia="en-US"/>
        </w:rPr>
        <w:t xml:space="preserve"> за период с 01.01.201</w:t>
      </w:r>
      <w:r w:rsidR="002461B5">
        <w:rPr>
          <w:rFonts w:eastAsiaTheme="minorHAnsi" w:cstheme="minorBidi"/>
          <w:sz w:val="22"/>
          <w:szCs w:val="22"/>
          <w:lang w:eastAsia="en-US"/>
        </w:rPr>
        <w:t>9</w:t>
      </w:r>
      <w:r w:rsidRPr="007E3BF8">
        <w:rPr>
          <w:rFonts w:eastAsiaTheme="minorHAnsi" w:cstheme="minorBidi"/>
          <w:sz w:val="22"/>
          <w:szCs w:val="22"/>
          <w:lang w:eastAsia="en-US"/>
        </w:rPr>
        <w:t xml:space="preserve"> по 31.12.201</w:t>
      </w:r>
      <w:r w:rsidR="002461B5">
        <w:rPr>
          <w:rFonts w:eastAsiaTheme="minorHAnsi" w:cstheme="minorBidi"/>
          <w:sz w:val="22"/>
          <w:szCs w:val="22"/>
          <w:lang w:eastAsia="en-US"/>
        </w:rPr>
        <w:t>9</w:t>
      </w:r>
      <w:r w:rsidR="007E3BF8">
        <w:rPr>
          <w:rFonts w:eastAsiaTheme="minorHAnsi" w:cstheme="minorBidi"/>
          <w:sz w:val="22"/>
          <w:szCs w:val="22"/>
          <w:lang w:eastAsia="en-US"/>
        </w:rPr>
        <w:t>, НДС не облагается в соответствии с пп.18 п.3 ст. 149 Налогового кодекса РФ.</w:t>
      </w:r>
    </w:p>
    <w:p w:rsidR="00B956F9" w:rsidRPr="00FD5F63" w:rsidRDefault="00B956F9" w:rsidP="00822263">
      <w:pPr>
        <w:pStyle w:val="70"/>
        <w:shd w:val="clear" w:color="auto" w:fill="auto"/>
        <w:spacing w:line="240" w:lineRule="auto"/>
        <w:rPr>
          <w:spacing w:val="0"/>
          <w:sz w:val="22"/>
          <w:szCs w:val="22"/>
        </w:rPr>
      </w:pPr>
      <w:r w:rsidRPr="00FD5F63">
        <w:rPr>
          <w:spacing w:val="0"/>
          <w:sz w:val="22"/>
          <w:szCs w:val="22"/>
        </w:rPr>
        <w:t>Указанная стоимость включает в себя все расходы Исполнителя, необходимые для надлежащего выполнения обязательств по настоящему договору, а также все налоги, уплата которых входит в обязанности Исполнителя.</w:t>
      </w:r>
    </w:p>
    <w:p w:rsidR="00E017B1" w:rsidRPr="0067328F" w:rsidRDefault="00E017B1" w:rsidP="00822263">
      <w:pPr>
        <w:spacing w:before="0"/>
        <w:jc w:val="both"/>
        <w:rPr>
          <w:rFonts w:ascii="Times New Roman" w:eastAsiaTheme="minorHAnsi" w:hAnsi="Times New Roman" w:cstheme="minorBidi"/>
          <w:szCs w:val="22"/>
          <w:lang w:eastAsia="en-US"/>
        </w:rPr>
      </w:pPr>
      <w:r w:rsidRPr="0067328F">
        <w:rPr>
          <w:rFonts w:ascii="Times New Roman" w:eastAsiaTheme="minorHAnsi" w:hAnsi="Times New Roman" w:cstheme="minorBidi"/>
          <w:szCs w:val="22"/>
          <w:lang w:eastAsia="en-US"/>
        </w:rPr>
        <w:t>3.</w:t>
      </w:r>
      <w:r w:rsidR="00822263">
        <w:rPr>
          <w:rFonts w:ascii="Times New Roman" w:eastAsiaTheme="minorHAnsi" w:hAnsi="Times New Roman" w:cstheme="minorBidi"/>
          <w:szCs w:val="22"/>
          <w:lang w:eastAsia="en-US"/>
        </w:rPr>
        <w:t>3</w:t>
      </w:r>
      <w:r w:rsidRPr="0067328F">
        <w:rPr>
          <w:rFonts w:ascii="Times New Roman" w:eastAsiaTheme="minorHAnsi" w:hAnsi="Times New Roman" w:cstheme="minorBidi"/>
          <w:szCs w:val="22"/>
          <w:lang w:eastAsia="en-US"/>
        </w:rPr>
        <w:t>.</w:t>
      </w:r>
      <w:r w:rsidR="0067328F" w:rsidRPr="0067328F">
        <w:rPr>
          <w:rFonts w:ascii="Times New Roman" w:eastAsiaTheme="minorHAnsi" w:hAnsi="Times New Roman" w:cstheme="minorBidi"/>
          <w:szCs w:val="22"/>
          <w:lang w:eastAsia="en-US"/>
        </w:rPr>
        <w:t xml:space="preserve"> Покупатель производит </w:t>
      </w:r>
      <w:r w:rsidR="00734AF6" w:rsidRPr="00822263">
        <w:rPr>
          <w:rFonts w:ascii="Times New Roman" w:eastAsiaTheme="minorHAnsi" w:hAnsi="Times New Roman" w:cstheme="minorBidi"/>
          <w:szCs w:val="22"/>
          <w:lang w:eastAsia="en-US"/>
        </w:rPr>
        <w:t xml:space="preserve">100% </w:t>
      </w:r>
      <w:r w:rsidR="0067328F" w:rsidRPr="00822263">
        <w:rPr>
          <w:rFonts w:ascii="Times New Roman" w:eastAsiaTheme="minorHAnsi" w:hAnsi="Times New Roman" w:cstheme="minorBidi"/>
          <w:szCs w:val="22"/>
          <w:lang w:eastAsia="en-US"/>
        </w:rPr>
        <w:t>предоплату</w:t>
      </w:r>
      <w:r w:rsidR="0067328F" w:rsidRPr="0067328F">
        <w:rPr>
          <w:rFonts w:ascii="Times New Roman" w:eastAsiaTheme="minorHAnsi" w:hAnsi="Times New Roman" w:cstheme="minorBidi"/>
          <w:szCs w:val="22"/>
          <w:lang w:eastAsia="en-US"/>
        </w:rPr>
        <w:t xml:space="preserve"> путевок </w:t>
      </w:r>
      <w:r w:rsidR="00DC7266">
        <w:rPr>
          <w:rFonts w:ascii="Times New Roman" w:eastAsiaTheme="minorHAnsi" w:hAnsi="Times New Roman" w:cstheme="minorBidi"/>
          <w:szCs w:val="22"/>
          <w:lang w:eastAsia="en-US"/>
        </w:rPr>
        <w:t>согласно направленной заявке</w:t>
      </w:r>
      <w:r w:rsidR="00AA479B">
        <w:rPr>
          <w:rFonts w:ascii="Times New Roman" w:eastAsiaTheme="minorHAnsi" w:hAnsi="Times New Roman" w:cstheme="minorBidi"/>
          <w:szCs w:val="22"/>
          <w:lang w:eastAsia="en-US"/>
        </w:rPr>
        <w:t xml:space="preserve"> </w:t>
      </w:r>
      <w:r w:rsidR="00822263">
        <w:rPr>
          <w:rFonts w:ascii="Times New Roman" w:eastAsiaTheme="minorHAnsi" w:hAnsi="Times New Roman" w:cstheme="minorBidi"/>
          <w:szCs w:val="22"/>
          <w:lang w:eastAsia="en-US"/>
        </w:rPr>
        <w:t xml:space="preserve">по форме </w:t>
      </w:r>
      <w:proofErr w:type="gramStart"/>
      <w:r w:rsidR="00822263">
        <w:rPr>
          <w:rFonts w:ascii="Times New Roman" w:eastAsiaTheme="minorHAnsi" w:hAnsi="Times New Roman" w:cstheme="minorBidi"/>
          <w:szCs w:val="22"/>
          <w:lang w:eastAsia="en-US"/>
        </w:rPr>
        <w:t>согласно Приложения</w:t>
      </w:r>
      <w:proofErr w:type="gramEnd"/>
      <w:r w:rsidR="00822263">
        <w:rPr>
          <w:rFonts w:ascii="Times New Roman" w:eastAsiaTheme="minorHAnsi" w:hAnsi="Times New Roman" w:cstheme="minorBidi"/>
          <w:szCs w:val="22"/>
          <w:lang w:eastAsia="en-US"/>
        </w:rPr>
        <w:t xml:space="preserve"> 3 к настоящему договору </w:t>
      </w:r>
      <w:r w:rsidR="0067328F" w:rsidRPr="0067328F">
        <w:rPr>
          <w:rFonts w:ascii="Times New Roman" w:eastAsiaTheme="minorHAnsi" w:hAnsi="Times New Roman" w:cstheme="minorBidi"/>
          <w:szCs w:val="22"/>
          <w:lang w:eastAsia="en-US"/>
        </w:rPr>
        <w:t>в полном размере в течение 10 банковских дней с момента получения счета Продавца, с уведомлением Продавца о перечислении денежных средств.</w:t>
      </w:r>
    </w:p>
    <w:p w:rsidR="00E017B1" w:rsidRDefault="00E017B1" w:rsidP="00E017B1">
      <w:pPr>
        <w:pStyle w:val="70"/>
        <w:shd w:val="clear" w:color="auto" w:fill="auto"/>
        <w:tabs>
          <w:tab w:val="left" w:pos="1057"/>
        </w:tabs>
        <w:spacing w:line="240" w:lineRule="auto"/>
        <w:rPr>
          <w:spacing w:val="0"/>
          <w:sz w:val="22"/>
          <w:szCs w:val="22"/>
        </w:rPr>
      </w:pPr>
      <w:r w:rsidRPr="0067328F">
        <w:rPr>
          <w:spacing w:val="0"/>
          <w:sz w:val="22"/>
          <w:szCs w:val="22"/>
        </w:rPr>
        <w:t>3.</w:t>
      </w:r>
      <w:r w:rsidR="00822263">
        <w:rPr>
          <w:spacing w:val="0"/>
          <w:sz w:val="22"/>
          <w:szCs w:val="22"/>
        </w:rPr>
        <w:t>4</w:t>
      </w:r>
      <w:r w:rsidRPr="0067328F">
        <w:rPr>
          <w:spacing w:val="0"/>
          <w:sz w:val="22"/>
          <w:szCs w:val="22"/>
        </w:rPr>
        <w:t>. Стороны</w:t>
      </w:r>
      <w:r w:rsidRPr="001F1A31">
        <w:rPr>
          <w:spacing w:val="0"/>
          <w:sz w:val="22"/>
          <w:szCs w:val="22"/>
        </w:rPr>
        <w:t xml:space="preserve"> договорились, что </w:t>
      </w:r>
      <w:r>
        <w:rPr>
          <w:spacing w:val="0"/>
          <w:sz w:val="22"/>
          <w:szCs w:val="22"/>
        </w:rPr>
        <w:t xml:space="preserve">к отношениям сторон по настоящему договору </w:t>
      </w:r>
      <w:r w:rsidRPr="001F1A31">
        <w:rPr>
          <w:spacing w:val="0"/>
          <w:sz w:val="22"/>
          <w:szCs w:val="22"/>
        </w:rPr>
        <w:t>ст. 317.1</w:t>
      </w:r>
      <w:r>
        <w:rPr>
          <w:spacing w:val="0"/>
          <w:sz w:val="22"/>
          <w:szCs w:val="22"/>
        </w:rPr>
        <w:t>, 451</w:t>
      </w:r>
      <w:r w:rsidRPr="001F1A31">
        <w:rPr>
          <w:spacing w:val="0"/>
          <w:sz w:val="22"/>
          <w:szCs w:val="22"/>
        </w:rPr>
        <w:t xml:space="preserve"> Гражданского кодекса РФ не </w:t>
      </w:r>
      <w:r>
        <w:rPr>
          <w:spacing w:val="0"/>
          <w:sz w:val="22"/>
          <w:szCs w:val="22"/>
        </w:rPr>
        <w:t>применяются.</w:t>
      </w:r>
    </w:p>
    <w:p w:rsidR="00E017B1" w:rsidRDefault="00822263" w:rsidP="00822263">
      <w:pPr>
        <w:pStyle w:val="70"/>
        <w:shd w:val="clear" w:color="auto" w:fill="auto"/>
        <w:tabs>
          <w:tab w:val="left" w:pos="1057"/>
        </w:tabs>
        <w:spacing w:line="240" w:lineRule="auto"/>
        <w:rPr>
          <w:spacing w:val="0"/>
          <w:sz w:val="22"/>
          <w:szCs w:val="22"/>
        </w:rPr>
      </w:pPr>
      <w:r>
        <w:rPr>
          <w:spacing w:val="0"/>
          <w:sz w:val="22"/>
          <w:szCs w:val="22"/>
        </w:rPr>
        <w:t>3.5.</w:t>
      </w:r>
      <w:r w:rsidR="00E017B1" w:rsidRPr="00FD5F63">
        <w:rPr>
          <w:spacing w:val="0"/>
          <w:sz w:val="22"/>
          <w:szCs w:val="22"/>
        </w:rPr>
        <w:t>Денежные обязательства Сторон по настоящему Договору считаются исполненными, с даты отметки банка на платежном документе Стороны, осуществляющей платеж.</w:t>
      </w:r>
    </w:p>
    <w:p w:rsidR="00B956F9" w:rsidRPr="00F7558B" w:rsidRDefault="00B956F9" w:rsidP="00B956F9">
      <w:pPr>
        <w:pStyle w:val="a4"/>
        <w:tabs>
          <w:tab w:val="left" w:pos="-284"/>
        </w:tabs>
        <w:ind w:right="-144"/>
        <w:jc w:val="both"/>
        <w:rPr>
          <w:b/>
          <w:sz w:val="22"/>
          <w:szCs w:val="22"/>
        </w:rPr>
      </w:pPr>
    </w:p>
    <w:p w:rsidR="00B956F9" w:rsidRPr="00F7558B" w:rsidRDefault="00B956F9" w:rsidP="00B956F9">
      <w:pPr>
        <w:pStyle w:val="a4"/>
        <w:tabs>
          <w:tab w:val="left" w:pos="-284"/>
        </w:tabs>
        <w:ind w:right="-144"/>
        <w:jc w:val="center"/>
        <w:rPr>
          <w:b/>
          <w:sz w:val="22"/>
          <w:szCs w:val="22"/>
        </w:rPr>
      </w:pPr>
      <w:r w:rsidRPr="00F7558B">
        <w:rPr>
          <w:b/>
          <w:sz w:val="22"/>
          <w:szCs w:val="22"/>
        </w:rPr>
        <w:t>4. ОТВЕТСТВЕННОСТЬ СТОРОН.</w:t>
      </w:r>
    </w:p>
    <w:p w:rsidR="00B956F9" w:rsidRPr="00F7558B" w:rsidRDefault="00B956F9" w:rsidP="00B956F9">
      <w:pPr>
        <w:pStyle w:val="a4"/>
        <w:tabs>
          <w:tab w:val="left" w:pos="-284"/>
          <w:tab w:val="left" w:pos="180"/>
        </w:tabs>
        <w:ind w:right="-144"/>
        <w:jc w:val="both"/>
        <w:rPr>
          <w:sz w:val="22"/>
          <w:szCs w:val="22"/>
        </w:rPr>
      </w:pPr>
      <w:r w:rsidRPr="00F7558B">
        <w:rPr>
          <w:sz w:val="22"/>
          <w:szCs w:val="22"/>
        </w:rPr>
        <w:t>4.</w:t>
      </w:r>
      <w:r w:rsidR="00E017B1">
        <w:rPr>
          <w:sz w:val="22"/>
          <w:szCs w:val="22"/>
        </w:rPr>
        <w:t>1</w:t>
      </w:r>
      <w:r w:rsidRPr="00F7558B">
        <w:rPr>
          <w:sz w:val="22"/>
          <w:szCs w:val="22"/>
        </w:rPr>
        <w:t xml:space="preserve">. За неисполнение или ненадлежащее исполнение обязательств по настоящему договору Стороны несут ответственность, предусмотренную действующим гражданским законодательством РФ. </w:t>
      </w:r>
    </w:p>
    <w:p w:rsidR="00B956F9" w:rsidRDefault="00B956F9" w:rsidP="00B956F9">
      <w:pPr>
        <w:pStyle w:val="a4"/>
        <w:tabs>
          <w:tab w:val="left" w:pos="-284"/>
          <w:tab w:val="left" w:pos="180"/>
        </w:tabs>
        <w:ind w:right="-144"/>
        <w:jc w:val="both"/>
        <w:rPr>
          <w:sz w:val="22"/>
          <w:szCs w:val="22"/>
          <w:lang w:eastAsia="ru-RU"/>
        </w:rPr>
      </w:pPr>
      <w:r w:rsidRPr="00F7558B">
        <w:rPr>
          <w:sz w:val="22"/>
          <w:szCs w:val="22"/>
        </w:rPr>
        <w:t>4.</w:t>
      </w:r>
      <w:r w:rsidR="00E017B1">
        <w:rPr>
          <w:sz w:val="22"/>
          <w:szCs w:val="22"/>
        </w:rPr>
        <w:t>2</w:t>
      </w:r>
      <w:r w:rsidRPr="00F7558B">
        <w:rPr>
          <w:sz w:val="22"/>
          <w:szCs w:val="22"/>
        </w:rPr>
        <w:t xml:space="preserve">. </w:t>
      </w:r>
      <w:r w:rsidRPr="00F7558B">
        <w:rPr>
          <w:sz w:val="22"/>
          <w:szCs w:val="22"/>
          <w:lang w:eastAsia="ru-RU"/>
        </w:rPr>
        <w:t xml:space="preserve">Продавец не несет ответственность в случае предоставления «Покупателем» недостоверных сведений, имеющих значение для заключения настоящего договора.  </w:t>
      </w:r>
    </w:p>
    <w:p w:rsidR="00E017B1" w:rsidRPr="003371D4" w:rsidRDefault="00E017B1" w:rsidP="00E017B1">
      <w:pPr>
        <w:tabs>
          <w:tab w:val="num" w:pos="3492"/>
        </w:tabs>
        <w:spacing w:before="40" w:after="40"/>
        <w:jc w:val="both"/>
        <w:rPr>
          <w:rFonts w:ascii="Times New Roman" w:hAnsi="Times New Roman"/>
        </w:rPr>
      </w:pPr>
      <w:r>
        <w:rPr>
          <w:rFonts w:ascii="Times New Roman" w:hAnsi="Times New Roman"/>
        </w:rPr>
        <w:t>4.3.</w:t>
      </w:r>
      <w:r w:rsidRPr="003371D4">
        <w:rPr>
          <w:rFonts w:ascii="Times New Roman" w:hAnsi="Times New Roman"/>
        </w:rPr>
        <w:t xml:space="preserve">В случае несвоевременного предоставления Исполнителем оригиналов счетов-фактур и </w:t>
      </w:r>
      <w:r>
        <w:rPr>
          <w:rFonts w:ascii="Times New Roman" w:hAnsi="Times New Roman"/>
        </w:rPr>
        <w:t xml:space="preserve">товарных накладных </w:t>
      </w:r>
      <w:r w:rsidRPr="003371D4">
        <w:rPr>
          <w:rFonts w:ascii="Times New Roman" w:hAnsi="Times New Roman"/>
        </w:rPr>
        <w:t xml:space="preserve"> в сроки, установленные действующим законодательством РФ и настоящим договором, Заказчик вправе приостановить исполнение своего обязательства по оплате выполненных работ на соответствующее количество дней задержки в предоставлении первичных документов.</w:t>
      </w:r>
    </w:p>
    <w:p w:rsidR="00E017B1" w:rsidRPr="003371D4" w:rsidRDefault="00E017B1" w:rsidP="00E017B1">
      <w:pPr>
        <w:tabs>
          <w:tab w:val="left" w:pos="709"/>
        </w:tabs>
        <w:jc w:val="both"/>
        <w:rPr>
          <w:rFonts w:ascii="Times New Roman" w:hAnsi="Times New Roman"/>
        </w:rPr>
      </w:pPr>
      <w:r>
        <w:rPr>
          <w:rFonts w:ascii="Times New Roman" w:hAnsi="Times New Roman"/>
        </w:rPr>
        <w:t xml:space="preserve">4.4. </w:t>
      </w:r>
      <w:r w:rsidRPr="003371D4">
        <w:rPr>
          <w:rFonts w:ascii="Times New Roman" w:hAnsi="Times New Roman"/>
        </w:rPr>
        <w:t xml:space="preserve">В случае несвоевременного предоставления Исполнителем оригиналов счетов-фактур и </w:t>
      </w:r>
      <w:r>
        <w:rPr>
          <w:rFonts w:ascii="Times New Roman" w:hAnsi="Times New Roman"/>
        </w:rPr>
        <w:t xml:space="preserve"> товарных накладных </w:t>
      </w:r>
      <w:r w:rsidRPr="003371D4">
        <w:rPr>
          <w:rFonts w:ascii="Times New Roman" w:hAnsi="Times New Roman"/>
        </w:rPr>
        <w:t>в срок, установленный настоящим договором, Заказчик вправе предъявить Исполнителю штраф в размере 10% от стоимости выполненных работ, указанных в этих первичных документах.</w:t>
      </w:r>
    </w:p>
    <w:p w:rsidR="00E017B1" w:rsidRDefault="00E017B1" w:rsidP="00E017B1">
      <w:pPr>
        <w:jc w:val="both"/>
        <w:rPr>
          <w:rFonts w:ascii="Times New Roman" w:hAnsi="Times New Roman"/>
        </w:rPr>
      </w:pPr>
      <w:proofErr w:type="gramStart"/>
      <w:r>
        <w:rPr>
          <w:rFonts w:ascii="Times New Roman" w:hAnsi="Times New Roman"/>
        </w:rPr>
        <w:t>4.5.</w:t>
      </w:r>
      <w:r w:rsidRPr="003371D4">
        <w:rPr>
          <w:rFonts w:ascii="Times New Roman" w:hAnsi="Times New Roman"/>
        </w:rPr>
        <w:t>Исполнитель несет полную ответственность за ведение своего налогового учета и уплату налогов на прибыль,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фискальными органами в Российской Федерации в связи с платежами, осуществляемыми по настоящему договору.</w:t>
      </w:r>
      <w:proofErr w:type="gramEnd"/>
    </w:p>
    <w:p w:rsidR="00E017B1" w:rsidRPr="003371D4" w:rsidRDefault="00E017B1" w:rsidP="00E017B1">
      <w:pPr>
        <w:jc w:val="both"/>
        <w:rPr>
          <w:rFonts w:ascii="Times New Roman" w:hAnsi="Times New Roman"/>
        </w:rPr>
      </w:pPr>
      <w:r>
        <w:rPr>
          <w:rFonts w:ascii="Times New Roman" w:hAnsi="Times New Roman"/>
        </w:rPr>
        <w:t xml:space="preserve">4.6. </w:t>
      </w:r>
      <w:r w:rsidRPr="003371D4">
        <w:rPr>
          <w:rFonts w:ascii="Times New Roman" w:hAnsi="Times New Roman"/>
        </w:rPr>
        <w:t>В случае предоставления  документов, указанных в договоре, неверно оформленных или не соответствующих  требованиям действующего законодательства, документы считаются не предоставленными.</w:t>
      </w:r>
    </w:p>
    <w:p w:rsidR="00E017B1" w:rsidRPr="00F7558B" w:rsidRDefault="00E017B1" w:rsidP="00B956F9">
      <w:pPr>
        <w:pStyle w:val="a4"/>
        <w:tabs>
          <w:tab w:val="left" w:pos="-284"/>
          <w:tab w:val="left" w:pos="180"/>
        </w:tabs>
        <w:ind w:right="-144"/>
        <w:jc w:val="both"/>
        <w:rPr>
          <w:sz w:val="22"/>
          <w:szCs w:val="22"/>
        </w:rPr>
      </w:pPr>
    </w:p>
    <w:p w:rsidR="00B956F9" w:rsidRDefault="00B956F9" w:rsidP="00AA479B">
      <w:pPr>
        <w:pStyle w:val="a3"/>
        <w:numPr>
          <w:ilvl w:val="0"/>
          <w:numId w:val="2"/>
        </w:numPr>
        <w:spacing w:before="0" w:after="200"/>
        <w:rPr>
          <w:rFonts w:ascii="Times New Roman" w:hAnsi="Times New Roman"/>
          <w:b/>
          <w:bCs/>
        </w:rPr>
      </w:pPr>
      <w:r w:rsidRPr="006555FC">
        <w:rPr>
          <w:rFonts w:ascii="Times New Roman" w:hAnsi="Times New Roman"/>
          <w:b/>
          <w:bCs/>
        </w:rPr>
        <w:lastRenderedPageBreak/>
        <w:t xml:space="preserve">Правила промышленной, пожарной безопасности, охраны труда и </w:t>
      </w:r>
      <w:r>
        <w:rPr>
          <w:rFonts w:ascii="Times New Roman" w:hAnsi="Times New Roman"/>
          <w:b/>
          <w:bCs/>
        </w:rPr>
        <w:t xml:space="preserve">охраны </w:t>
      </w:r>
      <w:r w:rsidRPr="006555FC">
        <w:rPr>
          <w:rFonts w:ascii="Times New Roman" w:hAnsi="Times New Roman"/>
          <w:b/>
          <w:bCs/>
        </w:rPr>
        <w:t>окружающей среды</w:t>
      </w:r>
    </w:p>
    <w:p w:rsidR="00B956F9" w:rsidRPr="00092C20" w:rsidRDefault="00E017B1" w:rsidP="00B956F9">
      <w:pPr>
        <w:pStyle w:val="a3"/>
        <w:numPr>
          <w:ilvl w:val="1"/>
          <w:numId w:val="2"/>
        </w:numPr>
        <w:spacing w:before="0" w:after="200"/>
        <w:ind w:left="0" w:firstLine="0"/>
        <w:jc w:val="both"/>
        <w:rPr>
          <w:rFonts w:ascii="Times New Roman" w:hAnsi="Times New Roman"/>
          <w:b/>
          <w:bCs/>
        </w:rPr>
      </w:pPr>
      <w:r>
        <w:rPr>
          <w:rFonts w:ascii="Times New Roman" w:hAnsi="Times New Roman"/>
        </w:rPr>
        <w:t>Услуги</w:t>
      </w:r>
      <w:r w:rsidR="00B956F9" w:rsidRPr="00092C20">
        <w:rPr>
          <w:rFonts w:ascii="Times New Roman" w:hAnsi="Times New Roman"/>
        </w:rPr>
        <w:t xml:space="preserve"> по настоящему Договору </w:t>
      </w:r>
      <w:r>
        <w:rPr>
          <w:rFonts w:ascii="Times New Roman" w:hAnsi="Times New Roman"/>
        </w:rPr>
        <w:t>оказываются</w:t>
      </w:r>
      <w:r w:rsidR="00B956F9" w:rsidRPr="00092C20">
        <w:rPr>
          <w:rFonts w:ascii="Times New Roman" w:hAnsi="Times New Roman"/>
        </w:rPr>
        <w:t xml:space="preserve">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w:t>
      </w:r>
      <w:r>
        <w:rPr>
          <w:rFonts w:ascii="Times New Roman" w:hAnsi="Times New Roman"/>
        </w:rPr>
        <w:t xml:space="preserve">оказанию услуг </w:t>
      </w:r>
      <w:r w:rsidR="00B956F9" w:rsidRPr="00092C20">
        <w:rPr>
          <w:rFonts w:ascii="Times New Roman" w:hAnsi="Times New Roman"/>
        </w:rPr>
        <w:t>в установленном порядке.</w:t>
      </w:r>
    </w:p>
    <w:p w:rsidR="00B956F9" w:rsidRPr="00092C20" w:rsidRDefault="00B956F9" w:rsidP="00B956F9">
      <w:pPr>
        <w:pStyle w:val="a3"/>
        <w:numPr>
          <w:ilvl w:val="1"/>
          <w:numId w:val="2"/>
        </w:numPr>
        <w:spacing w:before="0" w:after="200"/>
        <w:ind w:left="0" w:firstLine="0"/>
        <w:jc w:val="both"/>
        <w:rPr>
          <w:rFonts w:ascii="Times New Roman" w:hAnsi="Times New Roman"/>
          <w:b/>
          <w:bCs/>
        </w:rPr>
      </w:pPr>
      <w:r w:rsidRPr="00092C20">
        <w:rPr>
          <w:rFonts w:ascii="Times New Roman" w:hAnsi="Times New Roman"/>
        </w:rPr>
        <w:t xml:space="preserve">Исполнитель обязан при </w:t>
      </w:r>
      <w:r w:rsidR="00E017B1">
        <w:rPr>
          <w:rFonts w:ascii="Times New Roman" w:hAnsi="Times New Roman"/>
        </w:rPr>
        <w:t xml:space="preserve">оказании услуг </w:t>
      </w:r>
      <w:r w:rsidRPr="00092C20">
        <w:rPr>
          <w:rFonts w:ascii="Times New Roman" w:hAnsi="Times New Roman"/>
        </w:rPr>
        <w:t xml:space="preserve"> обеспечить соблюдение своими работниками требований природоохранного законодательства, норм, правил охраны труда, промышленной и пожарной безопасности.</w:t>
      </w:r>
    </w:p>
    <w:p w:rsidR="00B956F9" w:rsidRPr="00092C20" w:rsidRDefault="00B956F9" w:rsidP="00B956F9">
      <w:pPr>
        <w:pStyle w:val="a3"/>
        <w:numPr>
          <w:ilvl w:val="1"/>
          <w:numId w:val="2"/>
        </w:numPr>
        <w:spacing w:before="0" w:after="200"/>
        <w:ind w:left="0" w:firstLine="0"/>
        <w:jc w:val="both"/>
        <w:rPr>
          <w:rFonts w:ascii="Times New Roman" w:hAnsi="Times New Roman"/>
          <w:b/>
          <w:bCs/>
        </w:rPr>
      </w:pPr>
      <w:r w:rsidRPr="00092C20">
        <w:rPr>
          <w:rFonts w:ascii="Times New Roman" w:hAnsi="Times New Roman"/>
        </w:rPr>
        <w:t xml:space="preserve">Исполнитель обязан обеспечивать организацию всех мероприятий, необходимых для поддержания безопасности на местах </w:t>
      </w:r>
      <w:r w:rsidR="00E017B1">
        <w:rPr>
          <w:rFonts w:ascii="Times New Roman" w:hAnsi="Times New Roman"/>
        </w:rPr>
        <w:t>оказания услуг</w:t>
      </w:r>
      <w:r w:rsidRPr="00092C20">
        <w:rPr>
          <w:rFonts w:ascii="Times New Roman" w:hAnsi="Times New Roman"/>
        </w:rPr>
        <w:t xml:space="preserve">, и несет за это гражданско-правовую ответственность, включая ответственность за промышленную безопасность и охрану окружающей среды на месте </w:t>
      </w:r>
      <w:r w:rsidR="00E017B1">
        <w:rPr>
          <w:rFonts w:ascii="Times New Roman" w:hAnsi="Times New Roman"/>
        </w:rPr>
        <w:t>оказания услуг</w:t>
      </w:r>
      <w:r w:rsidRPr="00092C20">
        <w:rPr>
          <w:rFonts w:ascii="Times New Roman" w:hAnsi="Times New Roman"/>
        </w:rPr>
        <w:t>.</w:t>
      </w:r>
    </w:p>
    <w:p w:rsidR="00B956F9" w:rsidRPr="00092C20" w:rsidRDefault="00B956F9" w:rsidP="00B956F9">
      <w:pPr>
        <w:pStyle w:val="a3"/>
        <w:numPr>
          <w:ilvl w:val="1"/>
          <w:numId w:val="2"/>
        </w:numPr>
        <w:spacing w:before="0" w:after="200"/>
        <w:ind w:left="0" w:firstLine="0"/>
        <w:jc w:val="both"/>
        <w:rPr>
          <w:rFonts w:ascii="Times New Roman" w:hAnsi="Times New Roman"/>
          <w:b/>
          <w:bCs/>
        </w:rPr>
      </w:pPr>
      <w:r w:rsidRPr="00092C20">
        <w:rPr>
          <w:rFonts w:ascii="Times New Roman" w:hAnsi="Times New Roman"/>
        </w:rPr>
        <w:t>При оказании услуг Исполнитель обязуется руководствоваться законодательными и иными нормативными актами РФ в сфере обеспечения безопасности, оговоренной в настоящей статье. Исполнитель несет ответственность  за  нарушение указанных требований.</w:t>
      </w:r>
    </w:p>
    <w:p w:rsidR="00B956F9" w:rsidRPr="00092C20" w:rsidRDefault="00B956F9" w:rsidP="00B956F9">
      <w:pPr>
        <w:pStyle w:val="a3"/>
        <w:numPr>
          <w:ilvl w:val="1"/>
          <w:numId w:val="2"/>
        </w:numPr>
        <w:spacing w:before="0" w:after="200"/>
        <w:ind w:left="0" w:firstLine="0"/>
        <w:jc w:val="both"/>
        <w:rPr>
          <w:rFonts w:ascii="Times New Roman" w:hAnsi="Times New Roman"/>
          <w:b/>
          <w:bCs/>
        </w:rPr>
      </w:pPr>
      <w:r w:rsidRPr="00092C20">
        <w:rPr>
          <w:rFonts w:ascii="Times New Roman" w:hAnsi="Times New Roman"/>
        </w:rPr>
        <w:t xml:space="preserve">Риск причинения вреда жизни или здоровью работникам Заказчика и лиц, находящихся на месте </w:t>
      </w:r>
      <w:r w:rsidR="00E017B1">
        <w:rPr>
          <w:rFonts w:ascii="Times New Roman" w:hAnsi="Times New Roman"/>
        </w:rPr>
        <w:t>оказания услуг</w:t>
      </w:r>
      <w:r w:rsidRPr="00092C20">
        <w:rPr>
          <w:rFonts w:ascii="Times New Roman" w:hAnsi="Times New Roman"/>
        </w:rPr>
        <w:t>, несет Исполнитель в соответствии с нормами ГК РФ.</w:t>
      </w:r>
    </w:p>
    <w:p w:rsidR="00B956F9" w:rsidRPr="00092C20" w:rsidRDefault="00B956F9" w:rsidP="00B956F9">
      <w:pPr>
        <w:pStyle w:val="a3"/>
        <w:numPr>
          <w:ilvl w:val="1"/>
          <w:numId w:val="2"/>
        </w:numPr>
        <w:spacing w:before="0" w:after="200"/>
        <w:ind w:left="0" w:firstLine="0"/>
        <w:jc w:val="both"/>
        <w:rPr>
          <w:rFonts w:ascii="Times New Roman" w:hAnsi="Times New Roman"/>
          <w:b/>
          <w:bCs/>
        </w:rPr>
      </w:pPr>
      <w:r w:rsidRPr="00092C20">
        <w:rPr>
          <w:rFonts w:ascii="Times New Roman" w:hAnsi="Times New Roman"/>
        </w:rPr>
        <w:t>Исполнитель обязан немедленно известить Заказчика о происшедших авариях, пожарах инцидентах  и несчастных случаях с работниками Заказчика, происшедших при выполнении работ и принимать меры по локализации происшедших чрезвычайных  ситуаций.</w:t>
      </w:r>
    </w:p>
    <w:p w:rsidR="00B956F9" w:rsidRPr="00770AA5" w:rsidRDefault="00AA479B" w:rsidP="00B956F9">
      <w:pPr>
        <w:pStyle w:val="120"/>
        <w:keepNext/>
        <w:keepLines/>
        <w:shd w:val="clear" w:color="auto" w:fill="auto"/>
        <w:spacing w:before="0" w:after="0" w:line="240" w:lineRule="auto"/>
        <w:rPr>
          <w:sz w:val="22"/>
          <w:szCs w:val="22"/>
        </w:rPr>
      </w:pPr>
      <w:bookmarkStart w:id="1" w:name="bookmark0"/>
      <w:r>
        <w:rPr>
          <w:sz w:val="22"/>
          <w:szCs w:val="22"/>
        </w:rPr>
        <w:t>6.</w:t>
      </w:r>
      <w:r w:rsidR="00B956F9" w:rsidRPr="00770AA5">
        <w:rPr>
          <w:sz w:val="22"/>
          <w:szCs w:val="22"/>
        </w:rPr>
        <w:t xml:space="preserve"> Конфиденциальная информация</w:t>
      </w:r>
      <w:bookmarkEnd w:id="1"/>
    </w:p>
    <w:p w:rsidR="00B956F9" w:rsidRPr="006455E6" w:rsidRDefault="00AA479B" w:rsidP="00B956F9">
      <w:pPr>
        <w:pStyle w:val="1"/>
        <w:jc w:val="both"/>
        <w:rPr>
          <w:color w:val="000000" w:themeColor="text1"/>
          <w:sz w:val="22"/>
          <w:szCs w:val="22"/>
        </w:rPr>
      </w:pPr>
      <w:r>
        <w:rPr>
          <w:color w:val="000000" w:themeColor="text1"/>
          <w:sz w:val="22"/>
          <w:szCs w:val="22"/>
        </w:rPr>
        <w:t>6</w:t>
      </w:r>
      <w:r w:rsidR="00B956F9" w:rsidRPr="006455E6">
        <w:rPr>
          <w:color w:val="000000" w:themeColor="text1"/>
          <w:sz w:val="22"/>
          <w:szCs w:val="22"/>
        </w:rPr>
        <w:t>.1.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B956F9" w:rsidRPr="006455E6" w:rsidRDefault="00AA479B" w:rsidP="00B956F9">
      <w:pPr>
        <w:pStyle w:val="1"/>
        <w:jc w:val="both"/>
        <w:rPr>
          <w:color w:val="000000" w:themeColor="text1"/>
          <w:sz w:val="22"/>
          <w:szCs w:val="22"/>
        </w:rPr>
      </w:pPr>
      <w:r>
        <w:rPr>
          <w:color w:val="000000" w:themeColor="text1"/>
          <w:sz w:val="22"/>
          <w:szCs w:val="22"/>
        </w:rPr>
        <w:t>6</w:t>
      </w:r>
      <w:r w:rsidR="00B956F9" w:rsidRPr="006455E6">
        <w:rPr>
          <w:color w:val="000000" w:themeColor="text1"/>
          <w:sz w:val="22"/>
          <w:szCs w:val="22"/>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00B956F9" w:rsidRPr="006455E6">
        <w:rPr>
          <w:color w:val="000000" w:themeColor="text1"/>
          <w:sz w:val="22"/>
          <w:szCs w:val="22"/>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w:t>
      </w:r>
      <w:proofErr w:type="spellStart"/>
      <w:r w:rsidR="00B956F9" w:rsidRPr="006455E6">
        <w:rPr>
          <w:color w:val="000000" w:themeColor="text1"/>
          <w:sz w:val="22"/>
          <w:szCs w:val="22"/>
        </w:rPr>
        <w:t>приусловии</w:t>
      </w:r>
      <w:proofErr w:type="spellEnd"/>
      <w:proofErr w:type="gramEnd"/>
      <w:r w:rsidR="00B956F9" w:rsidRPr="006455E6">
        <w:rPr>
          <w:color w:val="000000" w:themeColor="text1"/>
          <w:sz w:val="22"/>
          <w:szCs w:val="22"/>
        </w:rPr>
        <w:t xml:space="preserve">, что в </w:t>
      </w:r>
      <w:proofErr w:type="gramStart"/>
      <w:r w:rsidR="00B956F9" w:rsidRPr="006455E6">
        <w:rPr>
          <w:color w:val="000000" w:themeColor="text1"/>
          <w:sz w:val="22"/>
          <w:szCs w:val="22"/>
        </w:rPr>
        <w:t>случае</w:t>
      </w:r>
      <w:proofErr w:type="gramEnd"/>
      <w:r w:rsidR="00B956F9" w:rsidRPr="006455E6">
        <w:rPr>
          <w:color w:val="000000" w:themeColor="text1"/>
          <w:sz w:val="22"/>
          <w:szCs w:val="22"/>
        </w:rPr>
        <w:t xml:space="preserve"> любого такого раскрытия </w:t>
      </w:r>
    </w:p>
    <w:p w:rsidR="00B956F9" w:rsidRPr="006455E6" w:rsidRDefault="00B956F9" w:rsidP="00B956F9">
      <w:pPr>
        <w:pStyle w:val="1"/>
        <w:ind w:firstLine="527"/>
        <w:jc w:val="both"/>
        <w:rPr>
          <w:color w:val="000000" w:themeColor="text1"/>
          <w:sz w:val="22"/>
          <w:szCs w:val="22"/>
        </w:rPr>
      </w:pPr>
      <w:r w:rsidRPr="006455E6">
        <w:rPr>
          <w:color w:val="000000" w:themeColor="text1"/>
          <w:sz w:val="22"/>
          <w:szCs w:val="22"/>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B956F9" w:rsidRPr="006455E6" w:rsidRDefault="00B956F9" w:rsidP="00B956F9">
      <w:pPr>
        <w:pStyle w:val="1"/>
        <w:ind w:firstLine="527"/>
        <w:jc w:val="both"/>
        <w:rPr>
          <w:color w:val="000000" w:themeColor="text1"/>
          <w:sz w:val="22"/>
          <w:szCs w:val="22"/>
        </w:rPr>
      </w:pPr>
      <w:r w:rsidRPr="006455E6">
        <w:rPr>
          <w:color w:val="000000" w:themeColor="text1"/>
          <w:sz w:val="22"/>
          <w:szCs w:val="22"/>
        </w:rPr>
        <w:t>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956F9" w:rsidRPr="006455E6" w:rsidRDefault="00B956F9" w:rsidP="00AA479B">
      <w:pPr>
        <w:pStyle w:val="1"/>
        <w:numPr>
          <w:ilvl w:val="1"/>
          <w:numId w:val="11"/>
        </w:numPr>
        <w:snapToGrid/>
        <w:spacing w:before="0" w:after="0"/>
        <w:jc w:val="both"/>
        <w:rPr>
          <w:color w:val="000000" w:themeColor="text1"/>
          <w:sz w:val="22"/>
          <w:szCs w:val="22"/>
        </w:rPr>
      </w:pPr>
      <w:r w:rsidRPr="006455E6">
        <w:rPr>
          <w:color w:val="000000" w:themeColor="text1"/>
          <w:sz w:val="22"/>
          <w:szCs w:val="22"/>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B956F9" w:rsidRPr="006455E6" w:rsidRDefault="00AA479B" w:rsidP="00AA479B">
      <w:pPr>
        <w:pStyle w:val="1"/>
        <w:snapToGrid/>
        <w:spacing w:before="0" w:after="0"/>
        <w:jc w:val="both"/>
        <w:rPr>
          <w:color w:val="000000" w:themeColor="text1"/>
          <w:sz w:val="22"/>
          <w:szCs w:val="22"/>
        </w:rPr>
      </w:pPr>
      <w:r>
        <w:rPr>
          <w:color w:val="000000" w:themeColor="text1"/>
          <w:sz w:val="22"/>
          <w:szCs w:val="22"/>
        </w:rPr>
        <w:t>6.4.</w:t>
      </w:r>
      <w:r w:rsidR="00B956F9" w:rsidRPr="006455E6">
        <w:rPr>
          <w:color w:val="000000" w:themeColor="text1"/>
          <w:sz w:val="22"/>
          <w:szCs w:val="22"/>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B956F9" w:rsidRPr="006455E6" w:rsidRDefault="00B956F9" w:rsidP="00AA479B">
      <w:pPr>
        <w:pStyle w:val="1"/>
        <w:numPr>
          <w:ilvl w:val="1"/>
          <w:numId w:val="12"/>
        </w:numPr>
        <w:snapToGrid/>
        <w:spacing w:before="0" w:after="0"/>
        <w:ind w:left="0" w:firstLine="0"/>
        <w:jc w:val="both"/>
        <w:rPr>
          <w:color w:val="000000" w:themeColor="text1"/>
          <w:sz w:val="22"/>
          <w:szCs w:val="22"/>
        </w:rPr>
      </w:pPr>
      <w:proofErr w:type="gramStart"/>
      <w:r w:rsidRPr="006455E6">
        <w:rPr>
          <w:color w:val="000000" w:themeColor="text1"/>
          <w:sz w:val="22"/>
          <w:szCs w:val="22"/>
        </w:rPr>
        <w:t>Соответствующая СТОРОНА несет ответственность за убытки, которые могут быть причинены другое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roofErr w:type="gramEnd"/>
    </w:p>
    <w:p w:rsidR="00B956F9" w:rsidRPr="006455E6" w:rsidRDefault="00B956F9" w:rsidP="00AA479B">
      <w:pPr>
        <w:pStyle w:val="1"/>
        <w:numPr>
          <w:ilvl w:val="1"/>
          <w:numId w:val="12"/>
        </w:numPr>
        <w:snapToGrid/>
        <w:spacing w:before="0" w:after="0"/>
        <w:ind w:left="0" w:firstLine="0"/>
        <w:jc w:val="both"/>
        <w:rPr>
          <w:color w:val="000000" w:themeColor="text1"/>
          <w:sz w:val="22"/>
          <w:szCs w:val="22"/>
        </w:rPr>
      </w:pPr>
      <w:r w:rsidRPr="006455E6">
        <w:rPr>
          <w:color w:val="000000" w:themeColor="text1"/>
          <w:sz w:val="22"/>
          <w:szCs w:val="22"/>
        </w:rPr>
        <w:t>Передача Конфиденциальной информации оформляется актом, который подписывается уполномоченными лицами СТОРОН.</w:t>
      </w:r>
    </w:p>
    <w:p w:rsidR="00B956F9" w:rsidRPr="006455E6" w:rsidRDefault="00B956F9" w:rsidP="00B956F9">
      <w:pPr>
        <w:jc w:val="both"/>
        <w:rPr>
          <w:rFonts w:ascii="Times New Roman" w:hAnsi="Times New Roman"/>
          <w:color w:val="000000" w:themeColor="text1"/>
          <w:szCs w:val="22"/>
        </w:rPr>
      </w:pPr>
      <w:r w:rsidRPr="006455E6">
        <w:rPr>
          <w:rFonts w:ascii="Times New Roman" w:hAnsi="Times New Roman"/>
          <w:color w:val="000000" w:themeColor="text1"/>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B956F9" w:rsidRDefault="00B956F9" w:rsidP="00B956F9">
      <w:pPr>
        <w:pStyle w:val="80"/>
        <w:shd w:val="clear" w:color="auto" w:fill="auto"/>
        <w:spacing w:before="0" w:after="0" w:line="240" w:lineRule="auto"/>
        <w:rPr>
          <w:rFonts w:eastAsia="Times New Roman" w:cs="Times New Roman"/>
          <w:b w:val="0"/>
          <w:bCs w:val="0"/>
          <w:color w:val="000000" w:themeColor="text1"/>
          <w:sz w:val="22"/>
          <w:szCs w:val="22"/>
          <w:lang w:eastAsia="ru-RU"/>
        </w:rPr>
      </w:pPr>
    </w:p>
    <w:p w:rsidR="00B956F9" w:rsidRPr="006455E6" w:rsidRDefault="00AA479B" w:rsidP="00B956F9">
      <w:pPr>
        <w:pStyle w:val="80"/>
        <w:shd w:val="clear" w:color="auto" w:fill="auto"/>
        <w:spacing w:before="0" w:after="0" w:line="240" w:lineRule="auto"/>
        <w:rPr>
          <w:rFonts w:eastAsia="Times New Roman" w:cs="Times New Roman"/>
          <w:bCs w:val="0"/>
          <w:color w:val="000000" w:themeColor="text1"/>
          <w:sz w:val="22"/>
          <w:szCs w:val="22"/>
          <w:lang w:eastAsia="ru-RU"/>
        </w:rPr>
      </w:pPr>
      <w:r>
        <w:rPr>
          <w:rFonts w:eastAsia="Times New Roman" w:cs="Times New Roman"/>
          <w:bCs w:val="0"/>
          <w:color w:val="000000" w:themeColor="text1"/>
          <w:sz w:val="22"/>
          <w:szCs w:val="22"/>
          <w:lang w:eastAsia="ru-RU"/>
        </w:rPr>
        <w:t>7</w:t>
      </w:r>
      <w:r w:rsidR="00B956F9" w:rsidRPr="006455E6">
        <w:rPr>
          <w:rFonts w:eastAsia="Times New Roman" w:cs="Times New Roman"/>
          <w:bCs w:val="0"/>
          <w:color w:val="000000" w:themeColor="text1"/>
          <w:sz w:val="22"/>
          <w:szCs w:val="22"/>
          <w:lang w:eastAsia="ru-RU"/>
        </w:rPr>
        <w:t>. Разрешение споров</w:t>
      </w:r>
    </w:p>
    <w:p w:rsidR="00B956F9" w:rsidRPr="006455E6" w:rsidRDefault="00B956F9" w:rsidP="00AA479B">
      <w:pPr>
        <w:pStyle w:val="70"/>
        <w:numPr>
          <w:ilvl w:val="1"/>
          <w:numId w:val="14"/>
        </w:numPr>
        <w:shd w:val="clear" w:color="auto" w:fill="auto"/>
        <w:tabs>
          <w:tab w:val="left" w:pos="1035"/>
        </w:tabs>
        <w:spacing w:line="240" w:lineRule="auto"/>
        <w:ind w:left="0" w:firstLine="0"/>
        <w:rPr>
          <w:rFonts w:eastAsia="Times New Roman" w:cs="Times New Roman"/>
          <w:color w:val="000000" w:themeColor="text1"/>
          <w:spacing w:val="0"/>
          <w:sz w:val="22"/>
          <w:szCs w:val="22"/>
          <w:lang w:eastAsia="ru-RU"/>
        </w:rPr>
      </w:pPr>
      <w:proofErr w:type="spellStart"/>
      <w:r w:rsidRPr="006455E6">
        <w:rPr>
          <w:rFonts w:eastAsia="Times New Roman" w:cs="Times New Roman"/>
          <w:color w:val="000000" w:themeColor="text1"/>
          <w:spacing w:val="0"/>
          <w:sz w:val="22"/>
          <w:szCs w:val="22"/>
          <w:lang w:eastAsia="ru-RU"/>
        </w:rPr>
        <w:t>Доарбитражный</w:t>
      </w:r>
      <w:proofErr w:type="spellEnd"/>
      <w:r w:rsidRPr="006455E6">
        <w:rPr>
          <w:rFonts w:eastAsia="Times New Roman" w:cs="Times New Roman"/>
          <w:color w:val="000000" w:themeColor="text1"/>
          <w:spacing w:val="0"/>
          <w:sz w:val="22"/>
          <w:szCs w:val="22"/>
          <w:lang w:eastAsia="ru-RU"/>
        </w:rPr>
        <w:t xml:space="preserve"> (претензионный) порядок урегулирования споров обязателен. Претензии предъявляются в письменной форме и подписываются руководителем или должностным лицом, уполномоченным на это руководителем. Ответ на претензию дается в письменной форме в течение 20 (двадцати) календарных дней со дня получения претензии, за исключением сроков.</w:t>
      </w:r>
    </w:p>
    <w:p w:rsidR="00B956F9" w:rsidRPr="006455E6" w:rsidRDefault="00B956F9" w:rsidP="00AA479B">
      <w:pPr>
        <w:pStyle w:val="70"/>
        <w:numPr>
          <w:ilvl w:val="1"/>
          <w:numId w:val="14"/>
        </w:numPr>
        <w:shd w:val="clear" w:color="auto" w:fill="auto"/>
        <w:tabs>
          <w:tab w:val="left" w:pos="1035"/>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Все споры и разногласия, возникающие в процессе исполнения, изменения или расторжения настоящего договора, передаются на рассмотрение Арбитражного суда Красноярского края.</w:t>
      </w:r>
    </w:p>
    <w:p w:rsidR="00B956F9" w:rsidRPr="006455E6" w:rsidRDefault="00AA479B" w:rsidP="00B956F9">
      <w:pPr>
        <w:pStyle w:val="120"/>
        <w:keepNext/>
        <w:keepLines/>
        <w:shd w:val="clear" w:color="auto" w:fill="auto"/>
        <w:spacing w:before="0" w:after="0" w:line="240" w:lineRule="auto"/>
        <w:rPr>
          <w:rFonts w:eastAsia="Times New Roman" w:cs="Times New Roman"/>
          <w:bCs w:val="0"/>
          <w:color w:val="000000" w:themeColor="text1"/>
          <w:sz w:val="22"/>
          <w:szCs w:val="22"/>
          <w:lang w:eastAsia="ru-RU"/>
        </w:rPr>
      </w:pPr>
      <w:bookmarkStart w:id="2" w:name="bookmark1"/>
      <w:r>
        <w:rPr>
          <w:rFonts w:eastAsia="Times New Roman" w:cs="Times New Roman"/>
          <w:bCs w:val="0"/>
          <w:color w:val="000000" w:themeColor="text1"/>
          <w:sz w:val="22"/>
          <w:szCs w:val="22"/>
          <w:lang w:eastAsia="ru-RU"/>
        </w:rPr>
        <w:t>8</w:t>
      </w:r>
      <w:r w:rsidR="00B956F9" w:rsidRPr="006455E6">
        <w:rPr>
          <w:rFonts w:eastAsia="Times New Roman" w:cs="Times New Roman"/>
          <w:bCs w:val="0"/>
          <w:color w:val="000000" w:themeColor="text1"/>
          <w:sz w:val="22"/>
          <w:szCs w:val="22"/>
          <w:lang w:eastAsia="ru-RU"/>
        </w:rPr>
        <w:t>. Обстоятельства непреодолимой силы</w:t>
      </w:r>
      <w:bookmarkEnd w:id="2"/>
    </w:p>
    <w:p w:rsidR="00B956F9" w:rsidRPr="006455E6" w:rsidRDefault="00B956F9" w:rsidP="00AA479B">
      <w:pPr>
        <w:pStyle w:val="70"/>
        <w:numPr>
          <w:ilvl w:val="1"/>
          <w:numId w:val="15"/>
        </w:numPr>
        <w:shd w:val="clear" w:color="auto" w:fill="auto"/>
        <w:tabs>
          <w:tab w:val="left" w:pos="0"/>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обстоятельств непреодолимой силы. Указанные события должны носить чрезвычайный, непредвиденный характер, возникнуть после заключения настоящего договора и не зависеть от воли сторон.</w:t>
      </w:r>
    </w:p>
    <w:p w:rsidR="00B956F9" w:rsidRPr="006455E6" w:rsidRDefault="00B956F9" w:rsidP="00AA479B">
      <w:pPr>
        <w:pStyle w:val="70"/>
        <w:numPr>
          <w:ilvl w:val="1"/>
          <w:numId w:val="15"/>
        </w:numPr>
        <w:shd w:val="clear" w:color="auto" w:fill="auto"/>
        <w:tabs>
          <w:tab w:val="left" w:pos="0"/>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В этом случае срок исполнения сторонами обязательств по настоящему договору продлевается на период существования обстоятельств непреодолимой силы и их последствий.</w:t>
      </w:r>
    </w:p>
    <w:p w:rsidR="00B956F9" w:rsidRPr="006455E6" w:rsidRDefault="00B956F9" w:rsidP="00AA479B">
      <w:pPr>
        <w:pStyle w:val="70"/>
        <w:numPr>
          <w:ilvl w:val="1"/>
          <w:numId w:val="15"/>
        </w:numPr>
        <w:shd w:val="clear" w:color="auto" w:fill="auto"/>
        <w:tabs>
          <w:tab w:val="left" w:pos="0"/>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В случае если действие обстоятельства непреодолимой силы продолжается более 30 (тридцати)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B956F9" w:rsidRPr="006455E6" w:rsidRDefault="00B956F9" w:rsidP="00AA479B">
      <w:pPr>
        <w:pStyle w:val="70"/>
        <w:numPr>
          <w:ilvl w:val="1"/>
          <w:numId w:val="15"/>
        </w:numPr>
        <w:shd w:val="clear" w:color="auto" w:fill="auto"/>
        <w:tabs>
          <w:tab w:val="left" w:pos="0"/>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B956F9" w:rsidRPr="006455E6" w:rsidRDefault="00B956F9" w:rsidP="00AA479B">
      <w:pPr>
        <w:pStyle w:val="70"/>
        <w:numPr>
          <w:ilvl w:val="1"/>
          <w:numId w:val="15"/>
        </w:numPr>
        <w:shd w:val="clear" w:color="auto" w:fill="auto"/>
        <w:tabs>
          <w:tab w:val="left" w:pos="0"/>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 xml:space="preserve">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w:t>
      </w:r>
      <w:proofErr w:type="gramStart"/>
      <w:r w:rsidRPr="006455E6">
        <w:rPr>
          <w:rFonts w:eastAsia="Times New Roman" w:cs="Times New Roman"/>
          <w:color w:val="000000" w:themeColor="text1"/>
          <w:spacing w:val="0"/>
          <w:sz w:val="22"/>
          <w:szCs w:val="22"/>
          <w:lang w:eastAsia="ru-RU"/>
        </w:rPr>
        <w:t>предоставить другой стороне документ</w:t>
      </w:r>
      <w:proofErr w:type="gramEnd"/>
      <w:r w:rsidRPr="006455E6">
        <w:rPr>
          <w:rFonts w:eastAsia="Times New Roman" w:cs="Times New Roman"/>
          <w:color w:val="000000" w:themeColor="text1"/>
          <w:spacing w:val="0"/>
          <w:sz w:val="22"/>
          <w:szCs w:val="22"/>
          <w:lang w:eastAsia="ru-RU"/>
        </w:rPr>
        <w:t>, подтверждающий факт возникновения обстоятельств непреодолимой силы, выданный соответствующим уполномоченным государственным органом. Указанный документ будет являться достаточным доказательством возникновения обстоятельств непреодолимой силы.</w:t>
      </w:r>
    </w:p>
    <w:p w:rsidR="00B956F9" w:rsidRPr="006455E6" w:rsidRDefault="00B956F9" w:rsidP="00AA479B">
      <w:pPr>
        <w:pStyle w:val="70"/>
        <w:numPr>
          <w:ilvl w:val="1"/>
          <w:numId w:val="15"/>
        </w:numPr>
        <w:shd w:val="clear" w:color="auto" w:fill="auto"/>
        <w:tabs>
          <w:tab w:val="left" w:pos="0"/>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B956F9" w:rsidRPr="006455E6" w:rsidRDefault="00AA479B" w:rsidP="00B956F9">
      <w:pPr>
        <w:pStyle w:val="120"/>
        <w:keepNext/>
        <w:keepLines/>
        <w:shd w:val="clear" w:color="auto" w:fill="auto"/>
        <w:spacing w:before="0" w:after="0" w:line="240" w:lineRule="auto"/>
        <w:rPr>
          <w:rFonts w:eastAsia="Times New Roman" w:cs="Times New Roman"/>
          <w:bCs w:val="0"/>
          <w:color w:val="000000" w:themeColor="text1"/>
          <w:sz w:val="22"/>
          <w:szCs w:val="22"/>
          <w:lang w:eastAsia="ru-RU"/>
        </w:rPr>
      </w:pPr>
      <w:bookmarkStart w:id="3" w:name="bookmark2"/>
      <w:r>
        <w:rPr>
          <w:rFonts w:eastAsia="Times New Roman" w:cs="Times New Roman"/>
          <w:bCs w:val="0"/>
          <w:color w:val="000000" w:themeColor="text1"/>
          <w:sz w:val="22"/>
          <w:szCs w:val="22"/>
          <w:lang w:eastAsia="ru-RU"/>
        </w:rPr>
        <w:t>9</w:t>
      </w:r>
      <w:r w:rsidR="00B956F9" w:rsidRPr="006455E6">
        <w:rPr>
          <w:rFonts w:eastAsia="Times New Roman" w:cs="Times New Roman"/>
          <w:bCs w:val="0"/>
          <w:color w:val="000000" w:themeColor="text1"/>
          <w:sz w:val="22"/>
          <w:szCs w:val="22"/>
          <w:lang w:eastAsia="ru-RU"/>
        </w:rPr>
        <w:t xml:space="preserve">. </w:t>
      </w:r>
      <w:proofErr w:type="spellStart"/>
      <w:r w:rsidR="00B956F9" w:rsidRPr="006455E6">
        <w:rPr>
          <w:rFonts w:eastAsia="Times New Roman" w:cs="Times New Roman"/>
          <w:bCs w:val="0"/>
          <w:color w:val="000000" w:themeColor="text1"/>
          <w:sz w:val="22"/>
          <w:szCs w:val="22"/>
          <w:lang w:eastAsia="ru-RU"/>
        </w:rPr>
        <w:t>Антикоррупционные</w:t>
      </w:r>
      <w:proofErr w:type="spellEnd"/>
      <w:r w:rsidR="00B956F9" w:rsidRPr="006455E6">
        <w:rPr>
          <w:rFonts w:eastAsia="Times New Roman" w:cs="Times New Roman"/>
          <w:bCs w:val="0"/>
          <w:color w:val="000000" w:themeColor="text1"/>
          <w:sz w:val="22"/>
          <w:szCs w:val="22"/>
          <w:lang w:eastAsia="ru-RU"/>
        </w:rPr>
        <w:t xml:space="preserve"> условия</w:t>
      </w:r>
      <w:bookmarkEnd w:id="3"/>
    </w:p>
    <w:p w:rsidR="00B956F9" w:rsidRPr="00AA479B" w:rsidRDefault="00B956F9" w:rsidP="00AA479B">
      <w:pPr>
        <w:pStyle w:val="a3"/>
        <w:numPr>
          <w:ilvl w:val="1"/>
          <w:numId w:val="16"/>
        </w:numPr>
        <w:spacing w:before="0"/>
        <w:ind w:left="0" w:firstLine="0"/>
        <w:jc w:val="both"/>
        <w:rPr>
          <w:rFonts w:ascii="Times New Roman" w:hAnsi="Times New Roman"/>
          <w:color w:val="000000" w:themeColor="text1"/>
          <w:szCs w:val="22"/>
        </w:rPr>
      </w:pPr>
      <w:proofErr w:type="gramStart"/>
      <w:r w:rsidRPr="00AA479B">
        <w:rPr>
          <w:rFonts w:ascii="Times New Roman" w:hAnsi="Times New Roman"/>
          <w:color w:val="000000" w:themeColor="text1"/>
          <w:szCs w:val="22"/>
        </w:rPr>
        <w:t xml:space="preserve">При исполнении обязательств по договору стороны, их </w:t>
      </w:r>
      <w:proofErr w:type="spellStart"/>
      <w:r w:rsidRPr="00AA479B">
        <w:rPr>
          <w:rFonts w:ascii="Times New Roman" w:hAnsi="Times New Roman"/>
          <w:color w:val="000000" w:themeColor="text1"/>
          <w:szCs w:val="22"/>
        </w:rPr>
        <w:t>аффилированные</w:t>
      </w:r>
      <w:proofErr w:type="spellEnd"/>
      <w:r w:rsidRPr="00AA479B">
        <w:rPr>
          <w:rFonts w:ascii="Times New Roman" w:hAnsi="Times New Roman"/>
          <w:color w:val="000000" w:themeColor="text1"/>
          <w:szCs w:val="22"/>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B956F9" w:rsidRPr="006455E6" w:rsidRDefault="00B956F9" w:rsidP="00AA479B">
      <w:pPr>
        <w:pStyle w:val="a3"/>
        <w:numPr>
          <w:ilvl w:val="1"/>
          <w:numId w:val="16"/>
        </w:numPr>
        <w:spacing w:before="0"/>
        <w:ind w:left="0" w:firstLine="0"/>
        <w:jc w:val="both"/>
        <w:rPr>
          <w:rFonts w:ascii="Times New Roman" w:hAnsi="Times New Roman"/>
          <w:color w:val="000000" w:themeColor="text1"/>
          <w:szCs w:val="22"/>
        </w:rPr>
      </w:pPr>
      <w:r w:rsidRPr="006455E6">
        <w:rPr>
          <w:rFonts w:ascii="Times New Roman" w:hAnsi="Times New Roman"/>
          <w:color w:val="000000" w:themeColor="text1"/>
          <w:szCs w:val="22"/>
        </w:rPr>
        <w:t xml:space="preserve">При исполнении своих обязательств по договору стороны, их </w:t>
      </w:r>
      <w:proofErr w:type="spellStart"/>
      <w:r w:rsidRPr="006455E6">
        <w:rPr>
          <w:rFonts w:ascii="Times New Roman" w:hAnsi="Times New Roman"/>
          <w:color w:val="000000" w:themeColor="text1"/>
          <w:szCs w:val="22"/>
        </w:rPr>
        <w:t>аффилированные</w:t>
      </w:r>
      <w:proofErr w:type="spellEnd"/>
      <w:r w:rsidRPr="006455E6">
        <w:rPr>
          <w:rFonts w:ascii="Times New Roman" w:hAnsi="Times New Roman"/>
          <w:color w:val="000000" w:themeColor="text1"/>
          <w:szCs w:val="22"/>
        </w:rPr>
        <w:t xml:space="preserve">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B956F9" w:rsidRPr="006455E6" w:rsidRDefault="00B956F9" w:rsidP="00AA479B">
      <w:pPr>
        <w:pStyle w:val="a3"/>
        <w:numPr>
          <w:ilvl w:val="1"/>
          <w:numId w:val="16"/>
        </w:numPr>
        <w:spacing w:before="0"/>
        <w:ind w:left="0" w:firstLine="0"/>
        <w:jc w:val="both"/>
        <w:rPr>
          <w:rFonts w:ascii="Times New Roman" w:hAnsi="Times New Roman"/>
          <w:color w:val="000000" w:themeColor="text1"/>
          <w:szCs w:val="22"/>
        </w:rPr>
      </w:pPr>
      <w:r w:rsidRPr="006455E6">
        <w:rPr>
          <w:rFonts w:ascii="Times New Roman" w:hAnsi="Times New Roman"/>
          <w:color w:val="000000" w:themeColor="text1"/>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B956F9" w:rsidRPr="006455E6" w:rsidRDefault="00B956F9" w:rsidP="00AA479B">
      <w:pPr>
        <w:pStyle w:val="a3"/>
        <w:numPr>
          <w:ilvl w:val="1"/>
          <w:numId w:val="16"/>
        </w:numPr>
        <w:spacing w:before="0"/>
        <w:ind w:left="0" w:firstLine="0"/>
        <w:jc w:val="both"/>
        <w:rPr>
          <w:rFonts w:ascii="Times New Roman" w:hAnsi="Times New Roman"/>
          <w:color w:val="000000" w:themeColor="text1"/>
          <w:szCs w:val="22"/>
        </w:rPr>
      </w:pPr>
      <w:proofErr w:type="gramStart"/>
      <w:r w:rsidRPr="006455E6">
        <w:rPr>
          <w:rFonts w:ascii="Times New Roman" w:hAnsi="Times New Roman"/>
          <w:color w:val="000000" w:themeColor="text1"/>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w:t>
      </w:r>
      <w:proofErr w:type="spellStart"/>
      <w:r w:rsidRPr="006455E6">
        <w:rPr>
          <w:rFonts w:ascii="Times New Roman" w:hAnsi="Times New Roman"/>
          <w:color w:val="000000" w:themeColor="text1"/>
          <w:szCs w:val="22"/>
        </w:rPr>
        <w:t>аффилированными</w:t>
      </w:r>
      <w:proofErr w:type="spellEnd"/>
      <w:r w:rsidRPr="006455E6">
        <w:rPr>
          <w:rFonts w:ascii="Times New Roman" w:hAnsi="Times New Roman"/>
          <w:color w:val="000000" w:themeColor="text1"/>
          <w:szCs w:val="22"/>
        </w:rPr>
        <w:t xml:space="preserve">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B956F9" w:rsidRPr="006455E6" w:rsidRDefault="00B956F9" w:rsidP="00AA479B">
      <w:pPr>
        <w:pStyle w:val="a3"/>
        <w:numPr>
          <w:ilvl w:val="1"/>
          <w:numId w:val="16"/>
        </w:numPr>
        <w:spacing w:before="0"/>
        <w:ind w:left="0" w:firstLine="0"/>
        <w:jc w:val="both"/>
        <w:rPr>
          <w:rFonts w:ascii="Times New Roman" w:hAnsi="Times New Roman"/>
          <w:color w:val="000000" w:themeColor="text1"/>
          <w:szCs w:val="22"/>
        </w:rPr>
      </w:pPr>
      <w:r w:rsidRPr="006455E6">
        <w:rPr>
          <w:rFonts w:ascii="Times New Roman" w:hAnsi="Times New Roman"/>
          <w:color w:val="000000" w:themeColor="text1"/>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455E6">
        <w:rPr>
          <w:rFonts w:ascii="Times New Roman" w:hAnsi="Times New Roman"/>
          <w:color w:val="000000" w:themeColor="text1"/>
          <w:szCs w:val="22"/>
        </w:rPr>
        <w:t>был</w:t>
      </w:r>
      <w:proofErr w:type="gramEnd"/>
      <w:r w:rsidRPr="006455E6">
        <w:rPr>
          <w:rFonts w:ascii="Times New Roman" w:hAnsi="Times New Roman"/>
          <w:color w:val="000000" w:themeColor="text1"/>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 </w:t>
      </w:r>
    </w:p>
    <w:p w:rsidR="00B956F9" w:rsidRPr="006455E6" w:rsidRDefault="00AA479B" w:rsidP="00B956F9">
      <w:pPr>
        <w:pStyle w:val="a4"/>
        <w:ind w:left="-284" w:right="-144"/>
        <w:jc w:val="center"/>
        <w:rPr>
          <w:b/>
          <w:color w:val="000000" w:themeColor="text1"/>
          <w:sz w:val="22"/>
          <w:szCs w:val="22"/>
          <w:lang w:eastAsia="ru-RU"/>
        </w:rPr>
      </w:pPr>
      <w:r>
        <w:rPr>
          <w:b/>
          <w:color w:val="000000" w:themeColor="text1"/>
          <w:sz w:val="22"/>
          <w:szCs w:val="22"/>
          <w:lang w:eastAsia="ru-RU"/>
        </w:rPr>
        <w:t>10</w:t>
      </w:r>
      <w:r w:rsidR="00B956F9" w:rsidRPr="006455E6">
        <w:rPr>
          <w:b/>
          <w:color w:val="000000" w:themeColor="text1"/>
          <w:sz w:val="22"/>
          <w:szCs w:val="22"/>
          <w:lang w:eastAsia="ru-RU"/>
        </w:rPr>
        <w:t>. ИНЫЕ УСЛОВИЯ.</w:t>
      </w:r>
    </w:p>
    <w:p w:rsidR="00B956F9" w:rsidRPr="006455E6" w:rsidRDefault="00B956F9" w:rsidP="00B956F9">
      <w:pPr>
        <w:pStyle w:val="a4"/>
        <w:ind w:right="-14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sidRPr="006455E6">
        <w:rPr>
          <w:color w:val="000000" w:themeColor="text1"/>
          <w:sz w:val="22"/>
          <w:szCs w:val="22"/>
          <w:lang w:eastAsia="ru-RU"/>
        </w:rPr>
        <w:t xml:space="preserve">.1. Договор </w:t>
      </w:r>
      <w:proofErr w:type="gramStart"/>
      <w:r w:rsidRPr="006455E6">
        <w:rPr>
          <w:color w:val="000000" w:themeColor="text1"/>
          <w:sz w:val="22"/>
          <w:szCs w:val="22"/>
          <w:lang w:eastAsia="ru-RU"/>
        </w:rPr>
        <w:t>вступает в силу с даты подписания сторонами и действует</w:t>
      </w:r>
      <w:proofErr w:type="gramEnd"/>
      <w:r w:rsidRPr="006455E6">
        <w:rPr>
          <w:color w:val="000000" w:themeColor="text1"/>
          <w:sz w:val="22"/>
          <w:szCs w:val="22"/>
          <w:lang w:eastAsia="ru-RU"/>
        </w:rPr>
        <w:t xml:space="preserve"> до </w:t>
      </w:r>
      <w:r>
        <w:rPr>
          <w:color w:val="000000" w:themeColor="text1"/>
          <w:sz w:val="22"/>
          <w:szCs w:val="22"/>
          <w:lang w:eastAsia="ru-RU"/>
        </w:rPr>
        <w:t>31 декабря 2017 года</w:t>
      </w:r>
      <w:r w:rsidRPr="006455E6">
        <w:rPr>
          <w:color w:val="000000" w:themeColor="text1"/>
          <w:sz w:val="22"/>
          <w:szCs w:val="22"/>
          <w:lang w:eastAsia="ru-RU"/>
        </w:rPr>
        <w:t xml:space="preserve">. </w:t>
      </w:r>
    </w:p>
    <w:p w:rsidR="00B956F9" w:rsidRPr="006455E6" w:rsidRDefault="00B956F9" w:rsidP="00B956F9">
      <w:pPr>
        <w:pStyle w:val="a4"/>
        <w:ind w:right="-14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Pr>
          <w:color w:val="000000" w:themeColor="text1"/>
          <w:sz w:val="22"/>
          <w:szCs w:val="22"/>
          <w:lang w:eastAsia="ru-RU"/>
        </w:rPr>
        <w:t>.</w:t>
      </w:r>
      <w:r w:rsidRPr="006455E6">
        <w:rPr>
          <w:color w:val="000000" w:themeColor="text1"/>
          <w:sz w:val="22"/>
          <w:szCs w:val="22"/>
          <w:lang w:eastAsia="ru-RU"/>
        </w:rPr>
        <w:t>2. Моментом перехода права собственности на продаваемую путевку считается дата передачи путевок Покупателю. Обязательства по оказанию санаторно-курортных услуг возникают у Продавца с момента полной оплаты Покупателем стоимости приобретаемых путевок.</w:t>
      </w:r>
    </w:p>
    <w:p w:rsidR="00B956F9" w:rsidRPr="006455E6" w:rsidRDefault="00B956F9" w:rsidP="00B956F9">
      <w:pPr>
        <w:pStyle w:val="a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Pr>
          <w:color w:val="000000" w:themeColor="text1"/>
          <w:sz w:val="22"/>
          <w:szCs w:val="22"/>
          <w:lang w:eastAsia="ru-RU"/>
        </w:rPr>
        <w:t>.</w:t>
      </w:r>
      <w:r w:rsidRPr="006455E6">
        <w:rPr>
          <w:color w:val="000000" w:themeColor="text1"/>
          <w:sz w:val="22"/>
          <w:szCs w:val="22"/>
          <w:lang w:eastAsia="ru-RU"/>
        </w:rPr>
        <w:t xml:space="preserve">3. Деление путевки не допускается. Перенос сроков заездов по путевкам возможен только по согласованию сторон по уважительной причине, подтвержденной документально. </w:t>
      </w:r>
    </w:p>
    <w:p w:rsidR="00B956F9" w:rsidRPr="006455E6" w:rsidRDefault="00B956F9" w:rsidP="00B956F9">
      <w:pPr>
        <w:pStyle w:val="a4"/>
        <w:ind w:right="-14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sidRPr="006455E6">
        <w:rPr>
          <w:color w:val="000000" w:themeColor="text1"/>
          <w:sz w:val="22"/>
          <w:szCs w:val="22"/>
          <w:lang w:eastAsia="ru-RU"/>
        </w:rPr>
        <w:t>.</w:t>
      </w:r>
      <w:r w:rsidR="00E017B1">
        <w:rPr>
          <w:color w:val="000000" w:themeColor="text1"/>
          <w:sz w:val="22"/>
          <w:szCs w:val="22"/>
          <w:lang w:eastAsia="ru-RU"/>
        </w:rPr>
        <w:t>4</w:t>
      </w:r>
      <w:r w:rsidRPr="006455E6">
        <w:rPr>
          <w:color w:val="000000" w:themeColor="text1"/>
          <w:sz w:val="22"/>
          <w:szCs w:val="22"/>
          <w:lang w:eastAsia="ru-RU"/>
        </w:rPr>
        <w:t>. Передача путевок лицу, не указанному в путевке, допускается</w:t>
      </w:r>
      <w:r w:rsidR="00B9325F">
        <w:rPr>
          <w:color w:val="000000" w:themeColor="text1"/>
          <w:sz w:val="22"/>
          <w:szCs w:val="22"/>
          <w:lang w:eastAsia="ru-RU"/>
        </w:rPr>
        <w:t xml:space="preserve"> по доверенности</w:t>
      </w:r>
      <w:r w:rsidRPr="006455E6">
        <w:rPr>
          <w:color w:val="000000" w:themeColor="text1"/>
          <w:sz w:val="22"/>
          <w:szCs w:val="22"/>
          <w:lang w:eastAsia="ru-RU"/>
        </w:rPr>
        <w:t>.</w:t>
      </w:r>
    </w:p>
    <w:p w:rsidR="00B956F9" w:rsidRPr="006455E6" w:rsidRDefault="00B956F9" w:rsidP="00B956F9">
      <w:pPr>
        <w:pStyle w:val="a4"/>
        <w:ind w:right="-14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sidRPr="006455E6">
        <w:rPr>
          <w:color w:val="000000" w:themeColor="text1"/>
          <w:sz w:val="22"/>
          <w:szCs w:val="22"/>
          <w:lang w:eastAsia="ru-RU"/>
        </w:rPr>
        <w:t>.</w:t>
      </w:r>
      <w:r w:rsidR="00E017B1">
        <w:rPr>
          <w:color w:val="000000" w:themeColor="text1"/>
          <w:sz w:val="22"/>
          <w:szCs w:val="22"/>
          <w:lang w:eastAsia="ru-RU"/>
        </w:rPr>
        <w:t>5</w:t>
      </w:r>
      <w:r w:rsidRPr="006455E6">
        <w:rPr>
          <w:color w:val="000000" w:themeColor="text1"/>
          <w:sz w:val="22"/>
          <w:szCs w:val="22"/>
          <w:lang w:eastAsia="ru-RU"/>
        </w:rPr>
        <w:t>. В случае досрочного выезда Клиента Покупателя, возврат стоимости неполученной услуги производится за вычетом фактически понесенных расходов Продавцом.</w:t>
      </w:r>
    </w:p>
    <w:p w:rsidR="00B956F9" w:rsidRPr="006455E6" w:rsidRDefault="00B956F9" w:rsidP="00B956F9">
      <w:pPr>
        <w:pStyle w:val="a4"/>
        <w:ind w:right="-14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sidRPr="006455E6">
        <w:rPr>
          <w:color w:val="000000" w:themeColor="text1"/>
          <w:sz w:val="22"/>
          <w:szCs w:val="22"/>
          <w:lang w:eastAsia="ru-RU"/>
        </w:rPr>
        <w:t>.</w:t>
      </w:r>
      <w:r w:rsidR="00E017B1">
        <w:rPr>
          <w:color w:val="000000" w:themeColor="text1"/>
          <w:sz w:val="22"/>
          <w:szCs w:val="22"/>
          <w:lang w:eastAsia="ru-RU"/>
        </w:rPr>
        <w:t>6</w:t>
      </w:r>
      <w:r w:rsidRPr="006455E6">
        <w:rPr>
          <w:color w:val="000000" w:themeColor="text1"/>
          <w:sz w:val="22"/>
          <w:szCs w:val="22"/>
          <w:lang w:eastAsia="ru-RU"/>
        </w:rPr>
        <w:t>. В случае задержки оплаты путевок более 20-ти банковских дней, Продавец вправе в одностороннем порядке расторгнуть договор, письменно уведомив об этом Покупателя.</w:t>
      </w:r>
    </w:p>
    <w:p w:rsidR="00B956F9" w:rsidRPr="006455E6" w:rsidRDefault="00B956F9" w:rsidP="00B956F9">
      <w:pPr>
        <w:pStyle w:val="a4"/>
        <w:ind w:right="-14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sidRPr="006455E6">
        <w:rPr>
          <w:color w:val="000000" w:themeColor="text1"/>
          <w:sz w:val="22"/>
          <w:szCs w:val="22"/>
          <w:lang w:eastAsia="ru-RU"/>
        </w:rPr>
        <w:t>.</w:t>
      </w:r>
      <w:r w:rsidR="00B9325F">
        <w:rPr>
          <w:color w:val="000000" w:themeColor="text1"/>
          <w:sz w:val="22"/>
          <w:szCs w:val="22"/>
          <w:lang w:eastAsia="ru-RU"/>
        </w:rPr>
        <w:t>7</w:t>
      </w:r>
      <w:r w:rsidRPr="006455E6">
        <w:rPr>
          <w:color w:val="000000" w:themeColor="text1"/>
          <w:sz w:val="22"/>
          <w:szCs w:val="22"/>
          <w:lang w:eastAsia="ru-RU"/>
        </w:rPr>
        <w:t>. Все споры, возникшие по настоящему договору, разрешаются в соответствии с действующим законодательством Российской Федерации.</w:t>
      </w:r>
    </w:p>
    <w:p w:rsidR="00B956F9" w:rsidRPr="006455E6" w:rsidRDefault="00B956F9" w:rsidP="00B956F9">
      <w:pPr>
        <w:pStyle w:val="a4"/>
        <w:ind w:right="-14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sidRPr="006455E6">
        <w:rPr>
          <w:color w:val="000000" w:themeColor="text1"/>
          <w:sz w:val="22"/>
          <w:szCs w:val="22"/>
          <w:lang w:eastAsia="ru-RU"/>
        </w:rPr>
        <w:t>.</w:t>
      </w:r>
      <w:r w:rsidR="00B9325F">
        <w:rPr>
          <w:color w:val="000000" w:themeColor="text1"/>
          <w:sz w:val="22"/>
          <w:szCs w:val="22"/>
          <w:lang w:eastAsia="ru-RU"/>
        </w:rPr>
        <w:t>8</w:t>
      </w:r>
      <w:r w:rsidRPr="006455E6">
        <w:rPr>
          <w:color w:val="000000" w:themeColor="text1"/>
          <w:sz w:val="22"/>
          <w:szCs w:val="22"/>
          <w:lang w:eastAsia="ru-RU"/>
        </w:rPr>
        <w:t>. Настоящий договор заключен в 2-х экземплярах, имеющих равную силу, один из которых находится у Продавца, другой у Покупателя.</w:t>
      </w:r>
    </w:p>
    <w:p w:rsidR="00B956F9" w:rsidRPr="006455E6" w:rsidRDefault="00B956F9" w:rsidP="00B956F9">
      <w:pPr>
        <w:pStyle w:val="a4"/>
        <w:ind w:right="-144"/>
        <w:jc w:val="both"/>
        <w:rPr>
          <w:color w:val="000000" w:themeColor="text1"/>
          <w:sz w:val="22"/>
          <w:szCs w:val="22"/>
          <w:lang w:eastAsia="ru-RU"/>
        </w:rPr>
      </w:pPr>
    </w:p>
    <w:p w:rsidR="00B956F9" w:rsidRPr="00F7558B" w:rsidRDefault="00B956F9" w:rsidP="00B956F9">
      <w:pPr>
        <w:pStyle w:val="a4"/>
        <w:ind w:left="-284" w:right="-144"/>
        <w:jc w:val="center"/>
        <w:rPr>
          <w:sz w:val="22"/>
          <w:szCs w:val="22"/>
        </w:rPr>
      </w:pPr>
      <w:r>
        <w:rPr>
          <w:b/>
          <w:sz w:val="22"/>
          <w:szCs w:val="22"/>
        </w:rPr>
        <w:t>1</w:t>
      </w:r>
      <w:r w:rsidR="00AA479B">
        <w:rPr>
          <w:b/>
          <w:sz w:val="22"/>
          <w:szCs w:val="22"/>
        </w:rPr>
        <w:t>1</w:t>
      </w:r>
      <w:r w:rsidRPr="00F7558B">
        <w:rPr>
          <w:b/>
          <w:sz w:val="22"/>
          <w:szCs w:val="22"/>
        </w:rPr>
        <w:t>. ЮРИДИЧЕСКИЕ АДРЕСА И РЕКВИЗИТЫ СТОРОН:</w:t>
      </w:r>
    </w:p>
    <w:tbl>
      <w:tblPr>
        <w:tblW w:w="8784" w:type="dxa"/>
        <w:tblLook w:val="01E0"/>
      </w:tblPr>
      <w:tblGrid>
        <w:gridCol w:w="3794"/>
        <w:gridCol w:w="4990"/>
      </w:tblGrid>
      <w:tr w:rsidR="00B956F9" w:rsidRPr="00FC3C42" w:rsidTr="00822263">
        <w:trPr>
          <w:trHeight w:val="5672"/>
        </w:trPr>
        <w:tc>
          <w:tcPr>
            <w:tcW w:w="3794" w:type="dxa"/>
          </w:tcPr>
          <w:p w:rsidR="00B956F9" w:rsidRPr="00FC3C42" w:rsidRDefault="00B956F9" w:rsidP="00B565ED">
            <w:pPr>
              <w:pStyle w:val="2"/>
              <w:ind w:firstLine="113"/>
              <w:jc w:val="center"/>
              <w:rPr>
                <w:rFonts w:eastAsiaTheme="minorEastAsia"/>
                <w:b/>
              </w:rPr>
            </w:pPr>
            <w:r w:rsidRPr="00FC3C42">
              <w:rPr>
                <w:rFonts w:eastAsiaTheme="minorEastAsia"/>
                <w:b/>
                <w:szCs w:val="20"/>
              </w:rPr>
              <w:t>«</w:t>
            </w:r>
            <w:r>
              <w:rPr>
                <w:rFonts w:eastAsiaTheme="minorEastAsia"/>
                <w:b/>
                <w:szCs w:val="20"/>
              </w:rPr>
              <w:t>Покупатель</w:t>
            </w:r>
            <w:r w:rsidRPr="00FC3C42">
              <w:rPr>
                <w:rFonts w:eastAsiaTheme="minorEastAsia"/>
                <w:b/>
              </w:rPr>
              <w:t>»</w:t>
            </w:r>
          </w:p>
          <w:p w:rsidR="00B956F9" w:rsidRPr="00F0798D" w:rsidRDefault="00B956F9" w:rsidP="00B565ED">
            <w:pPr>
              <w:contextualSpacing/>
              <w:jc w:val="both"/>
              <w:rPr>
                <w:rFonts w:ascii="Times New Roman" w:hAnsi="Times New Roman"/>
                <w:sz w:val="24"/>
              </w:rPr>
            </w:pPr>
            <w:r w:rsidRPr="00F0798D">
              <w:rPr>
                <w:rFonts w:ascii="Times New Roman" w:hAnsi="Times New Roman"/>
                <w:sz w:val="24"/>
              </w:rPr>
              <w:t xml:space="preserve">Российская Федерация, 660135, </w:t>
            </w:r>
          </w:p>
          <w:p w:rsidR="00B956F9" w:rsidRPr="00F0798D" w:rsidRDefault="00B956F9" w:rsidP="00B565ED">
            <w:pPr>
              <w:contextualSpacing/>
              <w:jc w:val="both"/>
              <w:rPr>
                <w:rFonts w:ascii="Times New Roman" w:hAnsi="Times New Roman"/>
                <w:sz w:val="24"/>
              </w:rPr>
            </w:pPr>
            <w:r w:rsidRPr="00F0798D">
              <w:rPr>
                <w:rFonts w:ascii="Times New Roman" w:hAnsi="Times New Roman"/>
                <w:sz w:val="24"/>
              </w:rPr>
              <w:t xml:space="preserve">г. Красноярск, ул. Весны, д. 3, </w:t>
            </w:r>
          </w:p>
          <w:p w:rsidR="00B956F9" w:rsidRPr="00F0798D" w:rsidRDefault="00B956F9" w:rsidP="00B565ED">
            <w:pPr>
              <w:contextualSpacing/>
              <w:jc w:val="both"/>
              <w:rPr>
                <w:rFonts w:ascii="Times New Roman" w:hAnsi="Times New Roman"/>
                <w:sz w:val="24"/>
              </w:rPr>
            </w:pPr>
            <w:r w:rsidRPr="00F0798D">
              <w:rPr>
                <w:rFonts w:ascii="Times New Roman" w:hAnsi="Times New Roman"/>
                <w:sz w:val="24"/>
              </w:rPr>
              <w:t>корпус А</w:t>
            </w:r>
          </w:p>
          <w:p w:rsidR="005A4FBD" w:rsidRDefault="00B956F9" w:rsidP="00B565ED">
            <w:pPr>
              <w:contextualSpacing/>
              <w:jc w:val="both"/>
              <w:rPr>
                <w:rFonts w:ascii="Times New Roman" w:hAnsi="Times New Roman"/>
                <w:sz w:val="24"/>
              </w:rPr>
            </w:pPr>
            <w:r w:rsidRPr="00F0798D">
              <w:rPr>
                <w:rFonts w:ascii="Times New Roman" w:hAnsi="Times New Roman"/>
                <w:sz w:val="24"/>
              </w:rPr>
              <w:t xml:space="preserve">ИНН 8801011908, </w:t>
            </w:r>
          </w:p>
          <w:p w:rsidR="00B956F9" w:rsidRPr="00F0798D" w:rsidRDefault="00B956F9" w:rsidP="00B565ED">
            <w:pPr>
              <w:contextualSpacing/>
              <w:jc w:val="both"/>
              <w:rPr>
                <w:rFonts w:ascii="Times New Roman" w:hAnsi="Times New Roman"/>
                <w:sz w:val="24"/>
              </w:rPr>
            </w:pPr>
            <w:r w:rsidRPr="00F0798D">
              <w:rPr>
                <w:rFonts w:ascii="Times New Roman" w:hAnsi="Times New Roman"/>
                <w:sz w:val="24"/>
              </w:rPr>
              <w:t>КПП 246501001</w:t>
            </w:r>
          </w:p>
          <w:p w:rsidR="00822263" w:rsidRPr="00822263" w:rsidRDefault="00822263" w:rsidP="00822263">
            <w:pPr>
              <w:pStyle w:val="af3"/>
              <w:rPr>
                <w:rFonts w:ascii="Times New Roman" w:eastAsia="Times New Roman" w:hAnsi="Times New Roman" w:cs="Times New Roman"/>
                <w:sz w:val="24"/>
                <w:szCs w:val="24"/>
                <w:lang w:eastAsia="ru-RU"/>
              </w:rPr>
            </w:pPr>
            <w:proofErr w:type="spellStart"/>
            <w:proofErr w:type="gramStart"/>
            <w:r>
              <w:t>р</w:t>
            </w:r>
            <w:proofErr w:type="spellEnd"/>
            <w:proofErr w:type="gramEnd"/>
            <w:r w:rsidRPr="00822263">
              <w:rPr>
                <w:rFonts w:ascii="Times New Roman" w:eastAsia="Times New Roman" w:hAnsi="Times New Roman" w:cs="Times New Roman"/>
                <w:sz w:val="24"/>
                <w:szCs w:val="24"/>
                <w:lang w:eastAsia="ru-RU"/>
              </w:rPr>
              <w:t>/</w:t>
            </w:r>
            <w:proofErr w:type="spellStart"/>
            <w:r w:rsidRPr="00822263">
              <w:rPr>
                <w:rFonts w:ascii="Times New Roman" w:eastAsia="Times New Roman" w:hAnsi="Times New Roman" w:cs="Times New Roman"/>
                <w:sz w:val="24"/>
                <w:szCs w:val="24"/>
                <w:lang w:eastAsia="ru-RU"/>
              </w:rPr>
              <w:t>сч</w:t>
            </w:r>
            <w:proofErr w:type="spellEnd"/>
            <w:r w:rsidRPr="00822263">
              <w:rPr>
                <w:rFonts w:ascii="Times New Roman" w:eastAsia="Times New Roman" w:hAnsi="Times New Roman" w:cs="Times New Roman"/>
                <w:sz w:val="24"/>
                <w:szCs w:val="24"/>
                <w:lang w:eastAsia="ru-RU"/>
              </w:rPr>
              <w:t xml:space="preserve"> 40702810300030003480</w:t>
            </w:r>
          </w:p>
          <w:p w:rsidR="00822263" w:rsidRPr="00822263" w:rsidRDefault="00822263" w:rsidP="00822263">
            <w:pPr>
              <w:pStyle w:val="af3"/>
              <w:rPr>
                <w:rFonts w:ascii="Times New Roman" w:eastAsia="Times New Roman" w:hAnsi="Times New Roman" w:cs="Times New Roman"/>
                <w:sz w:val="24"/>
                <w:szCs w:val="24"/>
                <w:lang w:eastAsia="ru-RU"/>
              </w:rPr>
            </w:pPr>
            <w:r w:rsidRPr="00822263">
              <w:rPr>
                <w:rFonts w:ascii="Times New Roman" w:eastAsia="Times New Roman" w:hAnsi="Times New Roman" w:cs="Times New Roman"/>
                <w:sz w:val="24"/>
                <w:szCs w:val="24"/>
                <w:lang w:eastAsia="ru-RU"/>
              </w:rPr>
              <w:t>ФИЛИАЛ БАНКА ВТБ (ПАО) В Г.КРАСНОЯРСКЕ</w:t>
            </w:r>
          </w:p>
          <w:p w:rsidR="00822263" w:rsidRPr="00822263" w:rsidRDefault="00822263" w:rsidP="00822263">
            <w:pPr>
              <w:pStyle w:val="af3"/>
              <w:rPr>
                <w:rFonts w:ascii="Times New Roman" w:eastAsia="Times New Roman" w:hAnsi="Times New Roman" w:cs="Times New Roman"/>
                <w:sz w:val="24"/>
                <w:szCs w:val="24"/>
                <w:lang w:eastAsia="ru-RU"/>
              </w:rPr>
            </w:pPr>
            <w:r w:rsidRPr="00822263">
              <w:rPr>
                <w:rFonts w:ascii="Times New Roman" w:eastAsia="Times New Roman" w:hAnsi="Times New Roman" w:cs="Times New Roman"/>
                <w:sz w:val="24"/>
                <w:szCs w:val="24"/>
                <w:lang w:eastAsia="ru-RU"/>
              </w:rPr>
              <w:t>БИК 040407777</w:t>
            </w:r>
          </w:p>
          <w:p w:rsidR="00822263" w:rsidRPr="00822263" w:rsidRDefault="00822263" w:rsidP="00822263">
            <w:pPr>
              <w:pStyle w:val="af3"/>
              <w:rPr>
                <w:rFonts w:ascii="Times New Roman" w:eastAsia="Times New Roman" w:hAnsi="Times New Roman" w:cs="Times New Roman"/>
                <w:sz w:val="24"/>
                <w:szCs w:val="24"/>
                <w:lang w:eastAsia="ru-RU"/>
              </w:rPr>
            </w:pPr>
            <w:r w:rsidRPr="00822263">
              <w:rPr>
                <w:rFonts w:ascii="Times New Roman" w:eastAsia="Times New Roman" w:hAnsi="Times New Roman" w:cs="Times New Roman"/>
                <w:sz w:val="24"/>
                <w:szCs w:val="24"/>
                <w:lang w:eastAsia="ru-RU"/>
              </w:rPr>
              <w:t>к/</w:t>
            </w:r>
            <w:proofErr w:type="spellStart"/>
            <w:r w:rsidRPr="00822263">
              <w:rPr>
                <w:rFonts w:ascii="Times New Roman" w:eastAsia="Times New Roman" w:hAnsi="Times New Roman" w:cs="Times New Roman"/>
                <w:sz w:val="24"/>
                <w:szCs w:val="24"/>
                <w:lang w:eastAsia="ru-RU"/>
              </w:rPr>
              <w:t>сч</w:t>
            </w:r>
            <w:proofErr w:type="spellEnd"/>
            <w:r w:rsidRPr="00822263">
              <w:rPr>
                <w:rFonts w:ascii="Times New Roman" w:eastAsia="Times New Roman" w:hAnsi="Times New Roman" w:cs="Times New Roman"/>
                <w:sz w:val="24"/>
                <w:szCs w:val="24"/>
                <w:lang w:eastAsia="ru-RU"/>
              </w:rPr>
              <w:t xml:space="preserve"> 30101810200000000777</w:t>
            </w:r>
          </w:p>
          <w:p w:rsidR="00B956F9" w:rsidRPr="00F0798D" w:rsidRDefault="00B956F9" w:rsidP="00B565ED">
            <w:pPr>
              <w:contextualSpacing/>
              <w:jc w:val="both"/>
              <w:rPr>
                <w:rFonts w:ascii="Times New Roman" w:hAnsi="Times New Roman"/>
                <w:sz w:val="24"/>
              </w:rPr>
            </w:pPr>
            <w:r w:rsidRPr="00F0798D">
              <w:rPr>
                <w:rFonts w:ascii="Times New Roman" w:hAnsi="Times New Roman"/>
                <w:sz w:val="24"/>
              </w:rPr>
              <w:t>ОКПО 47833210</w:t>
            </w:r>
          </w:p>
          <w:p w:rsidR="005A4FBD" w:rsidRDefault="005A4FBD" w:rsidP="005A4FBD">
            <w:pPr>
              <w:pStyle w:val="2"/>
              <w:ind w:firstLine="0"/>
              <w:rPr>
                <w:rFonts w:eastAsiaTheme="minorEastAsia"/>
                <w:b/>
              </w:rPr>
            </w:pPr>
          </w:p>
          <w:p w:rsidR="005A4FBD" w:rsidRDefault="005A4FBD" w:rsidP="005A4FBD">
            <w:pPr>
              <w:pStyle w:val="2"/>
              <w:ind w:firstLine="0"/>
              <w:rPr>
                <w:rFonts w:eastAsiaTheme="minorEastAsia"/>
                <w:b/>
              </w:rPr>
            </w:pPr>
          </w:p>
          <w:p w:rsidR="00B956F9" w:rsidRPr="00FC3C42" w:rsidRDefault="00B956F9" w:rsidP="005A4FBD">
            <w:pPr>
              <w:pStyle w:val="2"/>
              <w:ind w:firstLine="0"/>
              <w:rPr>
                <w:rFonts w:eastAsiaTheme="minorEastAsia"/>
                <w:b/>
              </w:rPr>
            </w:pPr>
            <w:r>
              <w:rPr>
                <w:rFonts w:eastAsiaTheme="minorEastAsia"/>
                <w:b/>
              </w:rPr>
              <w:t>От имени Заказчика</w:t>
            </w:r>
          </w:p>
          <w:p w:rsidR="00B956F9" w:rsidRPr="00FC3C42" w:rsidRDefault="00B956F9" w:rsidP="00B565ED">
            <w:pPr>
              <w:pStyle w:val="2"/>
              <w:ind w:left="567" w:firstLine="113"/>
              <w:rPr>
                <w:rFonts w:eastAsiaTheme="minorEastAsia"/>
                <w:b/>
              </w:rPr>
            </w:pPr>
          </w:p>
          <w:p w:rsidR="00B956F9" w:rsidRPr="00FC3C42" w:rsidRDefault="00B956F9" w:rsidP="005A4FBD">
            <w:pPr>
              <w:pStyle w:val="ConsNonformat"/>
              <w:widowControl/>
              <w:jc w:val="both"/>
              <w:rPr>
                <w:rFonts w:ascii="Times New Roman" w:hAnsi="Times New Roman" w:cs="Times New Roman"/>
                <w:b/>
                <w:bCs/>
              </w:rPr>
            </w:pPr>
            <w:r w:rsidRPr="00FC3C42">
              <w:rPr>
                <w:rFonts w:ascii="Times New Roman" w:hAnsi="Times New Roman" w:cs="Times New Roman"/>
                <w:b/>
                <w:sz w:val="22"/>
                <w:szCs w:val="22"/>
              </w:rPr>
              <w:t xml:space="preserve"> ___________ </w:t>
            </w:r>
            <w:r w:rsidR="00AA479B">
              <w:rPr>
                <w:rFonts w:ascii="Times New Roman" w:hAnsi="Times New Roman" w:cs="Times New Roman"/>
                <w:b/>
                <w:sz w:val="22"/>
                <w:szCs w:val="22"/>
              </w:rPr>
              <w:t>И.Ю. Карцев</w:t>
            </w:r>
          </w:p>
        </w:tc>
        <w:tc>
          <w:tcPr>
            <w:tcW w:w="4990" w:type="dxa"/>
          </w:tcPr>
          <w:p w:rsidR="00B956F9" w:rsidRPr="00FC3C42" w:rsidRDefault="005A4FBD" w:rsidP="00B565ED">
            <w:pPr>
              <w:pStyle w:val="ConsNonformat"/>
              <w:widowControl/>
              <w:jc w:val="both"/>
              <w:rPr>
                <w:rFonts w:ascii="Times New Roman" w:hAnsi="Times New Roman" w:cs="Times New Roman"/>
                <w:b/>
                <w:bCs/>
                <w:sz w:val="22"/>
                <w:szCs w:val="22"/>
              </w:rPr>
            </w:pPr>
            <w:r>
              <w:rPr>
                <w:rFonts w:ascii="Times New Roman" w:hAnsi="Times New Roman" w:cs="Times New Roman"/>
                <w:b/>
                <w:bCs/>
              </w:rPr>
              <w:t xml:space="preserve">                                        «</w:t>
            </w:r>
            <w:r w:rsidR="00B956F9">
              <w:rPr>
                <w:rFonts w:ascii="Times New Roman" w:hAnsi="Times New Roman" w:cs="Times New Roman"/>
                <w:b/>
                <w:bCs/>
              </w:rPr>
              <w:t>Продавец</w:t>
            </w:r>
            <w:r>
              <w:rPr>
                <w:rFonts w:ascii="Times New Roman" w:hAnsi="Times New Roman" w:cs="Times New Roman"/>
                <w:b/>
                <w:bCs/>
              </w:rPr>
              <w:t>»</w:t>
            </w:r>
          </w:p>
          <w:p w:rsidR="00B956F9" w:rsidRPr="00FC3C42" w:rsidRDefault="00B956F9" w:rsidP="00B565ED">
            <w:pPr>
              <w:pStyle w:val="ConsNonformat"/>
              <w:widowControl/>
              <w:jc w:val="both"/>
              <w:rPr>
                <w:rFonts w:ascii="Times New Roman" w:hAnsi="Times New Roman" w:cs="Times New Roman"/>
              </w:rPr>
            </w:pPr>
          </w:p>
          <w:p w:rsidR="00B956F9" w:rsidRDefault="00B956F9"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5A4FBD" w:rsidRDefault="005A4FBD" w:rsidP="00B565ED">
            <w:pPr>
              <w:pStyle w:val="ConsNonformat"/>
              <w:widowControl/>
              <w:jc w:val="both"/>
              <w:rPr>
                <w:rFonts w:ascii="Times New Roman" w:hAnsi="Times New Roman" w:cs="Times New Roman"/>
                <w:b/>
              </w:rPr>
            </w:pPr>
            <w:r>
              <w:rPr>
                <w:rFonts w:ascii="Times New Roman" w:hAnsi="Times New Roman" w:cs="Times New Roman"/>
                <w:b/>
              </w:rPr>
              <w:t xml:space="preserve">                                                  </w:t>
            </w:r>
          </w:p>
          <w:p w:rsidR="005A4FBD" w:rsidRDefault="005A4FBD" w:rsidP="00B565ED">
            <w:pPr>
              <w:pStyle w:val="ConsNonformat"/>
              <w:widowControl/>
              <w:jc w:val="both"/>
              <w:rPr>
                <w:rFonts w:ascii="Times New Roman" w:hAnsi="Times New Roman" w:cs="Times New Roman"/>
                <w:b/>
              </w:rPr>
            </w:pPr>
          </w:p>
          <w:p w:rsidR="005A4FBD" w:rsidRDefault="005A4FBD" w:rsidP="00B565ED">
            <w:pPr>
              <w:pStyle w:val="ConsNonformat"/>
              <w:widowControl/>
              <w:jc w:val="both"/>
              <w:rPr>
                <w:rFonts w:ascii="Times New Roman" w:hAnsi="Times New Roman" w:cs="Times New Roman"/>
                <w:b/>
              </w:rPr>
            </w:pPr>
          </w:p>
          <w:p w:rsidR="00822263" w:rsidRDefault="005A4FBD" w:rsidP="00B565ED">
            <w:pPr>
              <w:pStyle w:val="ConsNonformat"/>
              <w:widowControl/>
              <w:jc w:val="both"/>
              <w:rPr>
                <w:rFonts w:ascii="Times New Roman" w:hAnsi="Times New Roman" w:cs="Times New Roman"/>
                <w:b/>
              </w:rPr>
            </w:pPr>
            <w:r>
              <w:rPr>
                <w:rFonts w:ascii="Times New Roman" w:hAnsi="Times New Roman" w:cs="Times New Roman"/>
                <w:b/>
              </w:rPr>
              <w:t xml:space="preserve">                                                          </w:t>
            </w:r>
            <w:r w:rsidR="00822263" w:rsidRPr="00822263">
              <w:rPr>
                <w:rFonts w:ascii="Times New Roman" w:hAnsi="Times New Roman" w:cs="Times New Roman"/>
                <w:b/>
              </w:rPr>
              <w:t>От имени Продавца</w:t>
            </w:r>
          </w:p>
          <w:p w:rsidR="00822263" w:rsidRDefault="00822263" w:rsidP="00B565ED">
            <w:pPr>
              <w:pStyle w:val="ConsNonformat"/>
              <w:widowControl/>
              <w:jc w:val="both"/>
              <w:rPr>
                <w:rFonts w:ascii="Times New Roman" w:hAnsi="Times New Roman" w:cs="Times New Roman"/>
                <w:b/>
              </w:rPr>
            </w:pPr>
          </w:p>
          <w:p w:rsidR="00822263" w:rsidRPr="00822263" w:rsidRDefault="005A4FBD" w:rsidP="00B565ED">
            <w:pPr>
              <w:pStyle w:val="ConsNonformat"/>
              <w:widowControl/>
              <w:jc w:val="both"/>
              <w:rPr>
                <w:rFonts w:ascii="Times New Roman" w:hAnsi="Times New Roman" w:cs="Times New Roman"/>
                <w:b/>
              </w:rPr>
            </w:pPr>
            <w:r>
              <w:rPr>
                <w:rFonts w:ascii="Times New Roman" w:hAnsi="Times New Roman" w:cs="Times New Roman"/>
                <w:b/>
              </w:rPr>
              <w:t xml:space="preserve">                                                </w:t>
            </w:r>
            <w:r w:rsidR="00822263">
              <w:rPr>
                <w:rFonts w:ascii="Times New Roman" w:hAnsi="Times New Roman" w:cs="Times New Roman"/>
                <w:b/>
              </w:rPr>
              <w:t>________________ /ФИО/</w:t>
            </w:r>
          </w:p>
          <w:p w:rsidR="00822263" w:rsidRPr="00FC3C42" w:rsidRDefault="00822263" w:rsidP="00B565ED">
            <w:pPr>
              <w:pStyle w:val="ConsNonformat"/>
              <w:widowControl/>
              <w:jc w:val="both"/>
              <w:rPr>
                <w:rFonts w:ascii="Times New Roman" w:hAnsi="Times New Roman" w:cs="Times New Roman"/>
              </w:rPr>
            </w:pPr>
          </w:p>
        </w:tc>
      </w:tr>
    </w:tbl>
    <w:p w:rsidR="00B956F9" w:rsidRPr="00F7558B" w:rsidRDefault="00B956F9" w:rsidP="00B956F9">
      <w:pPr>
        <w:suppressAutoHyphens/>
        <w:spacing w:before="0"/>
        <w:ind w:left="360" w:right="-57"/>
        <w:jc w:val="right"/>
        <w:rPr>
          <w:rFonts w:ascii="Times New Roman" w:hAnsi="Times New Roman"/>
          <w:b/>
          <w:szCs w:val="22"/>
        </w:rPr>
      </w:pPr>
    </w:p>
    <w:p w:rsidR="00B9325F" w:rsidRDefault="00B9325F" w:rsidP="00B956F9">
      <w:pPr>
        <w:suppressAutoHyphens/>
        <w:spacing w:before="0"/>
        <w:ind w:left="360" w:right="-57"/>
        <w:jc w:val="right"/>
        <w:rPr>
          <w:rFonts w:ascii="Times New Roman" w:hAnsi="Times New Roman"/>
          <w:b/>
          <w:szCs w:val="22"/>
        </w:rPr>
      </w:pPr>
    </w:p>
    <w:p w:rsidR="00B9325F" w:rsidRDefault="00B9325F" w:rsidP="00B956F9">
      <w:pPr>
        <w:suppressAutoHyphens/>
        <w:spacing w:before="0"/>
        <w:ind w:left="360" w:right="-57"/>
        <w:jc w:val="right"/>
        <w:rPr>
          <w:rFonts w:ascii="Times New Roman" w:hAnsi="Times New Roman"/>
          <w:b/>
          <w:szCs w:val="22"/>
        </w:rPr>
      </w:pPr>
    </w:p>
    <w:p w:rsidR="00B9325F" w:rsidRDefault="00B9325F" w:rsidP="00B956F9">
      <w:pPr>
        <w:suppressAutoHyphens/>
        <w:spacing w:before="0"/>
        <w:ind w:left="360" w:right="-57"/>
        <w:jc w:val="right"/>
        <w:rPr>
          <w:rFonts w:ascii="Times New Roman" w:hAnsi="Times New Roman"/>
          <w:b/>
          <w:szCs w:val="22"/>
        </w:rPr>
      </w:pPr>
    </w:p>
    <w:p w:rsidR="00920589" w:rsidRDefault="00920589" w:rsidP="00920589">
      <w:pPr>
        <w:suppressAutoHyphens/>
        <w:spacing w:before="0"/>
        <w:ind w:left="360" w:right="-57"/>
        <w:jc w:val="right"/>
        <w:rPr>
          <w:rFonts w:ascii="Times New Roman" w:hAnsi="Times New Roman"/>
          <w:b/>
          <w:szCs w:val="22"/>
        </w:rPr>
      </w:pPr>
      <w:r>
        <w:rPr>
          <w:rFonts w:ascii="Times New Roman" w:hAnsi="Times New Roman"/>
          <w:b/>
          <w:szCs w:val="22"/>
        </w:rPr>
        <w:t xml:space="preserve">Приложение 1 к договору №___ </w:t>
      </w:r>
      <w:proofErr w:type="gramStart"/>
      <w:r>
        <w:rPr>
          <w:rFonts w:ascii="Times New Roman" w:hAnsi="Times New Roman"/>
          <w:b/>
          <w:szCs w:val="22"/>
        </w:rPr>
        <w:t>от</w:t>
      </w:r>
      <w:proofErr w:type="gramEnd"/>
      <w:r>
        <w:rPr>
          <w:rFonts w:ascii="Times New Roman" w:hAnsi="Times New Roman"/>
          <w:b/>
          <w:szCs w:val="22"/>
        </w:rPr>
        <w:t xml:space="preserve"> _________</w:t>
      </w:r>
    </w:p>
    <w:p w:rsidR="00920589" w:rsidRDefault="00920589" w:rsidP="00920589">
      <w:pPr>
        <w:suppressAutoHyphens/>
        <w:spacing w:before="0"/>
        <w:ind w:left="360" w:right="-57"/>
        <w:jc w:val="right"/>
        <w:rPr>
          <w:rFonts w:ascii="Times New Roman" w:hAnsi="Times New Roman"/>
          <w:b/>
          <w:szCs w:val="22"/>
        </w:rPr>
      </w:pPr>
    </w:p>
    <w:p w:rsidR="00920589" w:rsidRPr="00BE54AE" w:rsidRDefault="00920589" w:rsidP="00920589">
      <w:pPr>
        <w:suppressAutoHyphens/>
        <w:spacing w:before="0"/>
        <w:ind w:left="360" w:right="-57"/>
        <w:jc w:val="center"/>
        <w:rPr>
          <w:rFonts w:ascii="Times New Roman" w:hAnsi="Times New Roman"/>
          <w:b/>
          <w:szCs w:val="22"/>
        </w:rPr>
      </w:pPr>
      <w:r>
        <w:rPr>
          <w:rFonts w:ascii="Times New Roman" w:hAnsi="Times New Roman"/>
          <w:b/>
          <w:szCs w:val="22"/>
        </w:rPr>
        <w:t xml:space="preserve">Основные требования к наполняемости программ санаторно-курортного и </w:t>
      </w:r>
      <w:proofErr w:type="spellStart"/>
      <w:r>
        <w:rPr>
          <w:rFonts w:ascii="Times New Roman" w:hAnsi="Times New Roman"/>
          <w:b/>
          <w:szCs w:val="22"/>
        </w:rPr>
        <w:t>реабилитационно-восстановительного</w:t>
      </w:r>
      <w:proofErr w:type="spellEnd"/>
      <w:r>
        <w:rPr>
          <w:rFonts w:ascii="Times New Roman" w:hAnsi="Times New Roman"/>
          <w:b/>
          <w:szCs w:val="22"/>
        </w:rPr>
        <w:t xml:space="preserve"> лечения</w:t>
      </w:r>
    </w:p>
    <w:p w:rsidR="00920589" w:rsidRPr="00BE54AE" w:rsidRDefault="00920589" w:rsidP="00920589">
      <w:pPr>
        <w:suppressAutoHyphens/>
        <w:spacing w:before="0"/>
        <w:ind w:left="360" w:right="-57"/>
        <w:jc w:val="both"/>
        <w:rPr>
          <w:rFonts w:ascii="Times New Roman" w:hAnsi="Times New Roman"/>
          <w:b/>
          <w:szCs w:val="22"/>
        </w:rPr>
      </w:pPr>
    </w:p>
    <w:p w:rsidR="00920589" w:rsidRPr="00BE54AE" w:rsidRDefault="00920589" w:rsidP="00920589">
      <w:pPr>
        <w:pStyle w:val="a3"/>
        <w:numPr>
          <w:ilvl w:val="0"/>
          <w:numId w:val="8"/>
        </w:numPr>
        <w:rPr>
          <w:rFonts w:ascii="Times New Roman" w:hAnsi="Times New Roman"/>
          <w:szCs w:val="22"/>
        </w:rPr>
      </w:pPr>
      <w:r w:rsidRPr="00BE54AE">
        <w:rPr>
          <w:rFonts w:ascii="Times New Roman" w:hAnsi="Times New Roman"/>
          <w:szCs w:val="22"/>
        </w:rPr>
        <w:t>Пребывание в медицинском учреждении, оказывающем санаторно-курортное и реабилитационн</w:t>
      </w:r>
      <w:proofErr w:type="gramStart"/>
      <w:r w:rsidRPr="00BE54AE">
        <w:rPr>
          <w:rFonts w:ascii="Times New Roman" w:hAnsi="Times New Roman"/>
          <w:szCs w:val="22"/>
        </w:rPr>
        <w:t>о-</w:t>
      </w:r>
      <w:proofErr w:type="gramEnd"/>
      <w:r w:rsidRPr="00BE54AE">
        <w:rPr>
          <w:rFonts w:ascii="Times New Roman" w:hAnsi="Times New Roman"/>
          <w:szCs w:val="22"/>
        </w:rPr>
        <w:t xml:space="preserve"> восстановительное лечение (включая питание не менее чем 3-х разовое или заказное меню), категории номеров – двухместные со всеми удобствами, одноместные со всеми удобствами;</w:t>
      </w:r>
    </w:p>
    <w:p w:rsidR="00920589" w:rsidRPr="00BE54AE" w:rsidRDefault="00920589" w:rsidP="00920589">
      <w:pPr>
        <w:pStyle w:val="a3"/>
        <w:numPr>
          <w:ilvl w:val="0"/>
          <w:numId w:val="8"/>
        </w:numPr>
        <w:jc w:val="both"/>
        <w:rPr>
          <w:rFonts w:ascii="Times New Roman" w:hAnsi="Times New Roman"/>
          <w:szCs w:val="22"/>
        </w:rPr>
      </w:pPr>
      <w:proofErr w:type="gramStart"/>
      <w:r w:rsidRPr="00BE54AE">
        <w:rPr>
          <w:rFonts w:ascii="Times New Roman" w:hAnsi="Times New Roman"/>
          <w:szCs w:val="22"/>
        </w:rPr>
        <w:t xml:space="preserve">Консультативные приемы врачей-специалистов  по:  акушерству и гинекологии, аллергологии и иммунологии, восстановительной медицине, гастроэнтерологии, </w:t>
      </w:r>
      <w:proofErr w:type="spellStart"/>
      <w:r w:rsidRPr="00BE54AE">
        <w:rPr>
          <w:rFonts w:ascii="Times New Roman" w:hAnsi="Times New Roman"/>
          <w:szCs w:val="22"/>
        </w:rPr>
        <w:t>дерматовенерологии</w:t>
      </w:r>
      <w:proofErr w:type="spellEnd"/>
      <w:r w:rsidRPr="00BE54AE">
        <w:rPr>
          <w:rFonts w:ascii="Times New Roman" w:hAnsi="Times New Roman"/>
          <w:szCs w:val="22"/>
        </w:rPr>
        <w:t xml:space="preserve">, </w:t>
      </w:r>
      <w:proofErr w:type="spellStart"/>
      <w:r w:rsidRPr="00BE54AE">
        <w:rPr>
          <w:rFonts w:ascii="Times New Roman" w:hAnsi="Times New Roman"/>
          <w:szCs w:val="22"/>
        </w:rPr>
        <w:t>диабетологии</w:t>
      </w:r>
      <w:proofErr w:type="spellEnd"/>
      <w:r w:rsidRPr="00BE54AE">
        <w:rPr>
          <w:rFonts w:ascii="Times New Roman" w:hAnsi="Times New Roman"/>
          <w:szCs w:val="22"/>
        </w:rPr>
        <w:t>, диетологии, кардиологии, лечебной физкультуре и  спортивной медицине, мануальной терапии, неврологии, нефрологии, оториноларингологии, офтальмологии, пульмонологии, ревматологии, рентгенологии, рефлексотерапии, терапии, травматологии и ортопедии, ультразвуковой диагностике, урологии, физиотерапии, функциональной диагностике, эндокринологии, эндоскопии.</w:t>
      </w:r>
      <w:proofErr w:type="gramEnd"/>
    </w:p>
    <w:p w:rsidR="00920589" w:rsidRPr="00BE54AE" w:rsidRDefault="00920589" w:rsidP="00920589">
      <w:pPr>
        <w:pStyle w:val="a3"/>
        <w:numPr>
          <w:ilvl w:val="0"/>
          <w:numId w:val="8"/>
        </w:numPr>
        <w:rPr>
          <w:rFonts w:ascii="Times New Roman" w:hAnsi="Times New Roman"/>
          <w:bCs/>
          <w:iCs/>
          <w:szCs w:val="22"/>
        </w:rPr>
      </w:pPr>
      <w:r w:rsidRPr="00BE54AE">
        <w:rPr>
          <w:rFonts w:ascii="Times New Roman" w:hAnsi="Times New Roman"/>
          <w:bCs/>
          <w:iCs/>
          <w:szCs w:val="22"/>
        </w:rPr>
        <w:t>Диагностические лабораторные и инструментальные исследования:</w:t>
      </w:r>
    </w:p>
    <w:p w:rsidR="00920589" w:rsidRPr="00BE54AE" w:rsidRDefault="00920589" w:rsidP="00920589">
      <w:pPr>
        <w:numPr>
          <w:ilvl w:val="1"/>
          <w:numId w:val="7"/>
        </w:numPr>
        <w:tabs>
          <w:tab w:val="clear" w:pos="1440"/>
          <w:tab w:val="num" w:pos="1080"/>
        </w:tabs>
        <w:spacing w:before="0"/>
        <w:ind w:left="1080"/>
        <w:jc w:val="both"/>
        <w:rPr>
          <w:rFonts w:ascii="Times New Roman" w:hAnsi="Times New Roman"/>
          <w:szCs w:val="22"/>
        </w:rPr>
      </w:pPr>
      <w:proofErr w:type="gramStart"/>
      <w:r w:rsidRPr="00BE54AE">
        <w:rPr>
          <w:rFonts w:ascii="Times New Roman" w:hAnsi="Times New Roman"/>
          <w:szCs w:val="22"/>
        </w:rPr>
        <w:t xml:space="preserve">Лабораторные: клинические, биохимические, иммунологические и </w:t>
      </w:r>
      <w:proofErr w:type="spellStart"/>
      <w:r w:rsidRPr="00BE54AE">
        <w:rPr>
          <w:rFonts w:ascii="Times New Roman" w:hAnsi="Times New Roman"/>
          <w:szCs w:val="22"/>
        </w:rPr>
        <w:t>аллергодиагностика</w:t>
      </w:r>
      <w:proofErr w:type="spellEnd"/>
      <w:r w:rsidRPr="00BE54AE">
        <w:rPr>
          <w:rFonts w:ascii="Times New Roman" w:hAnsi="Times New Roman"/>
          <w:szCs w:val="22"/>
        </w:rPr>
        <w:t xml:space="preserve">,  гормональные, серологические, бактериологические, микологические, цитологические, гистологические, </w:t>
      </w:r>
      <w:proofErr w:type="spellStart"/>
      <w:r w:rsidRPr="00BE54AE">
        <w:rPr>
          <w:rFonts w:ascii="Times New Roman" w:hAnsi="Times New Roman"/>
          <w:szCs w:val="22"/>
        </w:rPr>
        <w:t>ПЦР-диагностика</w:t>
      </w:r>
      <w:proofErr w:type="spellEnd"/>
      <w:r w:rsidRPr="00BE54AE">
        <w:rPr>
          <w:rFonts w:ascii="Times New Roman" w:hAnsi="Times New Roman"/>
          <w:szCs w:val="22"/>
        </w:rPr>
        <w:t>.</w:t>
      </w:r>
      <w:proofErr w:type="gramEnd"/>
    </w:p>
    <w:p w:rsidR="00920589" w:rsidRPr="00BE54AE" w:rsidRDefault="00920589" w:rsidP="00920589">
      <w:pPr>
        <w:numPr>
          <w:ilvl w:val="1"/>
          <w:numId w:val="7"/>
        </w:numPr>
        <w:tabs>
          <w:tab w:val="clear" w:pos="1440"/>
          <w:tab w:val="num" w:pos="1080"/>
        </w:tabs>
        <w:spacing w:before="0"/>
        <w:ind w:left="1080"/>
        <w:jc w:val="both"/>
        <w:rPr>
          <w:rFonts w:ascii="Times New Roman" w:hAnsi="Times New Roman"/>
          <w:szCs w:val="22"/>
        </w:rPr>
      </w:pPr>
      <w:r w:rsidRPr="00BE54AE">
        <w:rPr>
          <w:rFonts w:ascii="Times New Roman" w:hAnsi="Times New Roman"/>
          <w:szCs w:val="22"/>
        </w:rPr>
        <w:t>Инструментальные: рентгенологические, эндоскопические,  ультразвуковые, функциональная диагностика.</w:t>
      </w:r>
    </w:p>
    <w:p w:rsidR="00920589" w:rsidRPr="00BE54AE" w:rsidRDefault="00920589" w:rsidP="00920589">
      <w:pPr>
        <w:pStyle w:val="a3"/>
        <w:numPr>
          <w:ilvl w:val="0"/>
          <w:numId w:val="8"/>
        </w:numPr>
        <w:rPr>
          <w:rFonts w:ascii="Times New Roman" w:hAnsi="Times New Roman"/>
          <w:szCs w:val="22"/>
        </w:rPr>
      </w:pPr>
      <w:r w:rsidRPr="00BE54AE">
        <w:rPr>
          <w:rFonts w:ascii="Times New Roman" w:hAnsi="Times New Roman"/>
          <w:szCs w:val="22"/>
        </w:rPr>
        <w:t>Физиотерапия и восстановительное лечение:</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Физиотерапия (</w:t>
      </w:r>
      <w:proofErr w:type="spellStart"/>
      <w:r w:rsidRPr="00BE54AE">
        <w:rPr>
          <w:rFonts w:ascii="Times New Roman" w:hAnsi="Times New Roman"/>
          <w:szCs w:val="22"/>
        </w:rPr>
        <w:t>лазер</w:t>
      </w:r>
      <w:proofErr w:type="gramStart"/>
      <w:r w:rsidRPr="00BE54AE">
        <w:rPr>
          <w:rFonts w:ascii="Times New Roman" w:hAnsi="Times New Roman"/>
          <w:szCs w:val="22"/>
        </w:rPr>
        <w:t>о</w:t>
      </w:r>
      <w:proofErr w:type="spellEnd"/>
      <w:r w:rsidRPr="00BE54AE">
        <w:rPr>
          <w:rFonts w:ascii="Times New Roman" w:hAnsi="Times New Roman"/>
          <w:szCs w:val="22"/>
        </w:rPr>
        <w:t>-</w:t>
      </w:r>
      <w:proofErr w:type="gramEnd"/>
      <w:r w:rsidRPr="00BE54AE">
        <w:rPr>
          <w:rFonts w:ascii="Times New Roman" w:hAnsi="Times New Roman"/>
          <w:szCs w:val="22"/>
        </w:rPr>
        <w:t xml:space="preserve"> , </w:t>
      </w:r>
      <w:proofErr w:type="spellStart"/>
      <w:r w:rsidRPr="00BE54AE">
        <w:rPr>
          <w:rFonts w:ascii="Times New Roman" w:hAnsi="Times New Roman"/>
          <w:szCs w:val="22"/>
        </w:rPr>
        <w:t>электро</w:t>
      </w:r>
      <w:proofErr w:type="spellEnd"/>
      <w:r w:rsidRPr="00BE54AE">
        <w:rPr>
          <w:rFonts w:ascii="Times New Roman" w:hAnsi="Times New Roman"/>
          <w:szCs w:val="22"/>
        </w:rPr>
        <w:t xml:space="preserve">-, </w:t>
      </w:r>
      <w:proofErr w:type="spellStart"/>
      <w:r w:rsidRPr="00BE54AE">
        <w:rPr>
          <w:rFonts w:ascii="Times New Roman" w:hAnsi="Times New Roman"/>
          <w:szCs w:val="22"/>
        </w:rPr>
        <w:t>свето</w:t>
      </w:r>
      <w:proofErr w:type="spellEnd"/>
      <w:r w:rsidRPr="00BE54AE">
        <w:rPr>
          <w:rFonts w:ascii="Times New Roman" w:hAnsi="Times New Roman"/>
          <w:szCs w:val="22"/>
        </w:rPr>
        <w:t xml:space="preserve">- и теплолечение, ультразвуковая терапия, </w:t>
      </w:r>
      <w:proofErr w:type="spellStart"/>
      <w:r w:rsidRPr="00BE54AE">
        <w:rPr>
          <w:rFonts w:ascii="Times New Roman" w:hAnsi="Times New Roman"/>
          <w:szCs w:val="22"/>
        </w:rPr>
        <w:t>УФО-терапия</w:t>
      </w:r>
      <w:proofErr w:type="spellEnd"/>
      <w:r w:rsidRPr="00BE54AE">
        <w:rPr>
          <w:rFonts w:ascii="Times New Roman" w:hAnsi="Times New Roman"/>
          <w:szCs w:val="22"/>
        </w:rPr>
        <w:t xml:space="preserve">, </w:t>
      </w:r>
      <w:proofErr w:type="spellStart"/>
      <w:r w:rsidRPr="00BE54AE">
        <w:rPr>
          <w:rFonts w:ascii="Times New Roman" w:hAnsi="Times New Roman"/>
          <w:szCs w:val="22"/>
        </w:rPr>
        <w:t>магнитотерапия</w:t>
      </w:r>
      <w:proofErr w:type="spellEnd"/>
      <w:r w:rsidRPr="00BE54AE">
        <w:rPr>
          <w:rFonts w:ascii="Times New Roman" w:hAnsi="Times New Roman"/>
          <w:szCs w:val="22"/>
        </w:rPr>
        <w:t xml:space="preserve">, ингаляции); </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ЛФК;</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Классический лечебный массаж (сегментарный);</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Классическая иглорефлексотерапия;</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Мануальная терапия;</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proofErr w:type="spellStart"/>
      <w:r w:rsidRPr="00BE54AE">
        <w:rPr>
          <w:rFonts w:ascii="Times New Roman" w:hAnsi="Times New Roman"/>
          <w:szCs w:val="22"/>
        </w:rPr>
        <w:t>Биорезонансная</w:t>
      </w:r>
      <w:proofErr w:type="spellEnd"/>
      <w:r w:rsidRPr="00BE54AE">
        <w:rPr>
          <w:rFonts w:ascii="Times New Roman" w:hAnsi="Times New Roman"/>
          <w:szCs w:val="22"/>
        </w:rPr>
        <w:t xml:space="preserve"> терапия, рефлексотерапия, </w:t>
      </w:r>
      <w:proofErr w:type="spellStart"/>
      <w:r w:rsidRPr="00BE54AE">
        <w:rPr>
          <w:rFonts w:ascii="Times New Roman" w:hAnsi="Times New Roman"/>
          <w:szCs w:val="22"/>
        </w:rPr>
        <w:t>озонотерапия</w:t>
      </w:r>
      <w:proofErr w:type="spellEnd"/>
      <w:r w:rsidRPr="00BE54AE">
        <w:rPr>
          <w:rFonts w:ascii="Times New Roman" w:hAnsi="Times New Roman"/>
          <w:szCs w:val="22"/>
        </w:rPr>
        <w:t xml:space="preserve">, грязелечение, криотерапия, парафинотерапия; </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proofErr w:type="spellStart"/>
      <w:r w:rsidRPr="00BE54AE">
        <w:rPr>
          <w:rFonts w:ascii="Times New Roman" w:hAnsi="Times New Roman"/>
          <w:szCs w:val="22"/>
        </w:rPr>
        <w:t>Колоногидротерапия</w:t>
      </w:r>
      <w:proofErr w:type="spellEnd"/>
      <w:r w:rsidRPr="00BE54AE">
        <w:rPr>
          <w:rFonts w:ascii="Times New Roman" w:hAnsi="Times New Roman"/>
          <w:szCs w:val="22"/>
        </w:rPr>
        <w:t xml:space="preserve">, баротерапия, </w:t>
      </w:r>
      <w:proofErr w:type="spellStart"/>
      <w:r w:rsidRPr="00BE54AE">
        <w:rPr>
          <w:rFonts w:ascii="Times New Roman" w:hAnsi="Times New Roman"/>
          <w:szCs w:val="22"/>
        </w:rPr>
        <w:t>гипокситерапия</w:t>
      </w:r>
      <w:proofErr w:type="spellEnd"/>
      <w:r w:rsidRPr="00BE54AE">
        <w:rPr>
          <w:rFonts w:ascii="Times New Roman" w:hAnsi="Times New Roman"/>
          <w:szCs w:val="22"/>
        </w:rPr>
        <w:t>, ударно-волновая терапия;</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proofErr w:type="gramStart"/>
      <w:r w:rsidRPr="00BE54AE">
        <w:rPr>
          <w:rFonts w:ascii="Times New Roman" w:hAnsi="Times New Roman"/>
          <w:szCs w:val="22"/>
        </w:rPr>
        <w:t xml:space="preserve">Водолечение: минеральные, </w:t>
      </w:r>
      <w:proofErr w:type="spellStart"/>
      <w:r w:rsidRPr="00BE54AE">
        <w:rPr>
          <w:rFonts w:ascii="Times New Roman" w:hAnsi="Times New Roman"/>
          <w:szCs w:val="22"/>
        </w:rPr>
        <w:t>йодо-бромная</w:t>
      </w:r>
      <w:proofErr w:type="spellEnd"/>
      <w:r w:rsidRPr="00BE54AE">
        <w:rPr>
          <w:rFonts w:ascii="Times New Roman" w:hAnsi="Times New Roman"/>
          <w:szCs w:val="22"/>
        </w:rPr>
        <w:t>, жемчужная, кислородная, хвойная, скипидарная, вихревая, полынная и др. ванны, общий гидромассаж;</w:t>
      </w:r>
      <w:proofErr w:type="gramEnd"/>
    </w:p>
    <w:p w:rsidR="00920589" w:rsidRPr="00BE54AE" w:rsidRDefault="00920589" w:rsidP="00920589">
      <w:pPr>
        <w:numPr>
          <w:ilvl w:val="1"/>
          <w:numId w:val="7"/>
        </w:numPr>
        <w:tabs>
          <w:tab w:val="clear" w:pos="1440"/>
          <w:tab w:val="num" w:pos="567"/>
          <w:tab w:val="num" w:pos="720"/>
          <w:tab w:val="num" w:pos="1080"/>
          <w:tab w:val="num" w:pos="1134"/>
        </w:tabs>
        <w:spacing w:before="0"/>
        <w:ind w:left="1080"/>
        <w:jc w:val="both"/>
        <w:rPr>
          <w:rFonts w:ascii="Times New Roman" w:hAnsi="Times New Roman"/>
          <w:szCs w:val="22"/>
        </w:rPr>
      </w:pPr>
      <w:r w:rsidRPr="00BE54AE">
        <w:rPr>
          <w:rFonts w:ascii="Times New Roman" w:hAnsi="Times New Roman"/>
          <w:szCs w:val="22"/>
        </w:rPr>
        <w:t xml:space="preserve">Лечебные души: душ </w:t>
      </w:r>
      <w:proofErr w:type="spellStart"/>
      <w:r w:rsidRPr="00BE54AE">
        <w:rPr>
          <w:rFonts w:ascii="Times New Roman" w:hAnsi="Times New Roman"/>
          <w:szCs w:val="22"/>
        </w:rPr>
        <w:t>Шарко</w:t>
      </w:r>
      <w:proofErr w:type="spellEnd"/>
      <w:r w:rsidRPr="00BE54AE">
        <w:rPr>
          <w:rFonts w:ascii="Times New Roman" w:hAnsi="Times New Roman"/>
          <w:szCs w:val="22"/>
        </w:rPr>
        <w:t xml:space="preserve">, веерный, циркулярный, термотерапия; </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Восстановительное аппаратное лечение нарушений двигательной функции костно-мышечной системы.</w:t>
      </w:r>
    </w:p>
    <w:p w:rsidR="00920589" w:rsidRPr="00BE54AE" w:rsidRDefault="00920589" w:rsidP="00920589">
      <w:pPr>
        <w:pStyle w:val="a3"/>
        <w:numPr>
          <w:ilvl w:val="0"/>
          <w:numId w:val="8"/>
        </w:numPr>
        <w:jc w:val="both"/>
        <w:rPr>
          <w:rFonts w:ascii="Times New Roman" w:hAnsi="Times New Roman"/>
          <w:szCs w:val="22"/>
        </w:rPr>
      </w:pPr>
      <w:r w:rsidRPr="00BE54AE">
        <w:rPr>
          <w:rFonts w:ascii="Times New Roman" w:hAnsi="Times New Roman"/>
          <w:szCs w:val="22"/>
        </w:rPr>
        <w:t>Лечебные манипуляции врачей-специалистов и среднего медицинского персонала в условиях медицинского учреждения, оказывающего санаторно-курортное и реабилитационн</w:t>
      </w:r>
      <w:proofErr w:type="gramStart"/>
      <w:r w:rsidRPr="00BE54AE">
        <w:rPr>
          <w:rFonts w:ascii="Times New Roman" w:hAnsi="Times New Roman"/>
          <w:szCs w:val="22"/>
        </w:rPr>
        <w:t>о-</w:t>
      </w:r>
      <w:proofErr w:type="gramEnd"/>
      <w:r w:rsidRPr="00BE54AE">
        <w:rPr>
          <w:rFonts w:ascii="Times New Roman" w:hAnsi="Times New Roman"/>
          <w:szCs w:val="22"/>
        </w:rPr>
        <w:t xml:space="preserve"> восстановительное лечение. </w:t>
      </w:r>
    </w:p>
    <w:p w:rsidR="00920589" w:rsidRPr="00BE54AE" w:rsidRDefault="00920589" w:rsidP="00920589">
      <w:pPr>
        <w:suppressAutoHyphens/>
        <w:ind w:right="-58"/>
        <w:rPr>
          <w:rFonts w:ascii="Times New Roman" w:hAnsi="Times New Roman"/>
          <w:b/>
          <w:bCs/>
          <w:szCs w:val="22"/>
        </w:rPr>
      </w:pPr>
    </w:p>
    <w:p w:rsidR="00983D39" w:rsidRPr="00B565ED" w:rsidRDefault="00983D39" w:rsidP="00983D39">
      <w:pPr>
        <w:pStyle w:val="2"/>
        <w:ind w:left="567" w:firstLine="113"/>
        <w:rPr>
          <w:rFonts w:eastAsiaTheme="minorEastAsia"/>
          <w:b/>
        </w:rPr>
      </w:pPr>
      <w:r>
        <w:rPr>
          <w:rFonts w:eastAsiaTheme="minorEastAsia"/>
          <w:b/>
        </w:rPr>
        <w:t xml:space="preserve">От имени </w:t>
      </w:r>
      <w:r w:rsidR="00B565ED" w:rsidRPr="00B565ED">
        <w:rPr>
          <w:rFonts w:eastAsiaTheme="minorEastAsia"/>
          <w:b/>
        </w:rPr>
        <w:t>Покупателя</w:t>
      </w:r>
      <w:proofErr w:type="gramStart"/>
      <w:r w:rsidR="00806229">
        <w:rPr>
          <w:rFonts w:eastAsiaTheme="minorEastAsia"/>
          <w:b/>
        </w:rPr>
        <w:t xml:space="preserve">                                                               </w:t>
      </w:r>
      <w:r w:rsidR="005A4FBD">
        <w:rPr>
          <w:rFonts w:eastAsiaTheme="minorEastAsia"/>
          <w:b/>
        </w:rPr>
        <w:t xml:space="preserve">                  </w:t>
      </w:r>
      <w:r w:rsidR="00D63BC0">
        <w:rPr>
          <w:rFonts w:eastAsiaTheme="minorEastAsia"/>
          <w:b/>
        </w:rPr>
        <w:t>О</w:t>
      </w:r>
      <w:proofErr w:type="gramEnd"/>
      <w:r w:rsidR="00D63BC0">
        <w:rPr>
          <w:rFonts w:eastAsiaTheme="minorEastAsia"/>
          <w:b/>
        </w:rPr>
        <w:t>т имен</w:t>
      </w:r>
      <w:r w:rsidR="009B168C" w:rsidRPr="00B565ED">
        <w:rPr>
          <w:rFonts w:eastAsiaTheme="minorEastAsia"/>
          <w:b/>
        </w:rPr>
        <w:t xml:space="preserve">и </w:t>
      </w:r>
      <w:r w:rsidR="00B565ED" w:rsidRPr="00B565ED">
        <w:rPr>
          <w:rFonts w:eastAsiaTheme="minorEastAsia"/>
          <w:b/>
        </w:rPr>
        <w:t>Продавца</w:t>
      </w:r>
    </w:p>
    <w:p w:rsidR="00983D39" w:rsidRPr="00FC3C42" w:rsidRDefault="00983D39" w:rsidP="00983D39">
      <w:pPr>
        <w:pStyle w:val="2"/>
        <w:ind w:left="567" w:firstLine="113"/>
        <w:rPr>
          <w:rFonts w:eastAsiaTheme="minorEastAsia"/>
          <w:b/>
        </w:rPr>
      </w:pPr>
    </w:p>
    <w:p w:rsidR="00920589" w:rsidRPr="00BE54AE" w:rsidRDefault="00983D39" w:rsidP="00983D39">
      <w:pPr>
        <w:spacing w:before="0" w:after="200" w:line="276" w:lineRule="auto"/>
        <w:rPr>
          <w:rFonts w:ascii="Times New Roman" w:hAnsi="Times New Roman"/>
          <w:szCs w:val="22"/>
        </w:rPr>
      </w:pPr>
      <w:r w:rsidRPr="00FC3C42">
        <w:rPr>
          <w:rFonts w:ascii="Times New Roman" w:hAnsi="Times New Roman"/>
          <w:b/>
          <w:szCs w:val="22"/>
        </w:rPr>
        <w:t xml:space="preserve"> ___________ </w:t>
      </w:r>
      <w:r w:rsidR="00806229">
        <w:rPr>
          <w:rFonts w:ascii="Times New Roman" w:hAnsi="Times New Roman"/>
          <w:b/>
          <w:szCs w:val="22"/>
        </w:rPr>
        <w:t>И.Ю. Карцев</w:t>
      </w:r>
      <w:r w:rsidR="00B565ED">
        <w:rPr>
          <w:rFonts w:ascii="Times New Roman" w:hAnsi="Times New Roman"/>
          <w:b/>
          <w:szCs w:val="22"/>
        </w:rPr>
        <w:t xml:space="preserve">                                                      __________________ /ФИО/</w:t>
      </w:r>
    </w:p>
    <w:p w:rsidR="00920589" w:rsidRPr="00BE54AE" w:rsidRDefault="00920589" w:rsidP="00920589">
      <w:pPr>
        <w:spacing w:before="0" w:after="200" w:line="276" w:lineRule="auto"/>
        <w:jc w:val="right"/>
        <w:rPr>
          <w:rFonts w:ascii="Times New Roman" w:hAnsi="Times New Roman"/>
          <w:szCs w:val="22"/>
        </w:rPr>
      </w:pPr>
    </w:p>
    <w:p w:rsidR="00920589" w:rsidRPr="00BE54AE" w:rsidRDefault="00920589" w:rsidP="00920589">
      <w:pPr>
        <w:spacing w:before="0" w:after="200" w:line="276" w:lineRule="auto"/>
        <w:jc w:val="right"/>
        <w:rPr>
          <w:rFonts w:ascii="Times New Roman" w:hAnsi="Times New Roman"/>
          <w:szCs w:val="22"/>
        </w:rPr>
      </w:pPr>
    </w:p>
    <w:p w:rsidR="00077E9B" w:rsidRDefault="00077E9B"/>
    <w:p w:rsidR="00CC5815" w:rsidRDefault="00CC5815"/>
    <w:p w:rsidR="00CC5815" w:rsidRDefault="00CC5815"/>
    <w:p w:rsidR="00DC7266" w:rsidRDefault="00DC7266"/>
    <w:p w:rsidR="00806229" w:rsidRDefault="00806229"/>
    <w:p w:rsidR="00806229" w:rsidRDefault="00806229"/>
    <w:p w:rsidR="00B565ED" w:rsidRDefault="00B565ED" w:rsidP="00B565ED">
      <w:pPr>
        <w:suppressAutoHyphens/>
        <w:spacing w:before="0"/>
        <w:ind w:left="360" w:right="-57"/>
        <w:jc w:val="right"/>
        <w:rPr>
          <w:rFonts w:ascii="Times New Roman" w:hAnsi="Times New Roman"/>
          <w:b/>
          <w:szCs w:val="22"/>
        </w:rPr>
      </w:pPr>
      <w:r>
        <w:rPr>
          <w:rFonts w:ascii="Times New Roman" w:hAnsi="Times New Roman"/>
          <w:b/>
          <w:szCs w:val="22"/>
        </w:rPr>
        <w:t xml:space="preserve">Приложение 2 к договору №___ </w:t>
      </w:r>
      <w:proofErr w:type="gramStart"/>
      <w:r>
        <w:rPr>
          <w:rFonts w:ascii="Times New Roman" w:hAnsi="Times New Roman"/>
          <w:b/>
          <w:szCs w:val="22"/>
        </w:rPr>
        <w:t>от</w:t>
      </w:r>
      <w:proofErr w:type="gramEnd"/>
      <w:r>
        <w:rPr>
          <w:rFonts w:ascii="Times New Roman" w:hAnsi="Times New Roman"/>
          <w:b/>
          <w:szCs w:val="22"/>
        </w:rPr>
        <w:t xml:space="preserve"> _________</w:t>
      </w:r>
    </w:p>
    <w:p w:rsidR="00B565ED" w:rsidRDefault="00B565ED"/>
    <w:tbl>
      <w:tblPr>
        <w:tblpPr w:leftFromText="180" w:rightFromText="180" w:vertAnchor="text" w:horzAnchor="margin" w:tblpXSpec="center" w:tblpY="298"/>
        <w:tblW w:w="10440" w:type="dxa"/>
        <w:tblLook w:val="04A0"/>
      </w:tblPr>
      <w:tblGrid>
        <w:gridCol w:w="600"/>
        <w:gridCol w:w="1920"/>
        <w:gridCol w:w="3960"/>
        <w:gridCol w:w="3960"/>
      </w:tblGrid>
      <w:tr w:rsidR="00B565ED" w:rsidRPr="00253CC9" w:rsidTr="00B565ED">
        <w:trPr>
          <w:trHeight w:val="450"/>
        </w:trPr>
        <w:tc>
          <w:tcPr>
            <w:tcW w:w="10440" w:type="dxa"/>
            <w:gridSpan w:val="4"/>
            <w:tcBorders>
              <w:top w:val="nil"/>
              <w:left w:val="single" w:sz="4" w:space="0" w:color="auto"/>
              <w:bottom w:val="single" w:sz="4" w:space="0" w:color="auto"/>
              <w:right w:val="nil"/>
            </w:tcBorders>
            <w:shd w:val="clear" w:color="auto" w:fill="auto"/>
            <w:vAlign w:val="bottom"/>
            <w:hideMark/>
          </w:tcPr>
          <w:p w:rsidR="00B565ED" w:rsidRPr="00253CC9" w:rsidRDefault="00B565ED" w:rsidP="00B565ED">
            <w:pPr>
              <w:spacing w:before="0"/>
              <w:jc w:val="center"/>
              <w:rPr>
                <w:rFonts w:ascii="Times New Roman" w:hAnsi="Times New Roman"/>
                <w:b/>
                <w:bCs/>
              </w:rPr>
            </w:pPr>
            <w:r w:rsidRPr="00253CC9">
              <w:rPr>
                <w:rFonts w:ascii="Times New Roman" w:hAnsi="Times New Roman"/>
                <w:b/>
                <w:bCs/>
                <w:szCs w:val="22"/>
              </w:rPr>
              <w:t xml:space="preserve">Ориентировочное количество приобретаемых санаторно-курортных путевок </w:t>
            </w:r>
          </w:p>
        </w:tc>
      </w:tr>
      <w:tr w:rsidR="00B565ED" w:rsidRPr="00253CC9" w:rsidTr="00B565ED">
        <w:trPr>
          <w:trHeight w:val="765"/>
        </w:trPr>
        <w:tc>
          <w:tcPr>
            <w:tcW w:w="600" w:type="dxa"/>
            <w:tcBorders>
              <w:top w:val="nil"/>
              <w:left w:val="single" w:sz="4" w:space="0" w:color="auto"/>
              <w:bottom w:val="single" w:sz="4" w:space="0" w:color="auto"/>
              <w:right w:val="single" w:sz="4" w:space="0" w:color="auto"/>
            </w:tcBorders>
            <w:shd w:val="clear" w:color="000000" w:fill="FFFFFF"/>
            <w:vAlign w:val="center"/>
            <w:hideMark/>
          </w:tcPr>
          <w:p w:rsidR="00B565ED" w:rsidRPr="00253CC9" w:rsidRDefault="00B565ED" w:rsidP="00B565ED">
            <w:pPr>
              <w:spacing w:before="0"/>
              <w:rPr>
                <w:rFonts w:ascii="Times New Roman" w:hAnsi="Times New Roman"/>
                <w:b/>
                <w:bCs/>
                <w:sz w:val="20"/>
                <w:szCs w:val="20"/>
              </w:rPr>
            </w:pPr>
            <w:r w:rsidRPr="00253CC9">
              <w:rPr>
                <w:rFonts w:ascii="Times New Roman" w:hAnsi="Times New Roman"/>
                <w:b/>
                <w:bCs/>
                <w:sz w:val="20"/>
                <w:szCs w:val="20"/>
              </w:rPr>
              <w:t xml:space="preserve"> № </w:t>
            </w:r>
            <w:proofErr w:type="spellStart"/>
            <w:proofErr w:type="gramStart"/>
            <w:r w:rsidRPr="00253CC9">
              <w:rPr>
                <w:rFonts w:ascii="Times New Roman" w:hAnsi="Times New Roman"/>
                <w:b/>
                <w:bCs/>
                <w:sz w:val="20"/>
                <w:szCs w:val="20"/>
              </w:rPr>
              <w:t>п</w:t>
            </w:r>
            <w:proofErr w:type="spellEnd"/>
            <w:proofErr w:type="gramEnd"/>
            <w:r w:rsidRPr="00253CC9">
              <w:rPr>
                <w:rFonts w:ascii="Times New Roman" w:hAnsi="Times New Roman"/>
                <w:b/>
                <w:bCs/>
                <w:sz w:val="20"/>
                <w:szCs w:val="20"/>
              </w:rPr>
              <w:t>/</w:t>
            </w:r>
            <w:proofErr w:type="spellStart"/>
            <w:r w:rsidRPr="00253CC9">
              <w:rPr>
                <w:rFonts w:ascii="Times New Roman" w:hAnsi="Times New Roman"/>
                <w:b/>
                <w:bCs/>
                <w:sz w:val="20"/>
                <w:szCs w:val="20"/>
              </w:rPr>
              <w:t>п</w:t>
            </w:r>
            <w:proofErr w:type="spellEnd"/>
            <w:r w:rsidRPr="00253CC9">
              <w:rPr>
                <w:rFonts w:ascii="Times New Roman" w:hAnsi="Times New Roman"/>
                <w:b/>
                <w:bCs/>
                <w:sz w:val="20"/>
                <w:szCs w:val="20"/>
              </w:rPr>
              <w:t xml:space="preserve"> </w:t>
            </w:r>
          </w:p>
        </w:tc>
        <w:tc>
          <w:tcPr>
            <w:tcW w:w="1920" w:type="dxa"/>
            <w:tcBorders>
              <w:top w:val="nil"/>
              <w:left w:val="nil"/>
              <w:bottom w:val="single" w:sz="4" w:space="0" w:color="auto"/>
              <w:right w:val="single" w:sz="4" w:space="0" w:color="auto"/>
            </w:tcBorders>
            <w:shd w:val="clear" w:color="000000" w:fill="FFFFFF"/>
            <w:vAlign w:val="center"/>
            <w:hideMark/>
          </w:tcPr>
          <w:p w:rsidR="00B565ED" w:rsidRPr="00253CC9" w:rsidRDefault="00B565ED" w:rsidP="00B565ED">
            <w:pPr>
              <w:spacing w:before="0"/>
              <w:rPr>
                <w:rFonts w:ascii="Times New Roman" w:hAnsi="Times New Roman"/>
                <w:b/>
                <w:bCs/>
                <w:sz w:val="20"/>
                <w:szCs w:val="20"/>
              </w:rPr>
            </w:pPr>
            <w:r w:rsidRPr="00253CC9">
              <w:rPr>
                <w:rFonts w:ascii="Times New Roman" w:hAnsi="Times New Roman"/>
                <w:b/>
                <w:bCs/>
                <w:sz w:val="20"/>
                <w:szCs w:val="20"/>
              </w:rPr>
              <w:t xml:space="preserve"> Месяц 2017 года </w:t>
            </w:r>
          </w:p>
        </w:tc>
        <w:tc>
          <w:tcPr>
            <w:tcW w:w="3960" w:type="dxa"/>
            <w:tcBorders>
              <w:top w:val="nil"/>
              <w:left w:val="nil"/>
              <w:bottom w:val="single" w:sz="4" w:space="0" w:color="auto"/>
              <w:right w:val="single" w:sz="4" w:space="0" w:color="auto"/>
            </w:tcBorders>
            <w:shd w:val="clear" w:color="000000" w:fill="FFFFFF"/>
            <w:vAlign w:val="center"/>
            <w:hideMark/>
          </w:tcPr>
          <w:p w:rsidR="00B565ED" w:rsidRPr="00253CC9" w:rsidRDefault="00B565ED" w:rsidP="00B565ED">
            <w:pPr>
              <w:spacing w:before="0"/>
              <w:jc w:val="center"/>
              <w:rPr>
                <w:rFonts w:ascii="Times New Roman" w:hAnsi="Times New Roman"/>
                <w:b/>
                <w:bCs/>
                <w:sz w:val="20"/>
                <w:szCs w:val="20"/>
              </w:rPr>
            </w:pPr>
            <w:r w:rsidRPr="00253CC9">
              <w:rPr>
                <w:rFonts w:ascii="Times New Roman" w:hAnsi="Times New Roman"/>
                <w:b/>
                <w:bCs/>
                <w:sz w:val="20"/>
                <w:szCs w:val="20"/>
              </w:rPr>
              <w:t xml:space="preserve"> Санаторно-курортное лечение с размещением в одноместном улучшенном стандартном номере, </w:t>
            </w:r>
          </w:p>
          <w:p w:rsidR="00B565ED" w:rsidRPr="00253CC9" w:rsidRDefault="00B565ED" w:rsidP="00B565ED">
            <w:pPr>
              <w:spacing w:before="0"/>
              <w:jc w:val="center"/>
              <w:rPr>
                <w:rFonts w:ascii="Times New Roman" w:hAnsi="Times New Roman"/>
                <w:b/>
                <w:bCs/>
                <w:sz w:val="20"/>
                <w:szCs w:val="20"/>
              </w:rPr>
            </w:pPr>
            <w:r w:rsidRPr="00253CC9">
              <w:rPr>
                <w:rFonts w:ascii="Times New Roman" w:hAnsi="Times New Roman"/>
                <w:b/>
                <w:bCs/>
                <w:sz w:val="20"/>
                <w:szCs w:val="20"/>
              </w:rPr>
              <w:t xml:space="preserve">кол-во </w:t>
            </w:r>
          </w:p>
        </w:tc>
        <w:tc>
          <w:tcPr>
            <w:tcW w:w="3960" w:type="dxa"/>
            <w:tcBorders>
              <w:top w:val="nil"/>
              <w:left w:val="nil"/>
              <w:bottom w:val="single" w:sz="4" w:space="0" w:color="auto"/>
              <w:right w:val="single" w:sz="4" w:space="0" w:color="auto"/>
            </w:tcBorders>
            <w:shd w:val="clear" w:color="000000" w:fill="FFFFFF"/>
            <w:vAlign w:val="center"/>
            <w:hideMark/>
          </w:tcPr>
          <w:p w:rsidR="00B565ED" w:rsidRPr="00253CC9" w:rsidRDefault="00B565ED" w:rsidP="00B565ED">
            <w:pPr>
              <w:spacing w:before="0"/>
              <w:jc w:val="center"/>
              <w:rPr>
                <w:rFonts w:ascii="Times New Roman" w:hAnsi="Times New Roman"/>
                <w:b/>
                <w:bCs/>
                <w:sz w:val="20"/>
                <w:szCs w:val="20"/>
              </w:rPr>
            </w:pPr>
            <w:r w:rsidRPr="00253CC9">
              <w:rPr>
                <w:rFonts w:ascii="Times New Roman" w:hAnsi="Times New Roman"/>
                <w:b/>
                <w:bCs/>
                <w:sz w:val="20"/>
                <w:szCs w:val="20"/>
              </w:rPr>
              <w:t xml:space="preserve"> Санаторно-курортное лечение с размещением в двухместном улучшенном стандартном номере, </w:t>
            </w:r>
          </w:p>
          <w:p w:rsidR="00B565ED" w:rsidRPr="00253CC9" w:rsidRDefault="00B565ED" w:rsidP="00B565ED">
            <w:pPr>
              <w:spacing w:before="0"/>
              <w:jc w:val="center"/>
              <w:rPr>
                <w:rFonts w:ascii="Times New Roman" w:hAnsi="Times New Roman"/>
                <w:b/>
                <w:bCs/>
                <w:sz w:val="20"/>
                <w:szCs w:val="20"/>
              </w:rPr>
            </w:pPr>
            <w:r w:rsidRPr="00253CC9">
              <w:rPr>
                <w:rFonts w:ascii="Times New Roman" w:hAnsi="Times New Roman"/>
                <w:b/>
                <w:bCs/>
                <w:sz w:val="20"/>
                <w:szCs w:val="20"/>
              </w:rPr>
              <w:t xml:space="preserve">кол-во </w:t>
            </w:r>
          </w:p>
        </w:tc>
      </w:tr>
      <w:tr w:rsidR="00B565ED" w:rsidRPr="00253CC9" w:rsidTr="00B565ED">
        <w:trPr>
          <w:trHeight w:val="300"/>
        </w:trPr>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1</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март</w:t>
            </w:r>
          </w:p>
        </w:tc>
        <w:tc>
          <w:tcPr>
            <w:tcW w:w="3960" w:type="dxa"/>
            <w:tcBorders>
              <w:top w:val="single" w:sz="4" w:space="0" w:color="auto"/>
              <w:left w:val="nil"/>
              <w:bottom w:val="single" w:sz="4" w:space="0" w:color="auto"/>
              <w:right w:val="single" w:sz="4" w:space="0" w:color="auto"/>
            </w:tcBorders>
            <w:shd w:val="clear" w:color="auto" w:fill="auto"/>
            <w:vAlign w:val="bottom"/>
            <w:hideMark/>
          </w:tcPr>
          <w:p w:rsidR="00B565ED" w:rsidRPr="00253CC9" w:rsidRDefault="002461B5" w:rsidP="00B565ED">
            <w:pPr>
              <w:spacing w:before="0"/>
              <w:jc w:val="center"/>
              <w:rPr>
                <w:rFonts w:ascii="Times New Roman" w:hAnsi="Times New Roman"/>
                <w:sz w:val="24"/>
              </w:rPr>
            </w:pPr>
            <w:r>
              <w:rPr>
                <w:rFonts w:ascii="Times New Roman" w:hAnsi="Times New Roman"/>
                <w:sz w:val="24"/>
              </w:rPr>
              <w:t>0</w:t>
            </w:r>
          </w:p>
        </w:tc>
        <w:tc>
          <w:tcPr>
            <w:tcW w:w="3960" w:type="dxa"/>
            <w:tcBorders>
              <w:top w:val="single" w:sz="4" w:space="0" w:color="auto"/>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1</w:t>
            </w: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2</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апрель</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1</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1</w:t>
            </w: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3</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май</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2</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2</w:t>
            </w: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4</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июнь</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2461B5" w:rsidP="00B565ED">
            <w:pPr>
              <w:spacing w:before="0"/>
              <w:jc w:val="center"/>
              <w:rPr>
                <w:rFonts w:ascii="Times New Roman" w:hAnsi="Times New Roman"/>
                <w:sz w:val="24"/>
              </w:rPr>
            </w:pPr>
            <w:r>
              <w:rPr>
                <w:rFonts w:ascii="Times New Roman" w:hAnsi="Times New Roman"/>
                <w:sz w:val="24"/>
              </w:rPr>
              <w:t>2</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3</w:t>
            </w: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5</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июль</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2461B5" w:rsidP="00B565ED">
            <w:pPr>
              <w:spacing w:before="0"/>
              <w:jc w:val="center"/>
              <w:rPr>
                <w:rFonts w:ascii="Times New Roman" w:hAnsi="Times New Roman"/>
                <w:sz w:val="24"/>
              </w:rPr>
            </w:pPr>
            <w:r>
              <w:rPr>
                <w:rFonts w:ascii="Times New Roman" w:hAnsi="Times New Roman"/>
                <w:sz w:val="24"/>
              </w:rPr>
              <w:t>2</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4</w:t>
            </w: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6</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август</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2</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2</w:t>
            </w: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7</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сентябрь</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2461B5" w:rsidP="00B565ED">
            <w:pPr>
              <w:spacing w:before="0"/>
              <w:jc w:val="center"/>
              <w:rPr>
                <w:rFonts w:ascii="Times New Roman" w:hAnsi="Times New Roman"/>
                <w:sz w:val="24"/>
              </w:rPr>
            </w:pPr>
            <w:r>
              <w:rPr>
                <w:rFonts w:ascii="Times New Roman" w:hAnsi="Times New Roman"/>
                <w:sz w:val="24"/>
              </w:rPr>
              <w:t>1</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2461B5" w:rsidP="00B565ED">
            <w:pPr>
              <w:spacing w:before="0"/>
              <w:jc w:val="center"/>
              <w:rPr>
                <w:rFonts w:ascii="Times New Roman" w:hAnsi="Times New Roman"/>
                <w:sz w:val="24"/>
              </w:rPr>
            </w:pPr>
            <w:r>
              <w:rPr>
                <w:rFonts w:ascii="Times New Roman" w:hAnsi="Times New Roman"/>
                <w:sz w:val="24"/>
              </w:rPr>
              <w:t>4</w:t>
            </w: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8</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октябрь</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2461B5" w:rsidP="00B565ED">
            <w:pPr>
              <w:spacing w:before="0"/>
              <w:jc w:val="center"/>
              <w:rPr>
                <w:rFonts w:ascii="Times New Roman" w:hAnsi="Times New Roman"/>
                <w:sz w:val="24"/>
              </w:rPr>
            </w:pPr>
            <w:r>
              <w:rPr>
                <w:rFonts w:ascii="Times New Roman" w:hAnsi="Times New Roman"/>
                <w:sz w:val="24"/>
              </w:rPr>
              <w:t>0</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1</w:t>
            </w: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65ED" w:rsidRPr="00253CC9" w:rsidRDefault="00B565ED" w:rsidP="00B565ED">
            <w:pPr>
              <w:spacing w:before="0"/>
              <w:jc w:val="center"/>
              <w:rPr>
                <w:rFonts w:ascii="Times New Roman" w:hAnsi="Times New Roman"/>
                <w:sz w:val="20"/>
                <w:szCs w:val="20"/>
              </w:rPr>
            </w:pPr>
            <w:r w:rsidRPr="00253CC9">
              <w:rPr>
                <w:rFonts w:ascii="Times New Roman" w:hAnsi="Times New Roman"/>
                <w:sz w:val="20"/>
                <w:szCs w:val="20"/>
              </w:rPr>
              <w:t> </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Итого</w:t>
            </w:r>
          </w:p>
        </w:tc>
        <w:tc>
          <w:tcPr>
            <w:tcW w:w="3960" w:type="dxa"/>
            <w:tcBorders>
              <w:top w:val="nil"/>
              <w:left w:val="nil"/>
              <w:bottom w:val="single" w:sz="4" w:space="0" w:color="auto"/>
              <w:right w:val="single" w:sz="4" w:space="0" w:color="auto"/>
            </w:tcBorders>
            <w:shd w:val="clear" w:color="auto" w:fill="auto"/>
            <w:noWrap/>
            <w:vAlign w:val="bottom"/>
            <w:hideMark/>
          </w:tcPr>
          <w:p w:rsidR="00B565ED" w:rsidRPr="00253CC9" w:rsidRDefault="00B565ED" w:rsidP="00B565ED">
            <w:pPr>
              <w:spacing w:before="0"/>
              <w:jc w:val="center"/>
              <w:rPr>
                <w:rFonts w:ascii="Times New Roman" w:hAnsi="Times New Roman"/>
                <w:sz w:val="20"/>
                <w:szCs w:val="20"/>
              </w:rPr>
            </w:pPr>
            <w:r w:rsidRPr="00253CC9">
              <w:rPr>
                <w:rFonts w:ascii="Times New Roman" w:hAnsi="Times New Roman"/>
                <w:sz w:val="20"/>
                <w:szCs w:val="20"/>
              </w:rPr>
              <w:t>1</w:t>
            </w:r>
            <w:r w:rsidR="002461B5">
              <w:rPr>
                <w:rFonts w:ascii="Times New Roman" w:hAnsi="Times New Roman"/>
                <w:sz w:val="20"/>
                <w:szCs w:val="20"/>
              </w:rPr>
              <w:t>0</w:t>
            </w:r>
          </w:p>
        </w:tc>
        <w:tc>
          <w:tcPr>
            <w:tcW w:w="3960" w:type="dxa"/>
            <w:tcBorders>
              <w:top w:val="nil"/>
              <w:left w:val="nil"/>
              <w:bottom w:val="single" w:sz="4" w:space="0" w:color="auto"/>
              <w:right w:val="single" w:sz="4" w:space="0" w:color="auto"/>
            </w:tcBorders>
            <w:shd w:val="clear" w:color="auto" w:fill="auto"/>
            <w:noWrap/>
            <w:vAlign w:val="bottom"/>
            <w:hideMark/>
          </w:tcPr>
          <w:p w:rsidR="00B565ED" w:rsidRPr="00253CC9" w:rsidRDefault="00B565ED" w:rsidP="00B565ED">
            <w:pPr>
              <w:spacing w:before="0"/>
              <w:jc w:val="center"/>
              <w:rPr>
                <w:rFonts w:ascii="Times New Roman" w:hAnsi="Times New Roman"/>
                <w:sz w:val="20"/>
                <w:szCs w:val="20"/>
              </w:rPr>
            </w:pPr>
            <w:r w:rsidRPr="00253CC9">
              <w:rPr>
                <w:rFonts w:ascii="Times New Roman" w:hAnsi="Times New Roman"/>
                <w:sz w:val="20"/>
                <w:szCs w:val="20"/>
              </w:rPr>
              <w:t>1</w:t>
            </w:r>
            <w:r w:rsidR="002461B5">
              <w:rPr>
                <w:rFonts w:ascii="Times New Roman" w:hAnsi="Times New Roman"/>
                <w:sz w:val="20"/>
                <w:szCs w:val="20"/>
              </w:rPr>
              <w:t>8</w:t>
            </w:r>
          </w:p>
        </w:tc>
      </w:tr>
    </w:tbl>
    <w:p w:rsidR="00B565ED" w:rsidRPr="00253CC9" w:rsidRDefault="00B565ED" w:rsidP="00B565ED">
      <w:pPr>
        <w:jc w:val="right"/>
        <w:rPr>
          <w:rFonts w:ascii="Times New Roman" w:hAnsi="Times New Roman"/>
        </w:rPr>
      </w:pPr>
    </w:p>
    <w:p w:rsidR="00B565ED" w:rsidRDefault="00B565ED" w:rsidP="00B565ED">
      <w:pPr>
        <w:jc w:val="right"/>
      </w:pPr>
    </w:p>
    <w:p w:rsidR="00B565ED" w:rsidRDefault="00B565ED"/>
    <w:p w:rsidR="00B565ED" w:rsidRDefault="00B565ED"/>
    <w:p w:rsidR="00D63BC0" w:rsidRPr="00B565ED" w:rsidRDefault="00D63BC0" w:rsidP="00D63BC0">
      <w:pPr>
        <w:pStyle w:val="2"/>
        <w:ind w:left="567" w:firstLine="113"/>
        <w:rPr>
          <w:rFonts w:eastAsiaTheme="minorEastAsia"/>
          <w:b/>
        </w:rPr>
      </w:pPr>
      <w:r>
        <w:rPr>
          <w:rFonts w:eastAsiaTheme="minorEastAsia"/>
          <w:b/>
        </w:rPr>
        <w:t xml:space="preserve">От имени </w:t>
      </w:r>
      <w:r w:rsidRPr="00B565ED">
        <w:rPr>
          <w:rFonts w:eastAsiaTheme="minorEastAsia"/>
          <w:b/>
        </w:rPr>
        <w:t>Покупателя</w:t>
      </w:r>
      <w:proofErr w:type="gramStart"/>
      <w:r w:rsidR="00806229">
        <w:rPr>
          <w:rFonts w:eastAsiaTheme="minorEastAsia"/>
          <w:b/>
        </w:rPr>
        <w:t xml:space="preserve">                                                               </w:t>
      </w:r>
      <w:r>
        <w:rPr>
          <w:rFonts w:eastAsiaTheme="minorEastAsia"/>
          <w:b/>
        </w:rPr>
        <w:t>О</w:t>
      </w:r>
      <w:proofErr w:type="gramEnd"/>
      <w:r>
        <w:rPr>
          <w:rFonts w:eastAsiaTheme="minorEastAsia"/>
          <w:b/>
        </w:rPr>
        <w:t>т имен</w:t>
      </w:r>
      <w:r w:rsidRPr="00B565ED">
        <w:rPr>
          <w:rFonts w:eastAsiaTheme="minorEastAsia"/>
          <w:b/>
        </w:rPr>
        <w:t>и Продавца</w:t>
      </w:r>
    </w:p>
    <w:p w:rsidR="00D63BC0" w:rsidRPr="00FC3C42" w:rsidRDefault="00D63BC0" w:rsidP="00D63BC0">
      <w:pPr>
        <w:pStyle w:val="2"/>
        <w:ind w:left="567" w:firstLine="113"/>
        <w:rPr>
          <w:rFonts w:eastAsiaTheme="minorEastAsia"/>
          <w:b/>
        </w:rPr>
      </w:pPr>
    </w:p>
    <w:p w:rsidR="00D63BC0" w:rsidRPr="00BE54AE" w:rsidRDefault="00D63BC0" w:rsidP="00D63BC0">
      <w:pPr>
        <w:spacing w:before="0" w:after="200" w:line="276" w:lineRule="auto"/>
        <w:rPr>
          <w:rFonts w:ascii="Times New Roman" w:hAnsi="Times New Roman"/>
          <w:szCs w:val="22"/>
        </w:rPr>
      </w:pPr>
      <w:r w:rsidRPr="00FC3C42">
        <w:rPr>
          <w:rFonts w:ascii="Times New Roman" w:hAnsi="Times New Roman"/>
          <w:b/>
          <w:szCs w:val="22"/>
        </w:rPr>
        <w:t xml:space="preserve"> ___________ </w:t>
      </w:r>
      <w:r w:rsidR="00806229">
        <w:rPr>
          <w:rFonts w:ascii="Times New Roman" w:hAnsi="Times New Roman"/>
          <w:b/>
          <w:szCs w:val="22"/>
        </w:rPr>
        <w:t>И.Ю. Карцев</w:t>
      </w:r>
      <w:r>
        <w:rPr>
          <w:rFonts w:ascii="Times New Roman" w:hAnsi="Times New Roman"/>
          <w:b/>
          <w:szCs w:val="22"/>
        </w:rPr>
        <w:t xml:space="preserve">                                                       __________________ /ФИО/</w:t>
      </w:r>
    </w:p>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806229" w:rsidRDefault="00806229"/>
    <w:p w:rsidR="00B565ED" w:rsidRDefault="00B565ED"/>
    <w:p w:rsidR="00B565ED" w:rsidRDefault="00B565ED"/>
    <w:p w:rsidR="00B565ED" w:rsidRDefault="00B565ED" w:rsidP="00B565ED">
      <w:pPr>
        <w:suppressAutoHyphens/>
        <w:spacing w:before="0"/>
        <w:ind w:left="360" w:right="-57"/>
        <w:jc w:val="right"/>
        <w:rPr>
          <w:rFonts w:ascii="Times New Roman" w:hAnsi="Times New Roman"/>
          <w:b/>
          <w:szCs w:val="22"/>
        </w:rPr>
      </w:pPr>
      <w:r>
        <w:rPr>
          <w:rFonts w:ascii="Times New Roman" w:hAnsi="Times New Roman"/>
          <w:b/>
          <w:szCs w:val="22"/>
        </w:rPr>
        <w:t xml:space="preserve">Приложение </w:t>
      </w:r>
      <w:r w:rsidR="008C23F7">
        <w:rPr>
          <w:rFonts w:ascii="Times New Roman" w:hAnsi="Times New Roman"/>
          <w:b/>
          <w:szCs w:val="22"/>
        </w:rPr>
        <w:t>3</w:t>
      </w:r>
      <w:r>
        <w:rPr>
          <w:rFonts w:ascii="Times New Roman" w:hAnsi="Times New Roman"/>
          <w:b/>
          <w:szCs w:val="22"/>
        </w:rPr>
        <w:t xml:space="preserve"> к договору №___ </w:t>
      </w:r>
      <w:proofErr w:type="gramStart"/>
      <w:r>
        <w:rPr>
          <w:rFonts w:ascii="Times New Roman" w:hAnsi="Times New Roman"/>
          <w:b/>
          <w:szCs w:val="22"/>
        </w:rPr>
        <w:t>от</w:t>
      </w:r>
      <w:proofErr w:type="gramEnd"/>
      <w:r>
        <w:rPr>
          <w:rFonts w:ascii="Times New Roman" w:hAnsi="Times New Roman"/>
          <w:b/>
          <w:szCs w:val="22"/>
        </w:rPr>
        <w:t xml:space="preserve"> _________</w:t>
      </w:r>
    </w:p>
    <w:p w:rsidR="00B565ED" w:rsidRDefault="00B565ED" w:rsidP="00CC5815">
      <w:pPr>
        <w:jc w:val="right"/>
        <w:rPr>
          <w:rFonts w:ascii="Times New Roman" w:hAnsi="Times New Roman"/>
          <w:b/>
          <w:color w:val="FF0000"/>
        </w:rPr>
      </w:pPr>
    </w:p>
    <w:p w:rsidR="00B565ED" w:rsidRPr="00B3321C" w:rsidRDefault="00B565ED" w:rsidP="00B565ED">
      <w:pPr>
        <w:jc w:val="center"/>
        <w:rPr>
          <w:rFonts w:ascii="Times New Roman" w:hAnsi="Times New Roman"/>
          <w:b/>
          <w:sz w:val="24"/>
        </w:rPr>
      </w:pPr>
      <w:r w:rsidRPr="00B3321C">
        <w:rPr>
          <w:rFonts w:ascii="Times New Roman" w:hAnsi="Times New Roman"/>
          <w:b/>
          <w:sz w:val="24"/>
        </w:rPr>
        <w:t>Форма заявки на оказание услуг санаторно-курортного лечения</w:t>
      </w:r>
    </w:p>
    <w:p w:rsidR="00B565ED" w:rsidRDefault="00B565ED" w:rsidP="00B565ED">
      <w:pPr>
        <w:jc w:val="center"/>
        <w:rPr>
          <w:rFonts w:ascii="Times New Roman" w:hAnsi="Times New Roman"/>
          <w:b/>
          <w:color w:val="FF0000"/>
          <w:sz w:val="24"/>
        </w:rPr>
      </w:pPr>
    </w:p>
    <w:p w:rsidR="00B3321C" w:rsidRPr="00B3321C" w:rsidRDefault="00B3321C" w:rsidP="00B3321C">
      <w:pPr>
        <w:suppressAutoHyphens/>
        <w:jc w:val="center"/>
        <w:rPr>
          <w:rFonts w:ascii="Times New Roman" w:hAnsi="Times New Roman"/>
          <w:b/>
          <w:lang w:eastAsia="ar-SA"/>
        </w:rPr>
      </w:pPr>
      <w:r w:rsidRPr="00B3321C">
        <w:rPr>
          <w:rFonts w:ascii="Times New Roman" w:hAnsi="Times New Roman"/>
          <w:b/>
          <w:lang w:eastAsia="ar-SA"/>
        </w:rPr>
        <w:t>ЗАЯВКА</w:t>
      </w:r>
    </w:p>
    <w:p w:rsidR="00B3321C" w:rsidRPr="00B3321C" w:rsidRDefault="00B3321C" w:rsidP="00B3321C">
      <w:pPr>
        <w:suppressAutoHyphens/>
        <w:jc w:val="center"/>
        <w:rPr>
          <w:rFonts w:ascii="Times New Roman" w:hAnsi="Times New Roman"/>
          <w:b/>
          <w:lang w:eastAsia="ar-SA"/>
        </w:rPr>
      </w:pPr>
      <w:r w:rsidRPr="00B3321C">
        <w:rPr>
          <w:rFonts w:ascii="Times New Roman" w:hAnsi="Times New Roman"/>
          <w:b/>
          <w:lang w:eastAsia="ar-SA"/>
        </w:rPr>
        <w:t>на путевку</w:t>
      </w:r>
    </w:p>
    <w:p w:rsidR="00B3321C" w:rsidRPr="00B3321C" w:rsidRDefault="00B3321C" w:rsidP="00B3321C">
      <w:pPr>
        <w:suppressAutoHyphens/>
        <w:rPr>
          <w:rFonts w:ascii="Times New Roman" w:hAnsi="Times New Roman"/>
          <w:sz w:val="28"/>
          <w:szCs w:val="28"/>
          <w:lang w:eastAsia="ar-SA"/>
        </w:rPr>
      </w:pPr>
    </w:p>
    <w:p w:rsidR="00B3321C" w:rsidRPr="00B3321C" w:rsidRDefault="00B3321C" w:rsidP="00B3321C">
      <w:pPr>
        <w:suppressAutoHyphens/>
        <w:rPr>
          <w:rFonts w:ascii="Times New Roman" w:hAnsi="Times New Roman"/>
          <w:lang w:eastAsia="ar-SA"/>
        </w:rPr>
      </w:pPr>
      <w:r w:rsidRPr="00B3321C">
        <w:rPr>
          <w:rFonts w:ascii="Times New Roman" w:hAnsi="Times New Roman"/>
          <w:lang w:eastAsia="ar-SA"/>
        </w:rPr>
        <w:t>г. Красноярск                                                                                               дата.</w:t>
      </w:r>
    </w:p>
    <w:p w:rsidR="00B3321C" w:rsidRPr="00B3321C" w:rsidRDefault="00B3321C" w:rsidP="00B3321C">
      <w:pPr>
        <w:suppressAutoHyphens/>
        <w:rPr>
          <w:rFonts w:ascii="Times New Roman" w:hAnsi="Times New Roman"/>
          <w:lang w:eastAsia="ar-SA"/>
        </w:rPr>
      </w:pPr>
    </w:p>
    <w:p w:rsidR="00B3321C" w:rsidRPr="00B3321C" w:rsidRDefault="00B3321C" w:rsidP="00B3321C">
      <w:pPr>
        <w:suppressAutoHyphens/>
        <w:rPr>
          <w:rFonts w:ascii="Times New Roman" w:hAnsi="Times New Roman"/>
          <w:lang w:eastAsia="ar-SA"/>
        </w:rPr>
      </w:pPr>
    </w:p>
    <w:tbl>
      <w:tblPr>
        <w:tblW w:w="9520" w:type="dxa"/>
        <w:tblInd w:w="108" w:type="dxa"/>
        <w:tblLayout w:type="fixed"/>
        <w:tblLook w:val="0000"/>
      </w:tblPr>
      <w:tblGrid>
        <w:gridCol w:w="539"/>
        <w:gridCol w:w="1460"/>
        <w:gridCol w:w="1970"/>
        <w:gridCol w:w="2552"/>
        <w:gridCol w:w="2999"/>
      </w:tblGrid>
      <w:tr w:rsidR="00B3321C" w:rsidRPr="00B3321C" w:rsidTr="00B3321C">
        <w:trPr>
          <w:cantSplit/>
          <w:trHeight w:val="230"/>
        </w:trPr>
        <w:tc>
          <w:tcPr>
            <w:tcW w:w="539" w:type="dxa"/>
            <w:vMerge w:val="restart"/>
            <w:tcBorders>
              <w:top w:val="single" w:sz="4" w:space="0" w:color="000000"/>
              <w:left w:val="single" w:sz="4" w:space="0" w:color="000000"/>
              <w:bottom w:val="single" w:sz="4" w:space="0" w:color="000000"/>
            </w:tcBorders>
            <w:shd w:val="clear" w:color="auto" w:fill="auto"/>
            <w:vAlign w:val="center"/>
          </w:tcPr>
          <w:p w:rsidR="00B3321C" w:rsidRPr="00B3321C" w:rsidRDefault="00B3321C" w:rsidP="00D65578">
            <w:pPr>
              <w:suppressAutoHyphens/>
              <w:snapToGrid w:val="0"/>
              <w:jc w:val="center"/>
              <w:rPr>
                <w:rFonts w:ascii="Times New Roman" w:hAnsi="Times New Roman"/>
                <w:lang w:eastAsia="ar-SA"/>
              </w:rPr>
            </w:pPr>
          </w:p>
          <w:p w:rsidR="00B3321C" w:rsidRPr="00B3321C" w:rsidRDefault="00B3321C" w:rsidP="00D65578">
            <w:pPr>
              <w:suppressAutoHyphens/>
              <w:jc w:val="center"/>
              <w:rPr>
                <w:rFonts w:ascii="Times New Roman" w:hAnsi="Times New Roman"/>
                <w:lang w:eastAsia="ar-SA"/>
              </w:rPr>
            </w:pPr>
            <w:r w:rsidRPr="00B3321C">
              <w:rPr>
                <w:rFonts w:ascii="Times New Roman" w:hAnsi="Times New Roman"/>
                <w:lang w:eastAsia="ar-SA"/>
              </w:rPr>
              <w:t>№</w:t>
            </w:r>
          </w:p>
        </w:tc>
        <w:tc>
          <w:tcPr>
            <w:tcW w:w="1460" w:type="dxa"/>
            <w:vMerge w:val="restart"/>
            <w:tcBorders>
              <w:top w:val="single" w:sz="4" w:space="0" w:color="000000"/>
              <w:left w:val="single" w:sz="4" w:space="0" w:color="000000"/>
            </w:tcBorders>
            <w:shd w:val="clear" w:color="auto" w:fill="auto"/>
            <w:vAlign w:val="center"/>
          </w:tcPr>
          <w:p w:rsidR="00B3321C" w:rsidRPr="00B3321C" w:rsidRDefault="00B3321C" w:rsidP="00D65578">
            <w:pPr>
              <w:suppressAutoHyphens/>
              <w:snapToGrid w:val="0"/>
              <w:ind w:left="-88"/>
              <w:jc w:val="center"/>
              <w:rPr>
                <w:rFonts w:ascii="Times New Roman" w:hAnsi="Times New Roman"/>
                <w:lang w:eastAsia="ar-SA"/>
              </w:rPr>
            </w:pPr>
            <w:r w:rsidRPr="00B3321C">
              <w:rPr>
                <w:rFonts w:ascii="Times New Roman" w:hAnsi="Times New Roman"/>
                <w:lang w:eastAsia="ar-SA"/>
              </w:rPr>
              <w:t>Санаторий</w:t>
            </w:r>
          </w:p>
        </w:tc>
        <w:tc>
          <w:tcPr>
            <w:tcW w:w="1970" w:type="dxa"/>
            <w:vMerge w:val="restart"/>
            <w:tcBorders>
              <w:top w:val="single" w:sz="4" w:space="0" w:color="000000"/>
              <w:left w:val="single" w:sz="4" w:space="0" w:color="000000"/>
            </w:tcBorders>
            <w:shd w:val="clear" w:color="auto" w:fill="auto"/>
            <w:vAlign w:val="center"/>
          </w:tcPr>
          <w:p w:rsidR="00B3321C" w:rsidRPr="00B3321C" w:rsidRDefault="00B3321C" w:rsidP="00D65578">
            <w:pPr>
              <w:suppressAutoHyphens/>
              <w:snapToGrid w:val="0"/>
              <w:ind w:left="-88"/>
              <w:jc w:val="center"/>
              <w:rPr>
                <w:rFonts w:ascii="Times New Roman" w:hAnsi="Times New Roman"/>
                <w:lang w:eastAsia="ar-SA"/>
              </w:rPr>
            </w:pPr>
            <w:r w:rsidRPr="00B3321C">
              <w:rPr>
                <w:rFonts w:ascii="Times New Roman" w:hAnsi="Times New Roman"/>
                <w:lang w:eastAsia="ar-SA"/>
              </w:rPr>
              <w:t>Срок путевки</w:t>
            </w:r>
          </w:p>
        </w:tc>
        <w:tc>
          <w:tcPr>
            <w:tcW w:w="2552" w:type="dxa"/>
            <w:vMerge w:val="restart"/>
            <w:tcBorders>
              <w:top w:val="single" w:sz="4" w:space="0" w:color="000000"/>
              <w:left w:val="single" w:sz="4" w:space="0" w:color="000000"/>
            </w:tcBorders>
            <w:shd w:val="clear" w:color="auto" w:fill="auto"/>
            <w:vAlign w:val="center"/>
          </w:tcPr>
          <w:p w:rsidR="00B3321C" w:rsidRPr="00B3321C" w:rsidRDefault="00B3321C" w:rsidP="00B3321C">
            <w:pPr>
              <w:keepNext/>
              <w:tabs>
                <w:tab w:val="left" w:pos="1008"/>
              </w:tabs>
              <w:suppressAutoHyphens/>
              <w:jc w:val="center"/>
              <w:outlineLvl w:val="4"/>
              <w:rPr>
                <w:rFonts w:ascii="Times New Roman" w:hAnsi="Times New Roman"/>
                <w:bCs/>
                <w:iCs/>
                <w:lang w:eastAsia="ar-SA"/>
              </w:rPr>
            </w:pPr>
            <w:r w:rsidRPr="00B3321C">
              <w:rPr>
                <w:rFonts w:ascii="Times New Roman" w:hAnsi="Times New Roman"/>
                <w:bCs/>
                <w:iCs/>
                <w:lang w:eastAsia="ar-SA"/>
              </w:rPr>
              <w:t>Категория размещения</w:t>
            </w: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B3321C" w:rsidRDefault="00B3321C" w:rsidP="00D65578">
            <w:pPr>
              <w:suppressAutoHyphens/>
              <w:snapToGrid w:val="0"/>
              <w:ind w:left="72"/>
              <w:jc w:val="center"/>
              <w:rPr>
                <w:rFonts w:ascii="Times New Roman" w:hAnsi="Times New Roman"/>
                <w:lang w:eastAsia="ar-SA"/>
              </w:rPr>
            </w:pPr>
            <w:r w:rsidRPr="00B3321C">
              <w:rPr>
                <w:rFonts w:ascii="Times New Roman" w:hAnsi="Times New Roman"/>
                <w:lang w:eastAsia="ar-SA"/>
              </w:rPr>
              <w:t>Длительность курса лечения</w:t>
            </w:r>
          </w:p>
        </w:tc>
      </w:tr>
      <w:tr w:rsidR="00B3321C" w:rsidRPr="00B3321C" w:rsidTr="00B3321C">
        <w:trPr>
          <w:cantSplit/>
          <w:trHeight w:val="276"/>
        </w:trPr>
        <w:tc>
          <w:tcPr>
            <w:tcW w:w="539" w:type="dxa"/>
            <w:vMerge/>
            <w:tcBorders>
              <w:top w:val="single" w:sz="4" w:space="0" w:color="000000"/>
              <w:left w:val="single" w:sz="4" w:space="0" w:color="000000"/>
              <w:bottom w:val="single" w:sz="4" w:space="0" w:color="000000"/>
            </w:tcBorders>
            <w:shd w:val="clear" w:color="auto" w:fill="auto"/>
            <w:vAlign w:val="center"/>
          </w:tcPr>
          <w:p w:rsidR="00B3321C" w:rsidRPr="00B3321C" w:rsidRDefault="00B3321C" w:rsidP="00D65578">
            <w:pPr>
              <w:suppressAutoHyphens/>
              <w:snapToGrid w:val="0"/>
              <w:jc w:val="center"/>
              <w:rPr>
                <w:rFonts w:ascii="Times New Roman" w:hAnsi="Times New Roman"/>
                <w:lang w:eastAsia="ar-SA"/>
              </w:rPr>
            </w:pPr>
          </w:p>
        </w:tc>
        <w:tc>
          <w:tcPr>
            <w:tcW w:w="1460" w:type="dxa"/>
            <w:vMerge/>
            <w:tcBorders>
              <w:left w:val="single" w:sz="4" w:space="0" w:color="000000"/>
              <w:bottom w:val="single" w:sz="4" w:space="0" w:color="000000"/>
            </w:tcBorders>
            <w:shd w:val="clear" w:color="auto" w:fill="auto"/>
            <w:vAlign w:val="center"/>
          </w:tcPr>
          <w:p w:rsidR="00B3321C" w:rsidRPr="00B3321C" w:rsidRDefault="00B3321C" w:rsidP="00D65578">
            <w:pPr>
              <w:suppressAutoHyphens/>
              <w:snapToGrid w:val="0"/>
              <w:ind w:right="3292"/>
              <w:jc w:val="center"/>
              <w:rPr>
                <w:rFonts w:ascii="Times New Roman" w:hAnsi="Times New Roman"/>
                <w:lang w:eastAsia="ar-SA"/>
              </w:rPr>
            </w:pPr>
          </w:p>
        </w:tc>
        <w:tc>
          <w:tcPr>
            <w:tcW w:w="1970" w:type="dxa"/>
            <w:vMerge/>
            <w:tcBorders>
              <w:left w:val="single" w:sz="4" w:space="0" w:color="000000"/>
              <w:bottom w:val="single" w:sz="4" w:space="0" w:color="000000"/>
            </w:tcBorders>
            <w:shd w:val="clear" w:color="auto" w:fill="auto"/>
            <w:vAlign w:val="center"/>
          </w:tcPr>
          <w:p w:rsidR="00B3321C" w:rsidRPr="00B3321C" w:rsidRDefault="00B3321C" w:rsidP="00D65578">
            <w:pPr>
              <w:suppressAutoHyphens/>
              <w:snapToGrid w:val="0"/>
              <w:ind w:right="3292"/>
              <w:jc w:val="center"/>
              <w:rPr>
                <w:rFonts w:ascii="Times New Roman" w:hAnsi="Times New Roman"/>
                <w:lang w:eastAsia="ar-SA"/>
              </w:rPr>
            </w:pPr>
          </w:p>
        </w:tc>
        <w:tc>
          <w:tcPr>
            <w:tcW w:w="2552" w:type="dxa"/>
            <w:vMerge/>
            <w:tcBorders>
              <w:left w:val="single" w:sz="4" w:space="0" w:color="000000"/>
              <w:bottom w:val="single" w:sz="4" w:space="0" w:color="000000"/>
            </w:tcBorders>
            <w:shd w:val="clear" w:color="auto" w:fill="auto"/>
            <w:vAlign w:val="center"/>
          </w:tcPr>
          <w:p w:rsidR="00B3321C" w:rsidRPr="00B3321C" w:rsidRDefault="00B3321C" w:rsidP="00D65578">
            <w:pPr>
              <w:suppressAutoHyphens/>
              <w:snapToGrid w:val="0"/>
              <w:jc w:val="center"/>
              <w:rPr>
                <w:rFonts w:ascii="Times New Roman" w:hAnsi="Times New Roman"/>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B3321C" w:rsidRDefault="00B3321C" w:rsidP="00D65578">
            <w:pPr>
              <w:suppressAutoHyphens/>
              <w:snapToGrid w:val="0"/>
              <w:jc w:val="center"/>
              <w:rPr>
                <w:rFonts w:ascii="Times New Roman" w:hAnsi="Times New Roman"/>
                <w:lang w:eastAsia="ar-SA"/>
              </w:rPr>
            </w:pPr>
            <w:r w:rsidRPr="00B3321C">
              <w:rPr>
                <w:rFonts w:ascii="Times New Roman" w:hAnsi="Times New Roman"/>
                <w:lang w:eastAsia="ar-SA"/>
              </w:rPr>
              <w:t>к/</w:t>
            </w:r>
            <w:proofErr w:type="spellStart"/>
            <w:r w:rsidRPr="00B3321C">
              <w:rPr>
                <w:rFonts w:ascii="Times New Roman" w:hAnsi="Times New Roman"/>
                <w:lang w:eastAsia="ar-SA"/>
              </w:rPr>
              <w:t>д</w:t>
            </w:r>
            <w:proofErr w:type="spellEnd"/>
          </w:p>
        </w:tc>
      </w:tr>
      <w:tr w:rsidR="00B3321C" w:rsidRPr="00B3321C" w:rsidTr="00B3321C">
        <w:trPr>
          <w:trHeight w:val="293"/>
        </w:trPr>
        <w:tc>
          <w:tcPr>
            <w:tcW w:w="539"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D65578">
            <w:pPr>
              <w:suppressAutoHyphens/>
              <w:snapToGrid w:val="0"/>
              <w:jc w:val="center"/>
              <w:rPr>
                <w:rFonts w:ascii="Times New Roman" w:hAnsi="Times New Roman"/>
                <w:lang w:eastAsia="ar-SA"/>
              </w:rPr>
            </w:pPr>
            <w:r w:rsidRPr="00B3321C">
              <w:rPr>
                <w:rFonts w:ascii="Times New Roman" w:hAnsi="Times New Roman"/>
                <w:lang w:eastAsia="ar-SA"/>
              </w:rPr>
              <w:t>1</w:t>
            </w:r>
          </w:p>
        </w:tc>
        <w:tc>
          <w:tcPr>
            <w:tcW w:w="1460" w:type="dxa"/>
            <w:tcBorders>
              <w:top w:val="single" w:sz="4" w:space="0" w:color="000000"/>
              <w:left w:val="single" w:sz="4" w:space="0" w:color="000000"/>
              <w:bottom w:val="single" w:sz="4" w:space="0" w:color="000000"/>
            </w:tcBorders>
            <w:shd w:val="clear" w:color="auto" w:fill="auto"/>
          </w:tcPr>
          <w:p w:rsidR="00B3321C" w:rsidRPr="00B3321C" w:rsidRDefault="00B3321C" w:rsidP="00D65578">
            <w:pPr>
              <w:suppressAutoHyphens/>
              <w:snapToGrid w:val="0"/>
              <w:jc w:val="both"/>
              <w:rPr>
                <w:rFonts w:ascii="Times New Roman" w:hAnsi="Times New Roman"/>
                <w:lang w:eastAsia="ar-SA"/>
              </w:rPr>
            </w:pPr>
          </w:p>
        </w:tc>
        <w:tc>
          <w:tcPr>
            <w:tcW w:w="1970" w:type="dxa"/>
            <w:tcBorders>
              <w:top w:val="single" w:sz="4" w:space="0" w:color="000000"/>
              <w:left w:val="single" w:sz="4" w:space="0" w:color="000000"/>
              <w:bottom w:val="single" w:sz="4" w:space="0" w:color="000000"/>
            </w:tcBorders>
            <w:shd w:val="clear" w:color="auto" w:fill="auto"/>
          </w:tcPr>
          <w:p w:rsidR="00B3321C" w:rsidRPr="00B3321C" w:rsidRDefault="00B3321C" w:rsidP="00D65578">
            <w:pPr>
              <w:suppressAutoHyphens/>
              <w:snapToGrid w:val="0"/>
              <w:jc w:val="both"/>
              <w:rPr>
                <w:rFonts w:ascii="Times New Roman" w:hAnsi="Times New Roman"/>
                <w:lang w:eastAsia="ar-SA"/>
              </w:rPr>
            </w:pPr>
          </w:p>
        </w:tc>
        <w:tc>
          <w:tcPr>
            <w:tcW w:w="2552"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D65578">
            <w:pPr>
              <w:suppressAutoHyphens/>
              <w:snapToGrid w:val="0"/>
              <w:jc w:val="both"/>
              <w:rPr>
                <w:rFonts w:ascii="Times New Roman" w:hAnsi="Times New Roman"/>
                <w:i/>
                <w:iCs/>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B3321C" w:rsidRDefault="00B3321C" w:rsidP="00D65578">
            <w:pPr>
              <w:suppressAutoHyphens/>
              <w:snapToGrid w:val="0"/>
              <w:jc w:val="center"/>
              <w:rPr>
                <w:rFonts w:ascii="Times New Roman" w:hAnsi="Times New Roman"/>
                <w:lang w:eastAsia="ar-SA"/>
              </w:rPr>
            </w:pPr>
          </w:p>
        </w:tc>
      </w:tr>
      <w:tr w:rsidR="00B3321C" w:rsidRPr="00B3321C" w:rsidTr="00B3321C">
        <w:trPr>
          <w:trHeight w:val="293"/>
        </w:trPr>
        <w:tc>
          <w:tcPr>
            <w:tcW w:w="539"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D65578">
            <w:pPr>
              <w:suppressAutoHyphens/>
              <w:snapToGrid w:val="0"/>
              <w:jc w:val="center"/>
              <w:rPr>
                <w:rFonts w:ascii="Times New Roman" w:hAnsi="Times New Roman"/>
                <w:lang w:eastAsia="ar-SA"/>
              </w:rPr>
            </w:pPr>
            <w:r w:rsidRPr="00B3321C">
              <w:rPr>
                <w:rFonts w:ascii="Times New Roman" w:hAnsi="Times New Roman"/>
                <w:lang w:eastAsia="ar-SA"/>
              </w:rPr>
              <w:t>2</w:t>
            </w:r>
          </w:p>
        </w:tc>
        <w:tc>
          <w:tcPr>
            <w:tcW w:w="1460" w:type="dxa"/>
            <w:tcBorders>
              <w:top w:val="single" w:sz="4" w:space="0" w:color="000000"/>
              <w:left w:val="single" w:sz="4" w:space="0" w:color="000000"/>
              <w:bottom w:val="single" w:sz="4" w:space="0" w:color="000000"/>
            </w:tcBorders>
            <w:shd w:val="clear" w:color="auto" w:fill="auto"/>
          </w:tcPr>
          <w:p w:rsidR="00B3321C" w:rsidRPr="00B3321C" w:rsidRDefault="00B3321C" w:rsidP="00D65578">
            <w:pPr>
              <w:suppressAutoHyphens/>
              <w:snapToGrid w:val="0"/>
              <w:jc w:val="both"/>
              <w:rPr>
                <w:rFonts w:ascii="Times New Roman" w:hAnsi="Times New Roman"/>
                <w:lang w:eastAsia="ar-SA"/>
              </w:rPr>
            </w:pPr>
          </w:p>
        </w:tc>
        <w:tc>
          <w:tcPr>
            <w:tcW w:w="1970" w:type="dxa"/>
            <w:tcBorders>
              <w:top w:val="single" w:sz="4" w:space="0" w:color="000000"/>
              <w:left w:val="single" w:sz="4" w:space="0" w:color="000000"/>
              <w:bottom w:val="single" w:sz="4" w:space="0" w:color="000000"/>
            </w:tcBorders>
            <w:shd w:val="clear" w:color="auto" w:fill="auto"/>
          </w:tcPr>
          <w:p w:rsidR="00B3321C" w:rsidRPr="00B3321C" w:rsidRDefault="00B3321C" w:rsidP="00D65578">
            <w:pPr>
              <w:suppressAutoHyphens/>
              <w:snapToGrid w:val="0"/>
              <w:jc w:val="both"/>
              <w:rPr>
                <w:rFonts w:ascii="Times New Roman" w:hAnsi="Times New Roman"/>
                <w:lang w:eastAsia="ar-SA"/>
              </w:rPr>
            </w:pPr>
          </w:p>
        </w:tc>
        <w:tc>
          <w:tcPr>
            <w:tcW w:w="2552"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D65578">
            <w:pPr>
              <w:suppressAutoHyphens/>
              <w:snapToGrid w:val="0"/>
              <w:jc w:val="both"/>
              <w:rPr>
                <w:rFonts w:ascii="Times New Roman" w:hAnsi="Times New Roman"/>
                <w:i/>
                <w:iCs/>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B3321C" w:rsidRDefault="00B3321C" w:rsidP="00D65578">
            <w:pPr>
              <w:suppressAutoHyphens/>
              <w:snapToGrid w:val="0"/>
              <w:jc w:val="center"/>
              <w:rPr>
                <w:rFonts w:ascii="Times New Roman" w:hAnsi="Times New Roman"/>
                <w:lang w:eastAsia="ar-SA"/>
              </w:rPr>
            </w:pPr>
          </w:p>
        </w:tc>
      </w:tr>
      <w:tr w:rsidR="00B3321C" w:rsidRPr="00B3321C" w:rsidTr="00B3321C">
        <w:trPr>
          <w:trHeight w:val="293"/>
        </w:trPr>
        <w:tc>
          <w:tcPr>
            <w:tcW w:w="539"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D65578">
            <w:pPr>
              <w:suppressAutoHyphens/>
              <w:snapToGrid w:val="0"/>
              <w:jc w:val="center"/>
              <w:rPr>
                <w:rFonts w:ascii="Times New Roman" w:hAnsi="Times New Roman"/>
                <w:lang w:eastAsia="ar-SA"/>
              </w:rPr>
            </w:pPr>
            <w:r w:rsidRPr="00B3321C">
              <w:rPr>
                <w:rFonts w:ascii="Times New Roman" w:hAnsi="Times New Roman"/>
                <w:lang w:eastAsia="ar-SA"/>
              </w:rPr>
              <w:t>3</w:t>
            </w:r>
          </w:p>
        </w:tc>
        <w:tc>
          <w:tcPr>
            <w:tcW w:w="1460" w:type="dxa"/>
            <w:tcBorders>
              <w:top w:val="single" w:sz="4" w:space="0" w:color="000000"/>
              <w:left w:val="single" w:sz="4" w:space="0" w:color="000000"/>
              <w:bottom w:val="single" w:sz="4" w:space="0" w:color="000000"/>
            </w:tcBorders>
            <w:shd w:val="clear" w:color="auto" w:fill="auto"/>
          </w:tcPr>
          <w:p w:rsidR="00B3321C" w:rsidRPr="00B3321C" w:rsidRDefault="00B3321C" w:rsidP="00D65578">
            <w:pPr>
              <w:suppressAutoHyphens/>
              <w:snapToGrid w:val="0"/>
              <w:jc w:val="both"/>
              <w:rPr>
                <w:rFonts w:ascii="Times New Roman" w:hAnsi="Times New Roman"/>
                <w:lang w:eastAsia="ar-SA"/>
              </w:rPr>
            </w:pPr>
          </w:p>
        </w:tc>
        <w:tc>
          <w:tcPr>
            <w:tcW w:w="1970" w:type="dxa"/>
            <w:tcBorders>
              <w:top w:val="single" w:sz="4" w:space="0" w:color="000000"/>
              <w:left w:val="single" w:sz="4" w:space="0" w:color="000000"/>
              <w:bottom w:val="single" w:sz="4" w:space="0" w:color="000000"/>
            </w:tcBorders>
            <w:shd w:val="clear" w:color="auto" w:fill="auto"/>
          </w:tcPr>
          <w:p w:rsidR="00B3321C" w:rsidRPr="00B3321C" w:rsidRDefault="00B3321C" w:rsidP="00D65578">
            <w:pPr>
              <w:suppressAutoHyphens/>
              <w:snapToGrid w:val="0"/>
              <w:jc w:val="both"/>
              <w:rPr>
                <w:rFonts w:ascii="Times New Roman" w:hAnsi="Times New Roman"/>
                <w:lang w:eastAsia="ar-SA"/>
              </w:rPr>
            </w:pPr>
          </w:p>
        </w:tc>
        <w:tc>
          <w:tcPr>
            <w:tcW w:w="2552"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D65578">
            <w:pPr>
              <w:suppressAutoHyphens/>
              <w:snapToGrid w:val="0"/>
              <w:jc w:val="both"/>
              <w:rPr>
                <w:rFonts w:ascii="Times New Roman" w:hAnsi="Times New Roman"/>
                <w:i/>
                <w:iCs/>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B3321C" w:rsidRDefault="00B3321C" w:rsidP="00D65578">
            <w:pPr>
              <w:suppressAutoHyphens/>
              <w:snapToGrid w:val="0"/>
              <w:jc w:val="center"/>
              <w:rPr>
                <w:rFonts w:ascii="Times New Roman" w:hAnsi="Times New Roman"/>
                <w:lang w:eastAsia="ar-SA"/>
              </w:rPr>
            </w:pPr>
          </w:p>
        </w:tc>
      </w:tr>
      <w:tr w:rsidR="00B3321C" w:rsidRPr="00B3321C" w:rsidTr="00B3321C">
        <w:trPr>
          <w:trHeight w:val="293"/>
        </w:trPr>
        <w:tc>
          <w:tcPr>
            <w:tcW w:w="539"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D65578">
            <w:pPr>
              <w:suppressAutoHyphens/>
              <w:snapToGrid w:val="0"/>
              <w:jc w:val="center"/>
              <w:rPr>
                <w:rFonts w:ascii="Times New Roman" w:hAnsi="Times New Roman"/>
                <w:lang w:eastAsia="ar-SA"/>
              </w:rPr>
            </w:pPr>
          </w:p>
        </w:tc>
        <w:tc>
          <w:tcPr>
            <w:tcW w:w="1460" w:type="dxa"/>
            <w:tcBorders>
              <w:top w:val="single" w:sz="4" w:space="0" w:color="000000"/>
              <w:left w:val="single" w:sz="4" w:space="0" w:color="000000"/>
              <w:bottom w:val="single" w:sz="4" w:space="0" w:color="000000"/>
            </w:tcBorders>
            <w:shd w:val="clear" w:color="auto" w:fill="auto"/>
          </w:tcPr>
          <w:p w:rsidR="00B3321C" w:rsidRPr="00B3321C" w:rsidRDefault="00B3321C" w:rsidP="00D65578">
            <w:pPr>
              <w:suppressAutoHyphens/>
              <w:snapToGrid w:val="0"/>
              <w:jc w:val="both"/>
              <w:rPr>
                <w:rFonts w:ascii="Times New Roman" w:hAnsi="Times New Roman"/>
                <w:lang w:eastAsia="ar-SA"/>
              </w:rPr>
            </w:pPr>
            <w:r w:rsidRPr="00B3321C">
              <w:rPr>
                <w:rFonts w:ascii="Times New Roman" w:hAnsi="Times New Roman"/>
                <w:lang w:eastAsia="ar-SA"/>
              </w:rPr>
              <w:t>ИТОГО</w:t>
            </w:r>
          </w:p>
        </w:tc>
        <w:tc>
          <w:tcPr>
            <w:tcW w:w="1970" w:type="dxa"/>
            <w:tcBorders>
              <w:top w:val="single" w:sz="4" w:space="0" w:color="000000"/>
              <w:left w:val="single" w:sz="4" w:space="0" w:color="000000"/>
              <w:bottom w:val="single" w:sz="4" w:space="0" w:color="000000"/>
            </w:tcBorders>
            <w:shd w:val="clear" w:color="auto" w:fill="auto"/>
          </w:tcPr>
          <w:p w:rsidR="00B3321C" w:rsidRPr="00B3321C" w:rsidRDefault="00B3321C" w:rsidP="00D65578">
            <w:pPr>
              <w:suppressAutoHyphens/>
              <w:snapToGrid w:val="0"/>
              <w:jc w:val="both"/>
              <w:rPr>
                <w:rFonts w:ascii="Times New Roman" w:hAnsi="Times New Roman"/>
                <w:lang w:eastAsia="ar-SA"/>
              </w:rPr>
            </w:pPr>
          </w:p>
        </w:tc>
        <w:tc>
          <w:tcPr>
            <w:tcW w:w="2552"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D65578">
            <w:pPr>
              <w:suppressAutoHyphens/>
              <w:snapToGrid w:val="0"/>
              <w:jc w:val="both"/>
              <w:rPr>
                <w:rFonts w:ascii="Times New Roman" w:hAnsi="Times New Roman"/>
                <w:i/>
                <w:iCs/>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tcPr>
          <w:p w:rsidR="00B3321C" w:rsidRPr="00B3321C" w:rsidRDefault="00B3321C" w:rsidP="00D65578">
            <w:pPr>
              <w:suppressAutoHyphens/>
              <w:snapToGrid w:val="0"/>
              <w:jc w:val="center"/>
              <w:rPr>
                <w:rFonts w:ascii="Times New Roman" w:hAnsi="Times New Roman"/>
                <w:b/>
                <w:lang w:eastAsia="ar-SA"/>
              </w:rPr>
            </w:pPr>
          </w:p>
        </w:tc>
      </w:tr>
    </w:tbl>
    <w:p w:rsidR="00B3321C" w:rsidRPr="00E00874" w:rsidRDefault="00B3321C" w:rsidP="00B3321C">
      <w:pPr>
        <w:suppressAutoHyphens/>
        <w:rPr>
          <w:lang w:eastAsia="ar-SA"/>
        </w:rPr>
      </w:pPr>
    </w:p>
    <w:p w:rsidR="00B3321C" w:rsidRDefault="00B3321C" w:rsidP="00B3321C">
      <w:pPr>
        <w:suppressAutoHyphens/>
        <w:rPr>
          <w:lang w:eastAsia="ar-SA"/>
        </w:rPr>
      </w:pPr>
    </w:p>
    <w:p w:rsidR="00B3321C" w:rsidRDefault="00B3321C" w:rsidP="00B3321C">
      <w:pPr>
        <w:suppressAutoHyphens/>
        <w:rPr>
          <w:lang w:eastAsia="ar-SA"/>
        </w:rPr>
      </w:pPr>
    </w:p>
    <w:p w:rsidR="00B3321C" w:rsidRDefault="00B3321C" w:rsidP="00B3321C">
      <w:pPr>
        <w:suppressAutoHyphens/>
        <w:rPr>
          <w:lang w:eastAsia="ar-SA"/>
        </w:rPr>
      </w:pPr>
    </w:p>
    <w:p w:rsidR="00B3321C" w:rsidRPr="00B3321C" w:rsidRDefault="00B3321C" w:rsidP="00B3321C">
      <w:pPr>
        <w:jc w:val="both"/>
        <w:rPr>
          <w:rFonts w:ascii="Times New Roman" w:hAnsi="Times New Roman"/>
          <w:b/>
          <w:sz w:val="20"/>
          <w:szCs w:val="20"/>
        </w:rPr>
      </w:pPr>
      <w:r w:rsidRPr="00B3321C">
        <w:rPr>
          <w:rFonts w:ascii="Times New Roman" w:hAnsi="Times New Roman"/>
          <w:b/>
          <w:sz w:val="20"/>
          <w:szCs w:val="20"/>
        </w:rPr>
        <w:t xml:space="preserve">Начальник отдела управления персоналом </w:t>
      </w:r>
      <w:r w:rsidRPr="00B3321C">
        <w:rPr>
          <w:rFonts w:ascii="Times New Roman" w:hAnsi="Times New Roman"/>
          <w:b/>
          <w:sz w:val="20"/>
          <w:szCs w:val="20"/>
        </w:rPr>
        <w:tab/>
      </w:r>
      <w:r w:rsidRPr="00B3321C">
        <w:rPr>
          <w:rFonts w:ascii="Times New Roman" w:hAnsi="Times New Roman"/>
          <w:b/>
          <w:sz w:val="20"/>
          <w:szCs w:val="20"/>
        </w:rPr>
        <w:tab/>
        <w:t>Поваляева М.Н.</w:t>
      </w:r>
    </w:p>
    <w:p w:rsidR="00B3321C" w:rsidRDefault="00B3321C" w:rsidP="00B3321C">
      <w:pPr>
        <w:jc w:val="both"/>
        <w:rPr>
          <w:sz w:val="26"/>
          <w:szCs w:val="26"/>
        </w:rPr>
      </w:pPr>
    </w:p>
    <w:p w:rsidR="00B565ED" w:rsidRDefault="00B565ED" w:rsidP="00B565ED">
      <w:pPr>
        <w:jc w:val="center"/>
        <w:rPr>
          <w:rFonts w:ascii="Times New Roman" w:hAnsi="Times New Roman"/>
          <w:b/>
          <w:color w:val="FF0000"/>
          <w:sz w:val="24"/>
        </w:rPr>
      </w:pPr>
    </w:p>
    <w:p w:rsidR="00B3321C" w:rsidRPr="00B565ED" w:rsidRDefault="00B3321C" w:rsidP="00B565ED">
      <w:pPr>
        <w:jc w:val="center"/>
        <w:rPr>
          <w:rFonts w:ascii="Times New Roman" w:hAnsi="Times New Roman"/>
          <w:b/>
          <w:color w:val="FF0000"/>
          <w:sz w:val="24"/>
        </w:rPr>
      </w:pPr>
    </w:p>
    <w:p w:rsidR="00B565ED" w:rsidRDefault="00B565ED" w:rsidP="00CC5815">
      <w:pPr>
        <w:jc w:val="right"/>
        <w:rPr>
          <w:rFonts w:ascii="Times New Roman" w:hAnsi="Times New Roman"/>
          <w:b/>
          <w:color w:val="FF0000"/>
        </w:rPr>
      </w:pPr>
    </w:p>
    <w:p w:rsidR="00B3321C" w:rsidRPr="00B565ED" w:rsidRDefault="00B3321C" w:rsidP="00B3321C">
      <w:pPr>
        <w:pStyle w:val="2"/>
        <w:ind w:left="567" w:firstLine="113"/>
        <w:rPr>
          <w:rFonts w:eastAsiaTheme="minorEastAsia"/>
          <w:b/>
        </w:rPr>
      </w:pPr>
      <w:r>
        <w:rPr>
          <w:rFonts w:eastAsiaTheme="minorEastAsia"/>
          <w:b/>
        </w:rPr>
        <w:t xml:space="preserve">От имени </w:t>
      </w:r>
      <w:r w:rsidRPr="00B565ED">
        <w:rPr>
          <w:rFonts w:eastAsiaTheme="minorEastAsia"/>
          <w:b/>
        </w:rPr>
        <w:t>Покупателя</w:t>
      </w:r>
      <w:proofErr w:type="gramStart"/>
      <w:r w:rsidR="00806229">
        <w:rPr>
          <w:rFonts w:eastAsiaTheme="minorEastAsia"/>
          <w:b/>
        </w:rPr>
        <w:t xml:space="preserve">                                                              </w:t>
      </w:r>
      <w:r>
        <w:rPr>
          <w:rFonts w:eastAsiaTheme="minorEastAsia"/>
          <w:b/>
        </w:rPr>
        <w:t>О</w:t>
      </w:r>
      <w:proofErr w:type="gramEnd"/>
      <w:r>
        <w:rPr>
          <w:rFonts w:eastAsiaTheme="minorEastAsia"/>
          <w:b/>
        </w:rPr>
        <w:t>т имен</w:t>
      </w:r>
      <w:r w:rsidRPr="00B565ED">
        <w:rPr>
          <w:rFonts w:eastAsiaTheme="minorEastAsia"/>
          <w:b/>
        </w:rPr>
        <w:t>и Продавца</w:t>
      </w:r>
    </w:p>
    <w:p w:rsidR="00B3321C" w:rsidRPr="00FC3C42" w:rsidRDefault="00B3321C" w:rsidP="00B3321C">
      <w:pPr>
        <w:pStyle w:val="2"/>
        <w:ind w:left="567" w:firstLine="113"/>
        <w:rPr>
          <w:rFonts w:eastAsiaTheme="minorEastAsia"/>
          <w:b/>
        </w:rPr>
      </w:pPr>
    </w:p>
    <w:p w:rsidR="00B3321C" w:rsidRPr="00BE54AE" w:rsidRDefault="00B3321C" w:rsidP="00B3321C">
      <w:pPr>
        <w:spacing w:before="0" w:after="200" w:line="276" w:lineRule="auto"/>
        <w:rPr>
          <w:rFonts w:ascii="Times New Roman" w:hAnsi="Times New Roman"/>
          <w:szCs w:val="22"/>
        </w:rPr>
      </w:pPr>
      <w:r w:rsidRPr="00FC3C42">
        <w:rPr>
          <w:rFonts w:ascii="Times New Roman" w:hAnsi="Times New Roman"/>
          <w:b/>
          <w:szCs w:val="22"/>
        </w:rPr>
        <w:t xml:space="preserve"> ___________ </w:t>
      </w:r>
      <w:r w:rsidR="00806229">
        <w:rPr>
          <w:rFonts w:ascii="Times New Roman" w:hAnsi="Times New Roman"/>
          <w:b/>
          <w:szCs w:val="22"/>
        </w:rPr>
        <w:t>И.Ю. Карцев</w:t>
      </w:r>
      <w:r>
        <w:rPr>
          <w:rFonts w:ascii="Times New Roman" w:hAnsi="Times New Roman"/>
          <w:b/>
          <w:szCs w:val="22"/>
        </w:rPr>
        <w:t xml:space="preserve">                                                       __________________ /ФИО/</w:t>
      </w: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806229" w:rsidRDefault="00806229" w:rsidP="00CC5815">
      <w:pPr>
        <w:jc w:val="right"/>
        <w:rPr>
          <w:rFonts w:ascii="Times New Roman" w:hAnsi="Times New Roman"/>
          <w:b/>
          <w:color w:val="FF0000"/>
        </w:rPr>
      </w:pPr>
    </w:p>
    <w:p w:rsidR="00806229" w:rsidRDefault="00806229"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8C23F7" w:rsidRDefault="008C23F7" w:rsidP="008C23F7">
      <w:pPr>
        <w:suppressAutoHyphens/>
        <w:spacing w:before="0"/>
        <w:ind w:left="360" w:right="-57"/>
        <w:jc w:val="right"/>
        <w:rPr>
          <w:rFonts w:ascii="Times New Roman" w:hAnsi="Times New Roman"/>
          <w:b/>
          <w:szCs w:val="22"/>
        </w:rPr>
      </w:pPr>
      <w:r>
        <w:rPr>
          <w:rFonts w:ascii="Times New Roman" w:hAnsi="Times New Roman"/>
          <w:b/>
          <w:szCs w:val="22"/>
        </w:rPr>
        <w:t xml:space="preserve">Приложение 4 к договору №___ </w:t>
      </w:r>
      <w:proofErr w:type="gramStart"/>
      <w:r>
        <w:rPr>
          <w:rFonts w:ascii="Times New Roman" w:hAnsi="Times New Roman"/>
          <w:b/>
          <w:szCs w:val="22"/>
        </w:rPr>
        <w:t>от</w:t>
      </w:r>
      <w:proofErr w:type="gramEnd"/>
      <w:r>
        <w:rPr>
          <w:rFonts w:ascii="Times New Roman" w:hAnsi="Times New Roman"/>
          <w:b/>
          <w:szCs w:val="22"/>
        </w:rPr>
        <w:t xml:space="preserve"> _________</w:t>
      </w:r>
    </w:p>
    <w:p w:rsidR="00B565ED" w:rsidRDefault="00B565ED" w:rsidP="00CC5815">
      <w:pPr>
        <w:jc w:val="right"/>
        <w:rPr>
          <w:rFonts w:ascii="Times New Roman" w:hAnsi="Times New Roman"/>
          <w:b/>
          <w:color w:val="FF0000"/>
        </w:rPr>
      </w:pPr>
    </w:p>
    <w:tbl>
      <w:tblPr>
        <w:tblW w:w="9759" w:type="dxa"/>
        <w:tblInd w:w="95" w:type="dxa"/>
        <w:tblLayout w:type="fixed"/>
        <w:tblLook w:val="04A0"/>
      </w:tblPr>
      <w:tblGrid>
        <w:gridCol w:w="726"/>
        <w:gridCol w:w="4957"/>
        <w:gridCol w:w="1412"/>
        <w:gridCol w:w="2664"/>
      </w:tblGrid>
      <w:tr w:rsidR="00DC7266" w:rsidRPr="00DC7266" w:rsidTr="00DC7266">
        <w:trPr>
          <w:trHeight w:val="1425"/>
        </w:trPr>
        <w:tc>
          <w:tcPr>
            <w:tcW w:w="97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C7266" w:rsidRDefault="008C23F7" w:rsidP="00DC7266">
            <w:pPr>
              <w:spacing w:before="0"/>
              <w:jc w:val="center"/>
              <w:rPr>
                <w:rFonts w:ascii="Times New Roman" w:hAnsi="Times New Roman"/>
                <w:b/>
                <w:bCs/>
                <w:sz w:val="24"/>
              </w:rPr>
            </w:pPr>
            <w:r>
              <w:rPr>
                <w:rFonts w:ascii="Times New Roman" w:hAnsi="Times New Roman"/>
                <w:b/>
                <w:bCs/>
                <w:sz w:val="24"/>
              </w:rPr>
              <w:t>Стоимость койко-места на</w:t>
            </w:r>
            <w:r w:rsidR="00DC7266" w:rsidRPr="00DC7266">
              <w:rPr>
                <w:rFonts w:ascii="Times New Roman" w:hAnsi="Times New Roman"/>
                <w:b/>
                <w:bCs/>
                <w:sz w:val="24"/>
              </w:rPr>
              <w:t xml:space="preserve"> услуг</w:t>
            </w:r>
            <w:r>
              <w:rPr>
                <w:rFonts w:ascii="Times New Roman" w:hAnsi="Times New Roman"/>
                <w:b/>
                <w:bCs/>
                <w:sz w:val="24"/>
              </w:rPr>
              <w:t>и</w:t>
            </w:r>
            <w:r w:rsidR="00DC7266" w:rsidRPr="00DC7266">
              <w:rPr>
                <w:rFonts w:ascii="Times New Roman" w:hAnsi="Times New Roman"/>
                <w:b/>
                <w:bCs/>
                <w:sz w:val="24"/>
              </w:rPr>
              <w:t xml:space="preserve"> санаторно-курортного и </w:t>
            </w:r>
            <w:proofErr w:type="spellStart"/>
            <w:r w:rsidR="00DC7266" w:rsidRPr="00DC7266">
              <w:rPr>
                <w:rFonts w:ascii="Times New Roman" w:hAnsi="Times New Roman"/>
                <w:b/>
                <w:bCs/>
                <w:sz w:val="24"/>
              </w:rPr>
              <w:t>реабилитационно-восстановительного</w:t>
            </w:r>
            <w:proofErr w:type="spellEnd"/>
            <w:r w:rsidR="00DC7266" w:rsidRPr="00DC7266">
              <w:rPr>
                <w:rFonts w:ascii="Times New Roman" w:hAnsi="Times New Roman"/>
                <w:b/>
                <w:bCs/>
                <w:sz w:val="24"/>
              </w:rPr>
              <w:t xml:space="preserve"> лечения работников</w:t>
            </w:r>
            <w:r w:rsidR="00DC7266" w:rsidRPr="00DC7266">
              <w:rPr>
                <w:rFonts w:ascii="Times New Roman" w:hAnsi="Times New Roman"/>
                <w:b/>
                <w:bCs/>
                <w:sz w:val="24"/>
              </w:rPr>
              <w:br/>
              <w:t>ООО "БНГРЭ" в 201</w:t>
            </w:r>
            <w:r w:rsidR="00806229">
              <w:rPr>
                <w:rFonts w:ascii="Times New Roman" w:hAnsi="Times New Roman"/>
                <w:b/>
                <w:bCs/>
                <w:sz w:val="24"/>
              </w:rPr>
              <w:t>8</w:t>
            </w:r>
            <w:r w:rsidR="00DC7266" w:rsidRPr="00DC7266">
              <w:rPr>
                <w:rFonts w:ascii="Times New Roman" w:hAnsi="Times New Roman"/>
                <w:b/>
                <w:bCs/>
                <w:sz w:val="24"/>
              </w:rPr>
              <w:t xml:space="preserve"> году </w:t>
            </w:r>
          </w:p>
          <w:p w:rsidR="00060F6A" w:rsidRPr="00DC7266" w:rsidRDefault="00060F6A" w:rsidP="008C2168">
            <w:pPr>
              <w:spacing w:before="0"/>
              <w:jc w:val="center"/>
              <w:rPr>
                <w:rFonts w:ascii="Times New Roman" w:hAnsi="Times New Roman"/>
                <w:b/>
                <w:bCs/>
                <w:sz w:val="24"/>
              </w:rPr>
            </w:pPr>
            <w:r>
              <w:rPr>
                <w:rFonts w:ascii="Times New Roman" w:hAnsi="Times New Roman"/>
                <w:b/>
                <w:bCs/>
                <w:sz w:val="24"/>
              </w:rPr>
              <w:t>*разбивается по месяцам</w:t>
            </w:r>
          </w:p>
        </w:tc>
      </w:tr>
      <w:tr w:rsidR="00DC7266" w:rsidRPr="00DC7266" w:rsidTr="00DC7266">
        <w:trPr>
          <w:trHeight w:val="315"/>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DC7266" w:rsidRPr="00DC7266" w:rsidRDefault="00DC7266"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 xml:space="preserve">№ </w:t>
            </w:r>
            <w:proofErr w:type="spellStart"/>
            <w:proofErr w:type="gramStart"/>
            <w:r w:rsidRPr="00DC7266">
              <w:rPr>
                <w:rFonts w:ascii="Times New Roman" w:hAnsi="Times New Roman"/>
                <w:b/>
                <w:bCs/>
                <w:color w:val="000000"/>
                <w:sz w:val="20"/>
                <w:szCs w:val="20"/>
              </w:rPr>
              <w:t>п</w:t>
            </w:r>
            <w:proofErr w:type="spellEnd"/>
            <w:proofErr w:type="gramEnd"/>
            <w:r w:rsidRPr="00DC7266">
              <w:rPr>
                <w:rFonts w:ascii="Times New Roman" w:hAnsi="Times New Roman"/>
                <w:b/>
                <w:bCs/>
                <w:color w:val="000000"/>
                <w:sz w:val="20"/>
                <w:szCs w:val="20"/>
              </w:rPr>
              <w:t>/</w:t>
            </w:r>
            <w:proofErr w:type="spellStart"/>
            <w:r w:rsidRPr="00DC7266">
              <w:rPr>
                <w:rFonts w:ascii="Times New Roman" w:hAnsi="Times New Roman"/>
                <w:b/>
                <w:bCs/>
                <w:color w:val="000000"/>
                <w:sz w:val="20"/>
                <w:szCs w:val="20"/>
              </w:rPr>
              <w:t>п</w:t>
            </w:r>
            <w:proofErr w:type="spellEnd"/>
          </w:p>
        </w:tc>
        <w:tc>
          <w:tcPr>
            <w:tcW w:w="4957" w:type="dxa"/>
            <w:vMerge w:val="restart"/>
            <w:tcBorders>
              <w:top w:val="nil"/>
              <w:left w:val="single" w:sz="4" w:space="0" w:color="auto"/>
              <w:bottom w:val="single" w:sz="4" w:space="0" w:color="auto"/>
              <w:right w:val="single" w:sz="4" w:space="0" w:color="auto"/>
            </w:tcBorders>
            <w:shd w:val="clear" w:color="auto" w:fill="auto"/>
            <w:vAlign w:val="center"/>
            <w:hideMark/>
          </w:tcPr>
          <w:p w:rsidR="00DC7266" w:rsidRPr="00DC7266" w:rsidRDefault="00DC7266"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Категория номера</w:t>
            </w:r>
          </w:p>
        </w:tc>
        <w:tc>
          <w:tcPr>
            <w:tcW w:w="4076" w:type="dxa"/>
            <w:gridSpan w:val="2"/>
            <w:tcBorders>
              <w:top w:val="single" w:sz="4" w:space="0" w:color="auto"/>
              <w:left w:val="nil"/>
              <w:bottom w:val="single" w:sz="4" w:space="0" w:color="auto"/>
              <w:right w:val="single" w:sz="4" w:space="0" w:color="auto"/>
            </w:tcBorders>
            <w:shd w:val="clear" w:color="auto" w:fill="auto"/>
            <w:noWrap/>
            <w:vAlign w:val="center"/>
            <w:hideMark/>
          </w:tcPr>
          <w:p w:rsidR="00DC7266" w:rsidRPr="00DC7266" w:rsidRDefault="00DC7266" w:rsidP="00806229">
            <w:pPr>
              <w:spacing w:before="0"/>
              <w:jc w:val="center"/>
              <w:rPr>
                <w:rFonts w:ascii="Times New Roman" w:hAnsi="Times New Roman"/>
                <w:b/>
                <w:bCs/>
                <w:sz w:val="24"/>
              </w:rPr>
            </w:pPr>
            <w:r w:rsidRPr="00DC7266">
              <w:rPr>
                <w:rFonts w:ascii="Times New Roman" w:hAnsi="Times New Roman"/>
                <w:b/>
                <w:bCs/>
                <w:sz w:val="24"/>
              </w:rPr>
              <w:t>201</w:t>
            </w:r>
            <w:r w:rsidR="002461B5">
              <w:rPr>
                <w:rFonts w:ascii="Times New Roman" w:hAnsi="Times New Roman"/>
                <w:b/>
                <w:bCs/>
                <w:sz w:val="24"/>
              </w:rPr>
              <w:t>9</w:t>
            </w:r>
            <w:r w:rsidRPr="00DC7266">
              <w:rPr>
                <w:rFonts w:ascii="Times New Roman" w:hAnsi="Times New Roman"/>
                <w:b/>
                <w:bCs/>
                <w:sz w:val="24"/>
              </w:rPr>
              <w:t xml:space="preserve"> год </w:t>
            </w:r>
          </w:p>
        </w:tc>
      </w:tr>
      <w:tr w:rsidR="008C23F7" w:rsidRPr="00DC7266" w:rsidTr="00470E6D">
        <w:trPr>
          <w:trHeight w:val="1170"/>
        </w:trPr>
        <w:tc>
          <w:tcPr>
            <w:tcW w:w="726" w:type="dxa"/>
            <w:vMerge/>
            <w:tcBorders>
              <w:top w:val="nil"/>
              <w:left w:val="single" w:sz="4" w:space="0" w:color="auto"/>
              <w:bottom w:val="single" w:sz="4" w:space="0" w:color="auto"/>
              <w:right w:val="single" w:sz="4" w:space="0" w:color="auto"/>
            </w:tcBorders>
            <w:vAlign w:val="center"/>
            <w:hideMark/>
          </w:tcPr>
          <w:p w:rsidR="008C23F7" w:rsidRPr="00DC7266" w:rsidRDefault="008C23F7" w:rsidP="00DC7266">
            <w:pPr>
              <w:spacing w:before="0"/>
              <w:rPr>
                <w:rFonts w:ascii="Times New Roman" w:hAnsi="Times New Roman"/>
                <w:b/>
                <w:bCs/>
                <w:color w:val="000000"/>
                <w:sz w:val="20"/>
                <w:szCs w:val="20"/>
              </w:rPr>
            </w:pPr>
          </w:p>
        </w:tc>
        <w:tc>
          <w:tcPr>
            <w:tcW w:w="4957" w:type="dxa"/>
            <w:vMerge/>
            <w:tcBorders>
              <w:top w:val="nil"/>
              <w:left w:val="single" w:sz="4" w:space="0" w:color="auto"/>
              <w:bottom w:val="single" w:sz="4" w:space="0" w:color="auto"/>
              <w:right w:val="single" w:sz="4" w:space="0" w:color="auto"/>
            </w:tcBorders>
            <w:vAlign w:val="center"/>
            <w:hideMark/>
          </w:tcPr>
          <w:p w:rsidR="008C23F7" w:rsidRPr="00DC7266" w:rsidRDefault="008C23F7" w:rsidP="00DC7266">
            <w:pPr>
              <w:spacing w:before="0"/>
              <w:rPr>
                <w:rFonts w:ascii="Times New Roman" w:hAnsi="Times New Roman"/>
                <w:b/>
                <w:bCs/>
                <w:color w:val="000000"/>
                <w:sz w:val="20"/>
                <w:szCs w:val="20"/>
              </w:rPr>
            </w:pPr>
          </w:p>
        </w:tc>
        <w:tc>
          <w:tcPr>
            <w:tcW w:w="1412" w:type="dxa"/>
            <w:tcBorders>
              <w:top w:val="nil"/>
              <w:left w:val="nil"/>
              <w:bottom w:val="single" w:sz="4" w:space="0" w:color="auto"/>
              <w:right w:val="single" w:sz="4" w:space="0" w:color="auto"/>
            </w:tcBorders>
            <w:shd w:val="clear" w:color="auto" w:fill="auto"/>
            <w:vAlign w:val="center"/>
            <w:hideMark/>
          </w:tcPr>
          <w:p w:rsidR="008C23F7" w:rsidRPr="00DC7266" w:rsidRDefault="008C23F7"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ориентировочное кол-во путевок</w:t>
            </w:r>
          </w:p>
        </w:tc>
        <w:tc>
          <w:tcPr>
            <w:tcW w:w="2664" w:type="dxa"/>
            <w:tcBorders>
              <w:top w:val="nil"/>
              <w:left w:val="nil"/>
              <w:bottom w:val="single" w:sz="4" w:space="0" w:color="auto"/>
              <w:right w:val="single" w:sz="4" w:space="0" w:color="auto"/>
            </w:tcBorders>
            <w:shd w:val="clear" w:color="auto" w:fill="auto"/>
            <w:vAlign w:val="center"/>
            <w:hideMark/>
          </w:tcPr>
          <w:p w:rsidR="008C23F7" w:rsidRPr="00DC7266" w:rsidRDefault="008C23F7"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цена за койко-место/сутки</w:t>
            </w:r>
            <w:proofErr w:type="gramStart"/>
            <w:r w:rsidRPr="00DC7266">
              <w:rPr>
                <w:rFonts w:ascii="Times New Roman" w:hAnsi="Times New Roman"/>
                <w:b/>
                <w:bCs/>
                <w:color w:val="000000"/>
                <w:sz w:val="20"/>
                <w:szCs w:val="20"/>
              </w:rPr>
              <w:t xml:space="preserve">., </w:t>
            </w:r>
            <w:proofErr w:type="gramEnd"/>
            <w:r w:rsidRPr="00DC7266">
              <w:rPr>
                <w:rFonts w:ascii="Times New Roman" w:hAnsi="Times New Roman"/>
                <w:b/>
                <w:bCs/>
                <w:color w:val="000000"/>
                <w:sz w:val="20"/>
                <w:szCs w:val="20"/>
              </w:rPr>
              <w:t>руб. без НДС</w:t>
            </w:r>
          </w:p>
          <w:p w:rsidR="008C23F7" w:rsidRPr="00DC7266" w:rsidRDefault="008C23F7" w:rsidP="00DC7266">
            <w:pPr>
              <w:spacing w:before="0"/>
              <w:jc w:val="center"/>
              <w:rPr>
                <w:rFonts w:ascii="Times New Roman" w:hAnsi="Times New Roman"/>
                <w:b/>
                <w:bCs/>
                <w:color w:val="000000"/>
                <w:sz w:val="20"/>
                <w:szCs w:val="20"/>
              </w:rPr>
            </w:pPr>
          </w:p>
        </w:tc>
      </w:tr>
      <w:tr w:rsidR="00D63BC0" w:rsidRPr="00DC7266" w:rsidTr="00AE3E18">
        <w:trPr>
          <w:trHeight w:val="5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D63BC0" w:rsidRPr="00DC7266" w:rsidRDefault="00D63BC0"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1</w:t>
            </w:r>
          </w:p>
        </w:tc>
        <w:tc>
          <w:tcPr>
            <w:tcW w:w="4957" w:type="dxa"/>
            <w:tcBorders>
              <w:top w:val="nil"/>
              <w:left w:val="nil"/>
              <w:bottom w:val="single" w:sz="4" w:space="0" w:color="auto"/>
              <w:right w:val="single" w:sz="4" w:space="0" w:color="auto"/>
            </w:tcBorders>
            <w:shd w:val="clear" w:color="000000" w:fill="FFFFFF"/>
            <w:vAlign w:val="center"/>
            <w:hideMark/>
          </w:tcPr>
          <w:p w:rsidR="00D63BC0" w:rsidRPr="00DC7266" w:rsidRDefault="00D63BC0" w:rsidP="00DC7266">
            <w:pPr>
              <w:spacing w:before="0"/>
              <w:rPr>
                <w:rFonts w:ascii="Times New Roman" w:hAnsi="Times New Roman"/>
                <w:b/>
                <w:bCs/>
                <w:sz w:val="20"/>
                <w:szCs w:val="20"/>
              </w:rPr>
            </w:pPr>
            <w:r w:rsidRPr="00DC7266">
              <w:rPr>
                <w:rFonts w:ascii="Times New Roman" w:hAnsi="Times New Roman"/>
                <w:b/>
                <w:bCs/>
                <w:sz w:val="20"/>
                <w:szCs w:val="20"/>
              </w:rPr>
              <w:t xml:space="preserve"> Стоимость санаторно-курортного лечения с размещением в одноместном улучшенном стандартном номере </w:t>
            </w:r>
          </w:p>
        </w:tc>
        <w:tc>
          <w:tcPr>
            <w:tcW w:w="1412" w:type="dxa"/>
            <w:tcBorders>
              <w:top w:val="nil"/>
              <w:left w:val="nil"/>
              <w:bottom w:val="single" w:sz="4" w:space="0" w:color="auto"/>
              <w:right w:val="single" w:sz="4" w:space="0" w:color="auto"/>
            </w:tcBorders>
            <w:shd w:val="clear" w:color="000000" w:fill="FFFFFF"/>
            <w:vAlign w:val="center"/>
            <w:hideMark/>
          </w:tcPr>
          <w:p w:rsidR="00D63BC0" w:rsidRPr="00DC7266" w:rsidRDefault="00D63BC0" w:rsidP="00DC7266">
            <w:pPr>
              <w:spacing w:before="0"/>
              <w:jc w:val="center"/>
              <w:rPr>
                <w:rFonts w:ascii="Times New Roman" w:hAnsi="Times New Roman"/>
                <w:b/>
                <w:bCs/>
                <w:sz w:val="20"/>
                <w:szCs w:val="20"/>
              </w:rPr>
            </w:pPr>
            <w:r w:rsidRPr="00DC7266">
              <w:rPr>
                <w:rFonts w:ascii="Times New Roman" w:hAnsi="Times New Roman"/>
                <w:b/>
                <w:bCs/>
                <w:sz w:val="20"/>
                <w:szCs w:val="20"/>
              </w:rPr>
              <w:t>1</w:t>
            </w:r>
            <w:r w:rsidR="002461B5">
              <w:rPr>
                <w:rFonts w:ascii="Times New Roman" w:hAnsi="Times New Roman"/>
                <w:b/>
                <w:bCs/>
                <w:sz w:val="20"/>
                <w:szCs w:val="20"/>
              </w:rPr>
              <w:t>0</w:t>
            </w:r>
          </w:p>
        </w:tc>
        <w:tc>
          <w:tcPr>
            <w:tcW w:w="2664" w:type="dxa"/>
            <w:tcBorders>
              <w:top w:val="nil"/>
              <w:left w:val="nil"/>
              <w:bottom w:val="single" w:sz="4" w:space="0" w:color="auto"/>
              <w:right w:val="single" w:sz="4" w:space="0" w:color="auto"/>
            </w:tcBorders>
            <w:shd w:val="clear" w:color="000000" w:fill="FFFF00"/>
            <w:vAlign w:val="center"/>
            <w:hideMark/>
          </w:tcPr>
          <w:p w:rsidR="00D63BC0" w:rsidRPr="00DC7266" w:rsidRDefault="00D63BC0" w:rsidP="00DC7266">
            <w:pPr>
              <w:spacing w:before="0"/>
              <w:rPr>
                <w:rFonts w:ascii="Times New Roman" w:hAnsi="Times New Roman"/>
                <w:b/>
                <w:bCs/>
                <w:sz w:val="20"/>
                <w:szCs w:val="20"/>
              </w:rPr>
            </w:pPr>
            <w:r w:rsidRPr="00DC7266">
              <w:rPr>
                <w:rFonts w:ascii="Times New Roman" w:hAnsi="Times New Roman"/>
                <w:b/>
                <w:bCs/>
                <w:sz w:val="20"/>
                <w:szCs w:val="20"/>
              </w:rPr>
              <w:t> </w:t>
            </w:r>
          </w:p>
          <w:p w:rsidR="00D63BC0" w:rsidRPr="00DC7266" w:rsidRDefault="00D63BC0" w:rsidP="00DC7266">
            <w:pPr>
              <w:spacing w:before="0"/>
              <w:jc w:val="center"/>
              <w:rPr>
                <w:rFonts w:ascii="Times New Roman" w:hAnsi="Times New Roman"/>
                <w:b/>
                <w:bCs/>
                <w:sz w:val="20"/>
                <w:szCs w:val="20"/>
              </w:rPr>
            </w:pPr>
            <w:r w:rsidRPr="00DC7266">
              <w:rPr>
                <w:rFonts w:ascii="Times New Roman" w:hAnsi="Times New Roman"/>
                <w:b/>
                <w:bCs/>
                <w:sz w:val="20"/>
                <w:szCs w:val="20"/>
              </w:rPr>
              <w:t> </w:t>
            </w:r>
          </w:p>
        </w:tc>
      </w:tr>
      <w:tr w:rsidR="00D63BC0" w:rsidRPr="00DC7266" w:rsidTr="00091428">
        <w:trPr>
          <w:trHeight w:val="5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D63BC0" w:rsidRPr="00DC7266" w:rsidRDefault="00D63BC0"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2</w:t>
            </w:r>
          </w:p>
        </w:tc>
        <w:tc>
          <w:tcPr>
            <w:tcW w:w="4957" w:type="dxa"/>
            <w:tcBorders>
              <w:top w:val="single" w:sz="4" w:space="0" w:color="auto"/>
              <w:left w:val="nil"/>
              <w:bottom w:val="single" w:sz="4" w:space="0" w:color="auto"/>
              <w:right w:val="single" w:sz="4" w:space="0" w:color="auto"/>
            </w:tcBorders>
            <w:shd w:val="clear" w:color="000000" w:fill="FFFFFF"/>
            <w:vAlign w:val="center"/>
            <w:hideMark/>
          </w:tcPr>
          <w:p w:rsidR="00D63BC0" w:rsidRPr="00DC7266" w:rsidRDefault="00D63BC0" w:rsidP="00DC7266">
            <w:pPr>
              <w:spacing w:before="0"/>
              <w:rPr>
                <w:rFonts w:ascii="Times New Roman" w:hAnsi="Times New Roman"/>
                <w:b/>
                <w:bCs/>
                <w:sz w:val="20"/>
                <w:szCs w:val="20"/>
              </w:rPr>
            </w:pPr>
            <w:r w:rsidRPr="00DC7266">
              <w:rPr>
                <w:rFonts w:ascii="Times New Roman" w:hAnsi="Times New Roman"/>
                <w:b/>
                <w:bCs/>
                <w:sz w:val="20"/>
                <w:szCs w:val="20"/>
              </w:rPr>
              <w:t xml:space="preserve"> Стоимость санаторно-курортного лечения с размещением в двухместном улучшенном стандартном номере </w:t>
            </w:r>
          </w:p>
        </w:tc>
        <w:tc>
          <w:tcPr>
            <w:tcW w:w="1412" w:type="dxa"/>
            <w:tcBorders>
              <w:top w:val="single" w:sz="4" w:space="0" w:color="auto"/>
              <w:left w:val="nil"/>
              <w:bottom w:val="single" w:sz="4" w:space="0" w:color="auto"/>
              <w:right w:val="single" w:sz="4" w:space="0" w:color="auto"/>
            </w:tcBorders>
            <w:shd w:val="clear" w:color="000000" w:fill="FFFFFF"/>
            <w:vAlign w:val="center"/>
            <w:hideMark/>
          </w:tcPr>
          <w:p w:rsidR="00D63BC0" w:rsidRPr="00DC7266" w:rsidRDefault="00D63BC0" w:rsidP="00DC7266">
            <w:pPr>
              <w:spacing w:before="0"/>
              <w:jc w:val="center"/>
              <w:rPr>
                <w:rFonts w:ascii="Times New Roman" w:hAnsi="Times New Roman"/>
                <w:b/>
                <w:bCs/>
                <w:sz w:val="20"/>
                <w:szCs w:val="20"/>
              </w:rPr>
            </w:pPr>
            <w:r w:rsidRPr="00DC7266">
              <w:rPr>
                <w:rFonts w:ascii="Times New Roman" w:hAnsi="Times New Roman"/>
                <w:b/>
                <w:bCs/>
                <w:sz w:val="20"/>
                <w:szCs w:val="20"/>
              </w:rPr>
              <w:t>1</w:t>
            </w:r>
            <w:r w:rsidR="002461B5">
              <w:rPr>
                <w:rFonts w:ascii="Times New Roman" w:hAnsi="Times New Roman"/>
                <w:b/>
                <w:bCs/>
                <w:sz w:val="20"/>
                <w:szCs w:val="20"/>
              </w:rPr>
              <w:t>8</w:t>
            </w:r>
          </w:p>
        </w:tc>
        <w:tc>
          <w:tcPr>
            <w:tcW w:w="2664" w:type="dxa"/>
            <w:tcBorders>
              <w:top w:val="nil"/>
              <w:left w:val="nil"/>
              <w:bottom w:val="single" w:sz="4" w:space="0" w:color="auto"/>
              <w:right w:val="single" w:sz="4" w:space="0" w:color="auto"/>
            </w:tcBorders>
            <w:shd w:val="clear" w:color="000000" w:fill="FFFF00"/>
            <w:vAlign w:val="center"/>
            <w:hideMark/>
          </w:tcPr>
          <w:p w:rsidR="00D63BC0" w:rsidRPr="00DC7266" w:rsidRDefault="00D63BC0" w:rsidP="00DC7266">
            <w:pPr>
              <w:spacing w:before="0"/>
              <w:rPr>
                <w:rFonts w:ascii="Times New Roman" w:hAnsi="Times New Roman"/>
                <w:b/>
                <w:bCs/>
                <w:sz w:val="20"/>
                <w:szCs w:val="20"/>
              </w:rPr>
            </w:pPr>
            <w:r w:rsidRPr="00DC7266">
              <w:rPr>
                <w:rFonts w:ascii="Times New Roman" w:hAnsi="Times New Roman"/>
                <w:b/>
                <w:bCs/>
                <w:sz w:val="20"/>
                <w:szCs w:val="20"/>
              </w:rPr>
              <w:t> </w:t>
            </w:r>
          </w:p>
          <w:p w:rsidR="00D63BC0" w:rsidRPr="00DC7266" w:rsidRDefault="00D63BC0" w:rsidP="00DC7266">
            <w:pPr>
              <w:spacing w:before="0"/>
              <w:jc w:val="center"/>
              <w:rPr>
                <w:rFonts w:ascii="Times New Roman" w:hAnsi="Times New Roman"/>
                <w:b/>
                <w:bCs/>
                <w:sz w:val="20"/>
                <w:szCs w:val="20"/>
              </w:rPr>
            </w:pPr>
            <w:r w:rsidRPr="00DC7266">
              <w:rPr>
                <w:rFonts w:ascii="Times New Roman" w:hAnsi="Times New Roman"/>
                <w:b/>
                <w:bCs/>
                <w:sz w:val="20"/>
                <w:szCs w:val="20"/>
              </w:rPr>
              <w:t> </w:t>
            </w:r>
          </w:p>
        </w:tc>
      </w:tr>
      <w:tr w:rsidR="00D63BC0" w:rsidRPr="00DC7266" w:rsidTr="00D05CB7">
        <w:trPr>
          <w:trHeight w:val="255"/>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3BC0" w:rsidRPr="00DC7266" w:rsidRDefault="00D63BC0"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 </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D63BC0" w:rsidRPr="00DC7266" w:rsidRDefault="00D63BC0" w:rsidP="00DC7266">
            <w:pPr>
              <w:spacing w:before="0"/>
              <w:rPr>
                <w:rFonts w:ascii="Times New Roman" w:hAnsi="Times New Roman"/>
                <w:b/>
                <w:bCs/>
                <w:color w:val="000000"/>
                <w:sz w:val="20"/>
                <w:szCs w:val="20"/>
              </w:rPr>
            </w:pPr>
            <w:r w:rsidRPr="00DC7266">
              <w:rPr>
                <w:rFonts w:ascii="Times New Roman" w:hAnsi="Times New Roman"/>
                <w:b/>
                <w:bCs/>
                <w:color w:val="000000"/>
                <w:sz w:val="20"/>
                <w:szCs w:val="20"/>
              </w:rPr>
              <w:t>Всего</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D63BC0" w:rsidRPr="00DC7266" w:rsidRDefault="002461B5" w:rsidP="00DC7266">
            <w:pPr>
              <w:spacing w:before="0"/>
              <w:jc w:val="center"/>
              <w:rPr>
                <w:rFonts w:ascii="Times New Roman" w:hAnsi="Times New Roman"/>
                <w:b/>
                <w:bCs/>
                <w:color w:val="000000"/>
                <w:sz w:val="20"/>
                <w:szCs w:val="20"/>
              </w:rPr>
            </w:pPr>
            <w:r>
              <w:rPr>
                <w:rFonts w:ascii="Times New Roman" w:hAnsi="Times New Roman"/>
                <w:b/>
                <w:bCs/>
                <w:color w:val="000000"/>
                <w:sz w:val="20"/>
                <w:szCs w:val="20"/>
              </w:rPr>
              <w:t>28</w:t>
            </w:r>
          </w:p>
        </w:tc>
        <w:tc>
          <w:tcPr>
            <w:tcW w:w="2664" w:type="dxa"/>
            <w:tcBorders>
              <w:top w:val="single" w:sz="4" w:space="0" w:color="auto"/>
              <w:left w:val="nil"/>
              <w:bottom w:val="single" w:sz="4" w:space="0" w:color="auto"/>
            </w:tcBorders>
            <w:shd w:val="clear" w:color="000000" w:fill="FFFF00"/>
            <w:vAlign w:val="center"/>
            <w:hideMark/>
          </w:tcPr>
          <w:p w:rsidR="00D63BC0" w:rsidRPr="00DC7266" w:rsidRDefault="00D63BC0" w:rsidP="00DC7266">
            <w:pPr>
              <w:spacing w:before="0"/>
              <w:rPr>
                <w:rFonts w:ascii="Times New Roman" w:hAnsi="Times New Roman"/>
                <w:b/>
                <w:bCs/>
                <w:color w:val="000000"/>
                <w:sz w:val="20"/>
                <w:szCs w:val="20"/>
              </w:rPr>
            </w:pPr>
            <w:r w:rsidRPr="00DC7266">
              <w:rPr>
                <w:rFonts w:ascii="Times New Roman" w:hAnsi="Times New Roman"/>
                <w:b/>
                <w:bCs/>
                <w:color w:val="000000"/>
                <w:sz w:val="20"/>
                <w:szCs w:val="20"/>
              </w:rPr>
              <w:t> </w:t>
            </w:r>
          </w:p>
          <w:p w:rsidR="00D63BC0" w:rsidRPr="00DC7266" w:rsidRDefault="00D63BC0"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 </w:t>
            </w:r>
          </w:p>
        </w:tc>
      </w:tr>
    </w:tbl>
    <w:p w:rsidR="00CC5815" w:rsidRDefault="00D63BC0" w:rsidP="00D63BC0">
      <w:pPr>
        <w:rPr>
          <w:rFonts w:ascii="Times New Roman" w:hAnsi="Times New Roman"/>
          <w:b/>
        </w:rPr>
      </w:pPr>
      <w:r w:rsidRPr="00D63BC0">
        <w:rPr>
          <w:rFonts w:ascii="Times New Roman" w:hAnsi="Times New Roman"/>
          <w:b/>
        </w:rPr>
        <w:t xml:space="preserve"> НДС не облагается в соответствии с пп.18 п.3 ст. 149 Налогового кодекса РФ.</w:t>
      </w:r>
    </w:p>
    <w:p w:rsidR="00D63BC0" w:rsidRDefault="00D63BC0" w:rsidP="00D63BC0">
      <w:pPr>
        <w:rPr>
          <w:rFonts w:ascii="Times New Roman" w:hAnsi="Times New Roman"/>
          <w:b/>
        </w:rPr>
      </w:pPr>
    </w:p>
    <w:p w:rsidR="00D63BC0" w:rsidRDefault="00D63BC0" w:rsidP="00D63BC0">
      <w:pPr>
        <w:rPr>
          <w:rFonts w:ascii="Times New Roman" w:hAnsi="Times New Roman"/>
          <w:b/>
        </w:rPr>
      </w:pPr>
    </w:p>
    <w:p w:rsidR="00D63BC0" w:rsidRDefault="00D63BC0" w:rsidP="00D63BC0">
      <w:pPr>
        <w:rPr>
          <w:rFonts w:ascii="Times New Roman" w:hAnsi="Times New Roman"/>
          <w:b/>
        </w:rPr>
      </w:pPr>
    </w:p>
    <w:p w:rsidR="00D63BC0" w:rsidRDefault="00D63BC0" w:rsidP="00D63BC0">
      <w:pPr>
        <w:rPr>
          <w:rFonts w:ascii="Times New Roman" w:hAnsi="Times New Roman"/>
          <w:b/>
        </w:rPr>
      </w:pPr>
    </w:p>
    <w:p w:rsidR="00D63BC0" w:rsidRDefault="00D63BC0" w:rsidP="00D63BC0">
      <w:pPr>
        <w:rPr>
          <w:rFonts w:ascii="Times New Roman" w:hAnsi="Times New Roman"/>
          <w:b/>
        </w:rPr>
      </w:pPr>
    </w:p>
    <w:p w:rsidR="00D63BC0" w:rsidRDefault="00D63BC0" w:rsidP="00D63BC0">
      <w:pPr>
        <w:rPr>
          <w:rFonts w:ascii="Times New Roman" w:hAnsi="Times New Roman"/>
          <w:b/>
        </w:rPr>
      </w:pPr>
    </w:p>
    <w:p w:rsidR="00D63BC0" w:rsidRPr="00B565ED" w:rsidRDefault="00D63BC0" w:rsidP="00D63BC0">
      <w:pPr>
        <w:pStyle w:val="2"/>
        <w:ind w:left="567" w:firstLine="113"/>
        <w:rPr>
          <w:rFonts w:eastAsiaTheme="minorEastAsia"/>
          <w:b/>
        </w:rPr>
      </w:pPr>
      <w:r>
        <w:rPr>
          <w:rFonts w:eastAsiaTheme="minorEastAsia"/>
          <w:b/>
        </w:rPr>
        <w:t xml:space="preserve">От имени </w:t>
      </w:r>
      <w:r w:rsidRPr="00B565ED">
        <w:rPr>
          <w:rFonts w:eastAsiaTheme="minorEastAsia"/>
          <w:b/>
        </w:rPr>
        <w:t>Покупателя</w:t>
      </w:r>
      <w:proofErr w:type="gramStart"/>
      <w:r w:rsidR="00806229">
        <w:rPr>
          <w:rFonts w:eastAsiaTheme="minorEastAsia"/>
          <w:b/>
        </w:rPr>
        <w:t xml:space="preserve">                                                               </w:t>
      </w:r>
      <w:r>
        <w:rPr>
          <w:rFonts w:eastAsiaTheme="minorEastAsia"/>
          <w:b/>
        </w:rPr>
        <w:t>О</w:t>
      </w:r>
      <w:proofErr w:type="gramEnd"/>
      <w:r>
        <w:rPr>
          <w:rFonts w:eastAsiaTheme="minorEastAsia"/>
          <w:b/>
        </w:rPr>
        <w:t>т имен</w:t>
      </w:r>
      <w:r w:rsidRPr="00B565ED">
        <w:rPr>
          <w:rFonts w:eastAsiaTheme="minorEastAsia"/>
          <w:b/>
        </w:rPr>
        <w:t>и Продавца</w:t>
      </w:r>
    </w:p>
    <w:p w:rsidR="00D63BC0" w:rsidRPr="00FC3C42" w:rsidRDefault="00D63BC0" w:rsidP="00D63BC0">
      <w:pPr>
        <w:pStyle w:val="2"/>
        <w:ind w:left="567" w:firstLine="113"/>
        <w:rPr>
          <w:rFonts w:eastAsiaTheme="minorEastAsia"/>
          <w:b/>
        </w:rPr>
      </w:pPr>
    </w:p>
    <w:p w:rsidR="00D63BC0" w:rsidRPr="00BE54AE" w:rsidRDefault="00D63BC0" w:rsidP="00D63BC0">
      <w:pPr>
        <w:spacing w:before="0" w:after="200" w:line="276" w:lineRule="auto"/>
        <w:rPr>
          <w:rFonts w:ascii="Times New Roman" w:hAnsi="Times New Roman"/>
          <w:szCs w:val="22"/>
        </w:rPr>
      </w:pPr>
      <w:r w:rsidRPr="00FC3C42">
        <w:rPr>
          <w:rFonts w:ascii="Times New Roman" w:hAnsi="Times New Roman"/>
          <w:b/>
          <w:szCs w:val="22"/>
        </w:rPr>
        <w:t xml:space="preserve"> ___________ </w:t>
      </w:r>
      <w:r w:rsidR="00806229">
        <w:rPr>
          <w:rFonts w:ascii="Times New Roman" w:hAnsi="Times New Roman"/>
          <w:b/>
          <w:szCs w:val="22"/>
        </w:rPr>
        <w:t>И.Ю. Карцев</w:t>
      </w:r>
      <w:r>
        <w:rPr>
          <w:rFonts w:ascii="Times New Roman" w:hAnsi="Times New Roman"/>
          <w:b/>
          <w:szCs w:val="22"/>
        </w:rPr>
        <w:t xml:space="preserve">                                                     __________________ /ФИО/</w:t>
      </w:r>
    </w:p>
    <w:p w:rsidR="00D63BC0" w:rsidRDefault="00D63BC0" w:rsidP="00D63BC0">
      <w:pPr>
        <w:rPr>
          <w:rFonts w:ascii="Times New Roman" w:hAnsi="Times New Roman"/>
          <w:b/>
        </w:rPr>
      </w:pPr>
    </w:p>
    <w:p w:rsidR="00253CC9" w:rsidRDefault="00253CC9" w:rsidP="00D63BC0">
      <w:pPr>
        <w:rPr>
          <w:rFonts w:ascii="Times New Roman" w:hAnsi="Times New Roman"/>
          <w:b/>
        </w:rPr>
      </w:pPr>
    </w:p>
    <w:p w:rsidR="00253CC9" w:rsidRDefault="00253CC9" w:rsidP="00D63BC0">
      <w:pPr>
        <w:rPr>
          <w:rFonts w:ascii="Times New Roman" w:hAnsi="Times New Roman"/>
          <w:b/>
        </w:rPr>
      </w:pPr>
    </w:p>
    <w:p w:rsidR="00253CC9" w:rsidRDefault="00253CC9" w:rsidP="00D63BC0">
      <w:pPr>
        <w:rPr>
          <w:rFonts w:ascii="Times New Roman" w:hAnsi="Times New Roman"/>
          <w:b/>
        </w:rPr>
      </w:pPr>
    </w:p>
    <w:p w:rsidR="00253CC9" w:rsidRDefault="00253CC9" w:rsidP="00D63BC0">
      <w:pPr>
        <w:rPr>
          <w:rFonts w:ascii="Times New Roman" w:hAnsi="Times New Roman"/>
          <w:b/>
        </w:rPr>
      </w:pPr>
    </w:p>
    <w:p w:rsidR="00253CC9" w:rsidRDefault="00253CC9" w:rsidP="00D63BC0">
      <w:pPr>
        <w:rPr>
          <w:rFonts w:ascii="Times New Roman" w:hAnsi="Times New Roman"/>
          <w:b/>
        </w:rPr>
      </w:pPr>
    </w:p>
    <w:p w:rsidR="00253CC9" w:rsidRDefault="00253CC9" w:rsidP="00D63BC0">
      <w:pPr>
        <w:rPr>
          <w:rFonts w:ascii="Times New Roman" w:hAnsi="Times New Roman"/>
          <w:b/>
        </w:rPr>
      </w:pPr>
    </w:p>
    <w:p w:rsidR="00253CC9" w:rsidRDefault="00253CC9" w:rsidP="00D63BC0">
      <w:pPr>
        <w:rPr>
          <w:rFonts w:ascii="Times New Roman" w:hAnsi="Times New Roman"/>
          <w:b/>
        </w:rPr>
      </w:pPr>
    </w:p>
    <w:p w:rsidR="00253CC9" w:rsidRDefault="00253CC9" w:rsidP="00D63BC0">
      <w:pPr>
        <w:rPr>
          <w:rFonts w:ascii="Times New Roman" w:hAnsi="Times New Roman"/>
          <w:b/>
        </w:rPr>
      </w:pPr>
    </w:p>
    <w:p w:rsidR="00253CC9" w:rsidRDefault="00253CC9" w:rsidP="00D63BC0">
      <w:pPr>
        <w:rPr>
          <w:rFonts w:ascii="Times New Roman" w:hAnsi="Times New Roman"/>
          <w:b/>
        </w:rPr>
      </w:pPr>
    </w:p>
    <w:p w:rsidR="00253CC9" w:rsidRDefault="00253CC9" w:rsidP="00D63BC0">
      <w:pPr>
        <w:rPr>
          <w:rFonts w:ascii="Times New Roman" w:hAnsi="Times New Roman"/>
          <w:b/>
        </w:rPr>
      </w:pPr>
    </w:p>
    <w:p w:rsidR="00253CC9" w:rsidRDefault="00253CC9" w:rsidP="00D63BC0">
      <w:pPr>
        <w:rPr>
          <w:rFonts w:ascii="Times New Roman" w:hAnsi="Times New Roman"/>
          <w:b/>
        </w:rPr>
      </w:pPr>
    </w:p>
    <w:p w:rsidR="00253CC9" w:rsidRDefault="00253CC9" w:rsidP="00D63BC0">
      <w:pPr>
        <w:rPr>
          <w:rFonts w:ascii="Times New Roman" w:hAnsi="Times New Roman"/>
          <w:b/>
        </w:rPr>
      </w:pPr>
    </w:p>
    <w:p w:rsidR="00253CC9" w:rsidRDefault="00253CC9" w:rsidP="00D63BC0">
      <w:pPr>
        <w:rPr>
          <w:rFonts w:ascii="Times New Roman" w:hAnsi="Times New Roman"/>
          <w:b/>
        </w:rPr>
      </w:pPr>
    </w:p>
    <w:p w:rsidR="00253CC9" w:rsidRDefault="00253CC9" w:rsidP="00D63BC0">
      <w:pPr>
        <w:rPr>
          <w:rFonts w:ascii="Times New Roman" w:hAnsi="Times New Roman"/>
          <w:b/>
        </w:rPr>
      </w:pPr>
    </w:p>
    <w:sectPr w:rsidR="00253CC9" w:rsidSect="00AA479B">
      <w:footerReference w:type="default" r:id="rId8"/>
      <w:pgSz w:w="11906" w:h="16838"/>
      <w:pgMar w:top="56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5C0" w:rsidRDefault="008715C0" w:rsidP="00DC16B3">
      <w:pPr>
        <w:spacing w:before="0"/>
      </w:pPr>
      <w:r>
        <w:separator/>
      </w:r>
    </w:p>
  </w:endnote>
  <w:endnote w:type="continuationSeparator" w:id="0">
    <w:p w:rsidR="008715C0" w:rsidRDefault="008715C0" w:rsidP="00DC16B3">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74240"/>
      <w:docPartObj>
        <w:docPartGallery w:val="Page Numbers (Bottom of Page)"/>
        <w:docPartUnique/>
      </w:docPartObj>
    </w:sdtPr>
    <w:sdtContent>
      <w:p w:rsidR="00B565ED" w:rsidRDefault="009330CD">
        <w:pPr>
          <w:pStyle w:val="a8"/>
          <w:jc w:val="right"/>
        </w:pPr>
        <w:r>
          <w:fldChar w:fldCharType="begin"/>
        </w:r>
        <w:r w:rsidR="00681101">
          <w:instrText xml:space="preserve"> PAGE   \* MERGEFORMAT </w:instrText>
        </w:r>
        <w:r>
          <w:fldChar w:fldCharType="separate"/>
        </w:r>
        <w:r w:rsidR="002461B5">
          <w:rPr>
            <w:noProof/>
          </w:rPr>
          <w:t>9</w:t>
        </w:r>
        <w:r>
          <w:rPr>
            <w:noProof/>
          </w:rPr>
          <w:fldChar w:fldCharType="end"/>
        </w:r>
      </w:p>
    </w:sdtContent>
  </w:sdt>
  <w:p w:rsidR="00B565ED" w:rsidRDefault="00B565E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5C0" w:rsidRDefault="008715C0" w:rsidP="00DC16B3">
      <w:pPr>
        <w:spacing w:before="0"/>
      </w:pPr>
      <w:r>
        <w:separator/>
      </w:r>
    </w:p>
  </w:footnote>
  <w:footnote w:type="continuationSeparator" w:id="0">
    <w:p w:rsidR="008715C0" w:rsidRDefault="008715C0" w:rsidP="00DC16B3">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F0BC5"/>
    <w:multiLevelType w:val="multilevel"/>
    <w:tmpl w:val="6988F14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DD01764"/>
    <w:multiLevelType w:val="multilevel"/>
    <w:tmpl w:val="2ED2B5F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8E3B2A"/>
    <w:multiLevelType w:val="multilevel"/>
    <w:tmpl w:val="E9A0296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45824A1"/>
    <w:multiLevelType w:val="multilevel"/>
    <w:tmpl w:val="7BC6BC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7875AA9"/>
    <w:multiLevelType w:val="multilevel"/>
    <w:tmpl w:val="A42CBD3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104536F"/>
    <w:multiLevelType w:val="hybridMultilevel"/>
    <w:tmpl w:val="2402EC90"/>
    <w:lvl w:ilvl="0" w:tplc="9034B04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6">
    <w:nsid w:val="34A96BFF"/>
    <w:multiLevelType w:val="multilevel"/>
    <w:tmpl w:val="CB061E7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1C30863"/>
    <w:multiLevelType w:val="multilevel"/>
    <w:tmpl w:val="DB4A2E4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62D68FE"/>
    <w:multiLevelType w:val="multilevel"/>
    <w:tmpl w:val="862255E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DA84532"/>
    <w:multiLevelType w:val="multilevel"/>
    <w:tmpl w:val="F9C0D6E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721686"/>
    <w:multiLevelType w:val="hybridMultilevel"/>
    <w:tmpl w:val="CB507036"/>
    <w:lvl w:ilvl="0" w:tplc="EFC89114">
      <w:start w:val="1"/>
      <w:numFmt w:val="lowerLetter"/>
      <w:lvlText w:val="%1."/>
      <w:lvlJc w:val="left"/>
      <w:pPr>
        <w:tabs>
          <w:tab w:val="num" w:pos="1069"/>
        </w:tabs>
        <w:ind w:left="1069" w:hanging="360"/>
      </w:pPr>
      <w:rPr>
        <w:rFonts w:hint="default"/>
      </w:rPr>
    </w:lvl>
    <w:lvl w:ilvl="1" w:tplc="99EC81F8">
      <w:start w:val="1"/>
      <w:numFmt w:val="bullet"/>
      <w:lvlText w:val="-"/>
      <w:lvlJc w:val="left"/>
      <w:pPr>
        <w:tabs>
          <w:tab w:val="num" w:pos="1440"/>
        </w:tabs>
        <w:ind w:left="1440" w:hanging="360"/>
      </w:pPr>
      <w:rPr>
        <w:rFonts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63771168"/>
    <w:multiLevelType w:val="hybridMultilevel"/>
    <w:tmpl w:val="87C87A08"/>
    <w:lvl w:ilvl="0" w:tplc="0419000F">
      <w:start w:val="7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F613EB"/>
    <w:multiLevelType w:val="multilevel"/>
    <w:tmpl w:val="BF2A5344"/>
    <w:lvl w:ilvl="0">
      <w:start w:val="6"/>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6FA31CE7"/>
    <w:multiLevelType w:val="multilevel"/>
    <w:tmpl w:val="DFCC58E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2916AB7"/>
    <w:multiLevelType w:val="multilevel"/>
    <w:tmpl w:val="99C0CAC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ABD06A1"/>
    <w:multiLevelType w:val="multilevel"/>
    <w:tmpl w:val="D8164B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3"/>
  </w:num>
  <w:num w:numId="3">
    <w:abstractNumId w:val="4"/>
  </w:num>
  <w:num w:numId="4">
    <w:abstractNumId w:val="1"/>
  </w:num>
  <w:num w:numId="5">
    <w:abstractNumId w:val="14"/>
  </w:num>
  <w:num w:numId="6">
    <w:abstractNumId w:val="6"/>
  </w:num>
  <w:num w:numId="7">
    <w:abstractNumId w:val="10"/>
  </w:num>
  <w:num w:numId="8">
    <w:abstractNumId w:val="8"/>
  </w:num>
  <w:num w:numId="9">
    <w:abstractNumId w:val="9"/>
  </w:num>
  <w:num w:numId="10">
    <w:abstractNumId w:val="7"/>
  </w:num>
  <w:num w:numId="11">
    <w:abstractNumId w:val="0"/>
  </w:num>
  <w:num w:numId="12">
    <w:abstractNumId w:val="12"/>
  </w:num>
  <w:num w:numId="13">
    <w:abstractNumId w:val="11"/>
  </w:num>
  <w:num w:numId="14">
    <w:abstractNumId w:val="2"/>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B956F9"/>
    <w:rsid w:val="00060F6A"/>
    <w:rsid w:val="00077A9D"/>
    <w:rsid w:val="00077E9B"/>
    <w:rsid w:val="000B4BB4"/>
    <w:rsid w:val="0010370E"/>
    <w:rsid w:val="001113C9"/>
    <w:rsid w:val="00177B63"/>
    <w:rsid w:val="00221142"/>
    <w:rsid w:val="00230B96"/>
    <w:rsid w:val="002461B5"/>
    <w:rsid w:val="00253CC9"/>
    <w:rsid w:val="00266FE8"/>
    <w:rsid w:val="002B2339"/>
    <w:rsid w:val="003146FA"/>
    <w:rsid w:val="0037434F"/>
    <w:rsid w:val="003D0FA4"/>
    <w:rsid w:val="003F0C5C"/>
    <w:rsid w:val="00426AE6"/>
    <w:rsid w:val="00485C6F"/>
    <w:rsid w:val="004A626D"/>
    <w:rsid w:val="004F6F73"/>
    <w:rsid w:val="005A4FBD"/>
    <w:rsid w:val="0067328F"/>
    <w:rsid w:val="00681101"/>
    <w:rsid w:val="006C38A1"/>
    <w:rsid w:val="00734AF6"/>
    <w:rsid w:val="007352CA"/>
    <w:rsid w:val="007B75BB"/>
    <w:rsid w:val="007E3BF8"/>
    <w:rsid w:val="00806229"/>
    <w:rsid w:val="00822263"/>
    <w:rsid w:val="008707C2"/>
    <w:rsid w:val="008715C0"/>
    <w:rsid w:val="00887072"/>
    <w:rsid w:val="008A32C1"/>
    <w:rsid w:val="008A5154"/>
    <w:rsid w:val="008C2168"/>
    <w:rsid w:val="008C23F7"/>
    <w:rsid w:val="009057C8"/>
    <w:rsid w:val="00920589"/>
    <w:rsid w:val="009330CD"/>
    <w:rsid w:val="00983D39"/>
    <w:rsid w:val="009B168C"/>
    <w:rsid w:val="009F44C4"/>
    <w:rsid w:val="00A901C2"/>
    <w:rsid w:val="00AA479B"/>
    <w:rsid w:val="00B3321C"/>
    <w:rsid w:val="00B565ED"/>
    <w:rsid w:val="00B9325F"/>
    <w:rsid w:val="00B956F9"/>
    <w:rsid w:val="00CC5815"/>
    <w:rsid w:val="00D06115"/>
    <w:rsid w:val="00D15E34"/>
    <w:rsid w:val="00D63BC0"/>
    <w:rsid w:val="00DC16B3"/>
    <w:rsid w:val="00DC7266"/>
    <w:rsid w:val="00E017B1"/>
    <w:rsid w:val="00E14AB7"/>
    <w:rsid w:val="00F1743D"/>
    <w:rsid w:val="00FE1B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6F9"/>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56F9"/>
    <w:pPr>
      <w:ind w:left="720"/>
      <w:contextualSpacing/>
    </w:pPr>
  </w:style>
  <w:style w:type="paragraph" w:customStyle="1" w:styleId="1">
    <w:name w:val="Обычный1"/>
    <w:rsid w:val="00B956F9"/>
    <w:pPr>
      <w:snapToGrid w:val="0"/>
      <w:spacing w:before="100" w:after="100" w:line="240" w:lineRule="auto"/>
    </w:pPr>
    <w:rPr>
      <w:rFonts w:ascii="Times New Roman" w:eastAsia="Times New Roman" w:hAnsi="Times New Roman" w:cs="Times New Roman"/>
      <w:sz w:val="24"/>
      <w:szCs w:val="20"/>
      <w:lang w:eastAsia="ru-RU"/>
    </w:rPr>
  </w:style>
  <w:style w:type="paragraph" w:styleId="2">
    <w:name w:val="Body Text Indent 2"/>
    <w:basedOn w:val="a"/>
    <w:link w:val="20"/>
    <w:rsid w:val="00B956F9"/>
    <w:pPr>
      <w:spacing w:before="0"/>
      <w:ind w:firstLine="708"/>
      <w:jc w:val="both"/>
    </w:pPr>
    <w:rPr>
      <w:rFonts w:ascii="Times New Roman" w:hAnsi="Times New Roman"/>
      <w:sz w:val="20"/>
    </w:rPr>
  </w:style>
  <w:style w:type="character" w:customStyle="1" w:styleId="20">
    <w:name w:val="Основной текст с отступом 2 Знак"/>
    <w:basedOn w:val="a0"/>
    <w:link w:val="2"/>
    <w:rsid w:val="00B956F9"/>
    <w:rPr>
      <w:rFonts w:ascii="Times New Roman" w:eastAsia="Times New Roman" w:hAnsi="Times New Roman" w:cs="Times New Roman"/>
      <w:sz w:val="20"/>
      <w:szCs w:val="24"/>
      <w:lang w:eastAsia="ru-RU"/>
    </w:rPr>
  </w:style>
  <w:style w:type="paragraph" w:customStyle="1" w:styleId="a4">
    <w:name w:val="Стиль"/>
    <w:rsid w:val="00B956F9"/>
    <w:pPr>
      <w:suppressAutoHyphens/>
      <w:spacing w:after="0" w:line="240" w:lineRule="auto"/>
    </w:pPr>
    <w:rPr>
      <w:rFonts w:ascii="Times New Roman" w:eastAsia="Times New Roman" w:hAnsi="Times New Roman" w:cs="Times New Roman"/>
      <w:sz w:val="20"/>
      <w:szCs w:val="20"/>
      <w:lang w:eastAsia="zh-CN"/>
    </w:rPr>
  </w:style>
  <w:style w:type="character" w:customStyle="1" w:styleId="7">
    <w:name w:val="Основной текст (7)_"/>
    <w:basedOn w:val="a0"/>
    <w:link w:val="70"/>
    <w:rsid w:val="00B956F9"/>
    <w:rPr>
      <w:rFonts w:ascii="Times New Roman" w:hAnsi="Times New Roman"/>
      <w:spacing w:val="10"/>
      <w:sz w:val="19"/>
      <w:szCs w:val="19"/>
      <w:shd w:val="clear" w:color="auto" w:fill="FFFFFF"/>
    </w:rPr>
  </w:style>
  <w:style w:type="paragraph" w:customStyle="1" w:styleId="70">
    <w:name w:val="Основной текст (7)"/>
    <w:basedOn w:val="a"/>
    <w:link w:val="7"/>
    <w:rsid w:val="00B956F9"/>
    <w:pPr>
      <w:widowControl w:val="0"/>
      <w:shd w:val="clear" w:color="auto" w:fill="FFFFFF"/>
      <w:spacing w:before="0" w:line="252" w:lineRule="exact"/>
      <w:jc w:val="both"/>
    </w:pPr>
    <w:rPr>
      <w:rFonts w:ascii="Times New Roman" w:eastAsiaTheme="minorHAnsi" w:hAnsi="Times New Roman" w:cstheme="minorBidi"/>
      <w:spacing w:val="10"/>
      <w:sz w:val="19"/>
      <w:szCs w:val="19"/>
      <w:lang w:eastAsia="en-US"/>
    </w:rPr>
  </w:style>
  <w:style w:type="paragraph" w:styleId="a5">
    <w:name w:val="No Spacing"/>
    <w:basedOn w:val="a"/>
    <w:uiPriority w:val="1"/>
    <w:qFormat/>
    <w:rsid w:val="00B956F9"/>
    <w:pPr>
      <w:spacing w:before="0"/>
    </w:pPr>
    <w:rPr>
      <w:rFonts w:ascii="Calibri" w:eastAsia="Calibri" w:hAnsi="Calibri" w:cs="Calibri"/>
      <w:szCs w:val="22"/>
    </w:rPr>
  </w:style>
  <w:style w:type="character" w:customStyle="1" w:styleId="12">
    <w:name w:val="Заголовок №1 (2)_"/>
    <w:basedOn w:val="a0"/>
    <w:link w:val="120"/>
    <w:rsid w:val="00B956F9"/>
    <w:rPr>
      <w:rFonts w:ascii="Times New Roman" w:hAnsi="Times New Roman"/>
      <w:b/>
      <w:bCs/>
      <w:sz w:val="19"/>
      <w:szCs w:val="19"/>
      <w:shd w:val="clear" w:color="auto" w:fill="FFFFFF"/>
    </w:rPr>
  </w:style>
  <w:style w:type="paragraph" w:customStyle="1" w:styleId="120">
    <w:name w:val="Заголовок №1 (2)"/>
    <w:basedOn w:val="a"/>
    <w:link w:val="12"/>
    <w:rsid w:val="00B956F9"/>
    <w:pPr>
      <w:widowControl w:val="0"/>
      <w:shd w:val="clear" w:color="auto" w:fill="FFFFFF"/>
      <w:spacing w:before="240" w:after="360" w:line="0" w:lineRule="atLeast"/>
      <w:jc w:val="center"/>
      <w:outlineLvl w:val="0"/>
    </w:pPr>
    <w:rPr>
      <w:rFonts w:ascii="Times New Roman" w:eastAsiaTheme="minorHAnsi" w:hAnsi="Times New Roman" w:cstheme="minorBidi"/>
      <w:b/>
      <w:bCs/>
      <w:sz w:val="19"/>
      <w:szCs w:val="19"/>
      <w:lang w:eastAsia="en-US"/>
    </w:rPr>
  </w:style>
  <w:style w:type="character" w:customStyle="1" w:styleId="8">
    <w:name w:val="Основной текст (8)_"/>
    <w:basedOn w:val="a0"/>
    <w:link w:val="80"/>
    <w:rsid w:val="00B956F9"/>
    <w:rPr>
      <w:rFonts w:ascii="Times New Roman" w:hAnsi="Times New Roman"/>
      <w:b/>
      <w:bCs/>
      <w:sz w:val="19"/>
      <w:szCs w:val="19"/>
      <w:shd w:val="clear" w:color="auto" w:fill="FFFFFF"/>
    </w:rPr>
  </w:style>
  <w:style w:type="paragraph" w:customStyle="1" w:styleId="80">
    <w:name w:val="Основной текст (8)"/>
    <w:basedOn w:val="a"/>
    <w:link w:val="8"/>
    <w:rsid w:val="00B956F9"/>
    <w:pPr>
      <w:widowControl w:val="0"/>
      <w:shd w:val="clear" w:color="auto" w:fill="FFFFFF"/>
      <w:spacing w:before="180" w:after="300" w:line="0" w:lineRule="atLeast"/>
      <w:jc w:val="center"/>
    </w:pPr>
    <w:rPr>
      <w:rFonts w:ascii="Times New Roman" w:eastAsiaTheme="minorHAnsi" w:hAnsi="Times New Roman" w:cstheme="minorBidi"/>
      <w:b/>
      <w:bCs/>
      <w:sz w:val="19"/>
      <w:szCs w:val="19"/>
      <w:lang w:eastAsia="en-US"/>
    </w:rPr>
  </w:style>
  <w:style w:type="paragraph" w:customStyle="1" w:styleId="ConsNonformat">
    <w:name w:val="ConsNonformat"/>
    <w:rsid w:val="00B956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semiHidden/>
    <w:unhideWhenUsed/>
    <w:rsid w:val="00DC16B3"/>
    <w:pPr>
      <w:tabs>
        <w:tab w:val="center" w:pos="4677"/>
        <w:tab w:val="right" w:pos="9355"/>
      </w:tabs>
      <w:spacing w:before="0"/>
    </w:pPr>
  </w:style>
  <w:style w:type="character" w:customStyle="1" w:styleId="a7">
    <w:name w:val="Верхний колонтитул Знак"/>
    <w:basedOn w:val="a0"/>
    <w:link w:val="a6"/>
    <w:uiPriority w:val="99"/>
    <w:semiHidden/>
    <w:rsid w:val="00DC16B3"/>
    <w:rPr>
      <w:rFonts w:ascii="Arial" w:eastAsia="Times New Roman" w:hAnsi="Arial" w:cs="Times New Roman"/>
      <w:szCs w:val="24"/>
      <w:lang w:eastAsia="ru-RU"/>
    </w:rPr>
  </w:style>
  <w:style w:type="paragraph" w:styleId="a8">
    <w:name w:val="footer"/>
    <w:basedOn w:val="a"/>
    <w:link w:val="a9"/>
    <w:uiPriority w:val="99"/>
    <w:unhideWhenUsed/>
    <w:rsid w:val="00DC16B3"/>
    <w:pPr>
      <w:tabs>
        <w:tab w:val="center" w:pos="4677"/>
        <w:tab w:val="right" w:pos="9355"/>
      </w:tabs>
      <w:spacing w:before="0"/>
    </w:pPr>
  </w:style>
  <w:style w:type="character" w:customStyle="1" w:styleId="a9">
    <w:name w:val="Нижний колонтитул Знак"/>
    <w:basedOn w:val="a0"/>
    <w:link w:val="a8"/>
    <w:uiPriority w:val="99"/>
    <w:rsid w:val="00DC16B3"/>
    <w:rPr>
      <w:rFonts w:ascii="Arial" w:eastAsia="Times New Roman" w:hAnsi="Arial" w:cs="Times New Roman"/>
      <w:szCs w:val="24"/>
      <w:lang w:eastAsia="ru-RU"/>
    </w:rPr>
  </w:style>
  <w:style w:type="paragraph" w:styleId="aa">
    <w:name w:val="Body Text"/>
    <w:basedOn w:val="a"/>
    <w:link w:val="ab"/>
    <w:uiPriority w:val="99"/>
    <w:semiHidden/>
    <w:unhideWhenUsed/>
    <w:rsid w:val="000B4BB4"/>
    <w:pPr>
      <w:spacing w:after="120"/>
    </w:pPr>
  </w:style>
  <w:style w:type="character" w:customStyle="1" w:styleId="ab">
    <w:name w:val="Основной текст Знак"/>
    <w:basedOn w:val="a0"/>
    <w:link w:val="aa"/>
    <w:rsid w:val="000B4BB4"/>
    <w:rPr>
      <w:rFonts w:ascii="Arial" w:eastAsia="Times New Roman" w:hAnsi="Arial" w:cs="Times New Roman"/>
      <w:szCs w:val="24"/>
      <w:lang w:eastAsia="ru-RU"/>
    </w:rPr>
  </w:style>
  <w:style w:type="character" w:styleId="ac">
    <w:name w:val="annotation reference"/>
    <w:basedOn w:val="a0"/>
    <w:uiPriority w:val="99"/>
    <w:semiHidden/>
    <w:unhideWhenUsed/>
    <w:rsid w:val="00F1743D"/>
    <w:rPr>
      <w:sz w:val="16"/>
      <w:szCs w:val="16"/>
    </w:rPr>
  </w:style>
  <w:style w:type="paragraph" w:styleId="ad">
    <w:name w:val="annotation text"/>
    <w:basedOn w:val="a"/>
    <w:link w:val="ae"/>
    <w:uiPriority w:val="99"/>
    <w:semiHidden/>
    <w:unhideWhenUsed/>
    <w:rsid w:val="00F1743D"/>
    <w:rPr>
      <w:sz w:val="20"/>
      <w:szCs w:val="20"/>
    </w:rPr>
  </w:style>
  <w:style w:type="character" w:customStyle="1" w:styleId="ae">
    <w:name w:val="Текст примечания Знак"/>
    <w:basedOn w:val="a0"/>
    <w:link w:val="ad"/>
    <w:uiPriority w:val="99"/>
    <w:semiHidden/>
    <w:rsid w:val="00F1743D"/>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F1743D"/>
    <w:rPr>
      <w:b/>
      <w:bCs/>
    </w:rPr>
  </w:style>
  <w:style w:type="character" w:customStyle="1" w:styleId="af0">
    <w:name w:val="Тема примечания Знак"/>
    <w:basedOn w:val="ae"/>
    <w:link w:val="af"/>
    <w:uiPriority w:val="99"/>
    <w:semiHidden/>
    <w:rsid w:val="00F1743D"/>
    <w:rPr>
      <w:rFonts w:ascii="Arial" w:eastAsia="Times New Roman" w:hAnsi="Arial" w:cs="Times New Roman"/>
      <w:b/>
      <w:bCs/>
      <w:sz w:val="20"/>
      <w:szCs w:val="20"/>
      <w:lang w:eastAsia="ru-RU"/>
    </w:rPr>
  </w:style>
  <w:style w:type="paragraph" w:styleId="af1">
    <w:name w:val="Balloon Text"/>
    <w:basedOn w:val="a"/>
    <w:link w:val="af2"/>
    <w:uiPriority w:val="99"/>
    <w:semiHidden/>
    <w:unhideWhenUsed/>
    <w:rsid w:val="00F1743D"/>
    <w:pPr>
      <w:spacing w:before="0"/>
    </w:pPr>
    <w:rPr>
      <w:rFonts w:ascii="Tahoma" w:hAnsi="Tahoma" w:cs="Tahoma"/>
      <w:sz w:val="16"/>
      <w:szCs w:val="16"/>
    </w:rPr>
  </w:style>
  <w:style w:type="character" w:customStyle="1" w:styleId="af2">
    <w:name w:val="Текст выноски Знак"/>
    <w:basedOn w:val="a0"/>
    <w:link w:val="af1"/>
    <w:uiPriority w:val="99"/>
    <w:semiHidden/>
    <w:rsid w:val="00F1743D"/>
    <w:rPr>
      <w:rFonts w:ascii="Tahoma" w:eastAsia="Times New Roman" w:hAnsi="Tahoma" w:cs="Tahoma"/>
      <w:sz w:val="16"/>
      <w:szCs w:val="16"/>
      <w:lang w:eastAsia="ru-RU"/>
    </w:rPr>
  </w:style>
  <w:style w:type="paragraph" w:styleId="af3">
    <w:name w:val="Plain Text"/>
    <w:basedOn w:val="a"/>
    <w:link w:val="af4"/>
    <w:uiPriority w:val="99"/>
    <w:semiHidden/>
    <w:unhideWhenUsed/>
    <w:rsid w:val="00822263"/>
    <w:pPr>
      <w:spacing w:before="0"/>
    </w:pPr>
    <w:rPr>
      <w:rFonts w:ascii="Consolas" w:eastAsiaTheme="minorHAnsi" w:hAnsi="Consolas" w:cstheme="minorBidi"/>
      <w:sz w:val="21"/>
      <w:szCs w:val="21"/>
      <w:lang w:eastAsia="en-US"/>
    </w:rPr>
  </w:style>
  <w:style w:type="character" w:customStyle="1" w:styleId="af4">
    <w:name w:val="Текст Знак"/>
    <w:basedOn w:val="a0"/>
    <w:link w:val="af3"/>
    <w:uiPriority w:val="99"/>
    <w:semiHidden/>
    <w:rsid w:val="00822263"/>
    <w:rPr>
      <w:rFonts w:ascii="Consolas" w:hAnsi="Consolas"/>
      <w:sz w:val="21"/>
      <w:szCs w:val="21"/>
    </w:rPr>
  </w:style>
  <w:style w:type="paragraph" w:customStyle="1" w:styleId="ConsNormal">
    <w:name w:val="ConsNormal"/>
    <w:rsid w:val="00253C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6F9"/>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56F9"/>
    <w:pPr>
      <w:ind w:left="720"/>
      <w:contextualSpacing/>
    </w:pPr>
  </w:style>
  <w:style w:type="paragraph" w:customStyle="1" w:styleId="1">
    <w:name w:val="Обычный1"/>
    <w:rsid w:val="00B956F9"/>
    <w:pPr>
      <w:snapToGrid w:val="0"/>
      <w:spacing w:before="100" w:after="100" w:line="240" w:lineRule="auto"/>
    </w:pPr>
    <w:rPr>
      <w:rFonts w:ascii="Times New Roman" w:eastAsia="Times New Roman" w:hAnsi="Times New Roman" w:cs="Times New Roman"/>
      <w:sz w:val="24"/>
      <w:szCs w:val="20"/>
      <w:lang w:eastAsia="ru-RU"/>
    </w:rPr>
  </w:style>
  <w:style w:type="paragraph" w:styleId="2">
    <w:name w:val="Body Text Indent 2"/>
    <w:basedOn w:val="a"/>
    <w:link w:val="20"/>
    <w:rsid w:val="00B956F9"/>
    <w:pPr>
      <w:spacing w:before="0"/>
      <w:ind w:firstLine="708"/>
      <w:jc w:val="both"/>
    </w:pPr>
    <w:rPr>
      <w:rFonts w:ascii="Times New Roman" w:hAnsi="Times New Roman"/>
      <w:sz w:val="20"/>
    </w:rPr>
  </w:style>
  <w:style w:type="character" w:customStyle="1" w:styleId="20">
    <w:name w:val="Основной текст с отступом 2 Знак"/>
    <w:basedOn w:val="a0"/>
    <w:link w:val="2"/>
    <w:rsid w:val="00B956F9"/>
    <w:rPr>
      <w:rFonts w:ascii="Times New Roman" w:eastAsia="Times New Roman" w:hAnsi="Times New Roman" w:cs="Times New Roman"/>
      <w:sz w:val="20"/>
      <w:szCs w:val="24"/>
      <w:lang w:eastAsia="ru-RU"/>
    </w:rPr>
  </w:style>
  <w:style w:type="paragraph" w:customStyle="1" w:styleId="a4">
    <w:name w:val="Стиль"/>
    <w:rsid w:val="00B956F9"/>
    <w:pPr>
      <w:suppressAutoHyphens/>
      <w:spacing w:after="0" w:line="240" w:lineRule="auto"/>
    </w:pPr>
    <w:rPr>
      <w:rFonts w:ascii="Times New Roman" w:eastAsia="Times New Roman" w:hAnsi="Times New Roman" w:cs="Times New Roman"/>
      <w:sz w:val="20"/>
      <w:szCs w:val="20"/>
      <w:lang w:eastAsia="zh-CN"/>
    </w:rPr>
  </w:style>
  <w:style w:type="character" w:customStyle="1" w:styleId="7">
    <w:name w:val="Основной текст (7)_"/>
    <w:basedOn w:val="a0"/>
    <w:link w:val="70"/>
    <w:rsid w:val="00B956F9"/>
    <w:rPr>
      <w:rFonts w:ascii="Times New Roman" w:hAnsi="Times New Roman"/>
      <w:spacing w:val="10"/>
      <w:sz w:val="19"/>
      <w:szCs w:val="19"/>
      <w:shd w:val="clear" w:color="auto" w:fill="FFFFFF"/>
    </w:rPr>
  </w:style>
  <w:style w:type="paragraph" w:customStyle="1" w:styleId="70">
    <w:name w:val="Основной текст (7)"/>
    <w:basedOn w:val="a"/>
    <w:link w:val="7"/>
    <w:rsid w:val="00B956F9"/>
    <w:pPr>
      <w:widowControl w:val="0"/>
      <w:shd w:val="clear" w:color="auto" w:fill="FFFFFF"/>
      <w:spacing w:before="0" w:line="252" w:lineRule="exact"/>
      <w:jc w:val="both"/>
    </w:pPr>
    <w:rPr>
      <w:rFonts w:ascii="Times New Roman" w:eastAsiaTheme="minorHAnsi" w:hAnsi="Times New Roman" w:cstheme="minorBidi"/>
      <w:spacing w:val="10"/>
      <w:sz w:val="19"/>
      <w:szCs w:val="19"/>
      <w:lang w:eastAsia="en-US"/>
    </w:rPr>
  </w:style>
  <w:style w:type="paragraph" w:styleId="a5">
    <w:name w:val="No Spacing"/>
    <w:basedOn w:val="a"/>
    <w:uiPriority w:val="1"/>
    <w:qFormat/>
    <w:rsid w:val="00B956F9"/>
    <w:pPr>
      <w:spacing w:before="0"/>
    </w:pPr>
    <w:rPr>
      <w:rFonts w:ascii="Calibri" w:eastAsia="Calibri" w:hAnsi="Calibri" w:cs="Calibri"/>
      <w:szCs w:val="22"/>
    </w:rPr>
  </w:style>
  <w:style w:type="character" w:customStyle="1" w:styleId="12">
    <w:name w:val="Заголовок №1 (2)_"/>
    <w:basedOn w:val="a0"/>
    <w:link w:val="120"/>
    <w:rsid w:val="00B956F9"/>
    <w:rPr>
      <w:rFonts w:ascii="Times New Roman" w:hAnsi="Times New Roman"/>
      <w:b/>
      <w:bCs/>
      <w:sz w:val="19"/>
      <w:szCs w:val="19"/>
      <w:shd w:val="clear" w:color="auto" w:fill="FFFFFF"/>
    </w:rPr>
  </w:style>
  <w:style w:type="paragraph" w:customStyle="1" w:styleId="120">
    <w:name w:val="Заголовок №1 (2)"/>
    <w:basedOn w:val="a"/>
    <w:link w:val="12"/>
    <w:rsid w:val="00B956F9"/>
    <w:pPr>
      <w:widowControl w:val="0"/>
      <w:shd w:val="clear" w:color="auto" w:fill="FFFFFF"/>
      <w:spacing w:before="240" w:after="360" w:line="0" w:lineRule="atLeast"/>
      <w:jc w:val="center"/>
      <w:outlineLvl w:val="0"/>
    </w:pPr>
    <w:rPr>
      <w:rFonts w:ascii="Times New Roman" w:eastAsiaTheme="minorHAnsi" w:hAnsi="Times New Roman" w:cstheme="minorBidi"/>
      <w:b/>
      <w:bCs/>
      <w:sz w:val="19"/>
      <w:szCs w:val="19"/>
      <w:lang w:eastAsia="en-US"/>
    </w:rPr>
  </w:style>
  <w:style w:type="character" w:customStyle="1" w:styleId="8">
    <w:name w:val="Основной текст (8)_"/>
    <w:basedOn w:val="a0"/>
    <w:link w:val="80"/>
    <w:rsid w:val="00B956F9"/>
    <w:rPr>
      <w:rFonts w:ascii="Times New Roman" w:hAnsi="Times New Roman"/>
      <w:b/>
      <w:bCs/>
      <w:sz w:val="19"/>
      <w:szCs w:val="19"/>
      <w:shd w:val="clear" w:color="auto" w:fill="FFFFFF"/>
    </w:rPr>
  </w:style>
  <w:style w:type="paragraph" w:customStyle="1" w:styleId="80">
    <w:name w:val="Основной текст (8)"/>
    <w:basedOn w:val="a"/>
    <w:link w:val="8"/>
    <w:rsid w:val="00B956F9"/>
    <w:pPr>
      <w:widowControl w:val="0"/>
      <w:shd w:val="clear" w:color="auto" w:fill="FFFFFF"/>
      <w:spacing w:before="180" w:after="300" w:line="0" w:lineRule="atLeast"/>
      <w:jc w:val="center"/>
    </w:pPr>
    <w:rPr>
      <w:rFonts w:ascii="Times New Roman" w:eastAsiaTheme="minorHAnsi" w:hAnsi="Times New Roman" w:cstheme="minorBidi"/>
      <w:b/>
      <w:bCs/>
      <w:sz w:val="19"/>
      <w:szCs w:val="19"/>
      <w:lang w:eastAsia="en-US"/>
    </w:rPr>
  </w:style>
  <w:style w:type="paragraph" w:customStyle="1" w:styleId="ConsNonformat">
    <w:name w:val="ConsNonformat"/>
    <w:rsid w:val="00B956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semiHidden/>
    <w:unhideWhenUsed/>
    <w:rsid w:val="00DC16B3"/>
    <w:pPr>
      <w:tabs>
        <w:tab w:val="center" w:pos="4677"/>
        <w:tab w:val="right" w:pos="9355"/>
      </w:tabs>
      <w:spacing w:before="0"/>
    </w:pPr>
  </w:style>
  <w:style w:type="character" w:customStyle="1" w:styleId="a7">
    <w:name w:val="Верхний колонтитул Знак"/>
    <w:basedOn w:val="a0"/>
    <w:link w:val="a6"/>
    <w:uiPriority w:val="99"/>
    <w:semiHidden/>
    <w:rsid w:val="00DC16B3"/>
    <w:rPr>
      <w:rFonts w:ascii="Arial" w:eastAsia="Times New Roman" w:hAnsi="Arial" w:cs="Times New Roman"/>
      <w:szCs w:val="24"/>
      <w:lang w:eastAsia="ru-RU"/>
    </w:rPr>
  </w:style>
  <w:style w:type="paragraph" w:styleId="a8">
    <w:name w:val="footer"/>
    <w:basedOn w:val="a"/>
    <w:link w:val="a9"/>
    <w:uiPriority w:val="99"/>
    <w:unhideWhenUsed/>
    <w:rsid w:val="00DC16B3"/>
    <w:pPr>
      <w:tabs>
        <w:tab w:val="center" w:pos="4677"/>
        <w:tab w:val="right" w:pos="9355"/>
      </w:tabs>
      <w:spacing w:before="0"/>
    </w:pPr>
  </w:style>
  <w:style w:type="character" w:customStyle="1" w:styleId="a9">
    <w:name w:val="Нижний колонтитул Знак"/>
    <w:basedOn w:val="a0"/>
    <w:link w:val="a8"/>
    <w:uiPriority w:val="99"/>
    <w:rsid w:val="00DC16B3"/>
    <w:rPr>
      <w:rFonts w:ascii="Arial" w:eastAsia="Times New Roman" w:hAnsi="Arial" w:cs="Times New Roman"/>
      <w:szCs w:val="24"/>
      <w:lang w:eastAsia="ru-RU"/>
    </w:rPr>
  </w:style>
  <w:style w:type="paragraph" w:styleId="aa">
    <w:name w:val="Body Text"/>
    <w:basedOn w:val="a"/>
    <w:link w:val="ab"/>
    <w:uiPriority w:val="99"/>
    <w:semiHidden/>
    <w:unhideWhenUsed/>
    <w:rsid w:val="000B4BB4"/>
    <w:pPr>
      <w:spacing w:after="120"/>
    </w:pPr>
  </w:style>
  <w:style w:type="character" w:customStyle="1" w:styleId="ab">
    <w:name w:val="Основной текст Знак"/>
    <w:basedOn w:val="a0"/>
    <w:link w:val="aa"/>
    <w:rsid w:val="000B4BB4"/>
    <w:rPr>
      <w:rFonts w:ascii="Arial" w:eastAsia="Times New Roman" w:hAnsi="Arial" w:cs="Times New Roman"/>
      <w:szCs w:val="24"/>
      <w:lang w:eastAsia="ru-RU"/>
    </w:rPr>
  </w:style>
  <w:style w:type="character" w:styleId="ac">
    <w:name w:val="annotation reference"/>
    <w:basedOn w:val="a0"/>
    <w:uiPriority w:val="99"/>
    <w:semiHidden/>
    <w:unhideWhenUsed/>
    <w:rsid w:val="00F1743D"/>
    <w:rPr>
      <w:sz w:val="16"/>
      <w:szCs w:val="16"/>
    </w:rPr>
  </w:style>
  <w:style w:type="paragraph" w:styleId="ad">
    <w:name w:val="annotation text"/>
    <w:basedOn w:val="a"/>
    <w:link w:val="ae"/>
    <w:uiPriority w:val="99"/>
    <w:semiHidden/>
    <w:unhideWhenUsed/>
    <w:rsid w:val="00F1743D"/>
    <w:rPr>
      <w:sz w:val="20"/>
      <w:szCs w:val="20"/>
    </w:rPr>
  </w:style>
  <w:style w:type="character" w:customStyle="1" w:styleId="ae">
    <w:name w:val="Текст примечания Знак"/>
    <w:basedOn w:val="a0"/>
    <w:link w:val="ad"/>
    <w:uiPriority w:val="99"/>
    <w:semiHidden/>
    <w:rsid w:val="00F1743D"/>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F1743D"/>
    <w:rPr>
      <w:b/>
      <w:bCs/>
    </w:rPr>
  </w:style>
  <w:style w:type="character" w:customStyle="1" w:styleId="af0">
    <w:name w:val="Тема примечания Знак"/>
    <w:basedOn w:val="ae"/>
    <w:link w:val="af"/>
    <w:uiPriority w:val="99"/>
    <w:semiHidden/>
    <w:rsid w:val="00F1743D"/>
    <w:rPr>
      <w:rFonts w:ascii="Arial" w:eastAsia="Times New Roman" w:hAnsi="Arial" w:cs="Times New Roman"/>
      <w:b/>
      <w:bCs/>
      <w:sz w:val="20"/>
      <w:szCs w:val="20"/>
      <w:lang w:eastAsia="ru-RU"/>
    </w:rPr>
  </w:style>
  <w:style w:type="paragraph" w:styleId="af1">
    <w:name w:val="Balloon Text"/>
    <w:basedOn w:val="a"/>
    <w:link w:val="af2"/>
    <w:uiPriority w:val="99"/>
    <w:semiHidden/>
    <w:unhideWhenUsed/>
    <w:rsid w:val="00F1743D"/>
    <w:pPr>
      <w:spacing w:before="0"/>
    </w:pPr>
    <w:rPr>
      <w:rFonts w:ascii="Tahoma" w:hAnsi="Tahoma" w:cs="Tahoma"/>
      <w:sz w:val="16"/>
      <w:szCs w:val="16"/>
    </w:rPr>
  </w:style>
  <w:style w:type="character" w:customStyle="1" w:styleId="af2">
    <w:name w:val="Текст выноски Знак"/>
    <w:basedOn w:val="a0"/>
    <w:link w:val="af1"/>
    <w:uiPriority w:val="99"/>
    <w:semiHidden/>
    <w:rsid w:val="00F1743D"/>
    <w:rPr>
      <w:rFonts w:ascii="Tahoma" w:eastAsia="Times New Roman" w:hAnsi="Tahoma" w:cs="Tahoma"/>
      <w:sz w:val="16"/>
      <w:szCs w:val="16"/>
      <w:lang w:eastAsia="ru-RU"/>
    </w:rPr>
  </w:style>
  <w:style w:type="paragraph" w:styleId="af3">
    <w:name w:val="Plain Text"/>
    <w:basedOn w:val="a"/>
    <w:link w:val="af4"/>
    <w:uiPriority w:val="99"/>
    <w:semiHidden/>
    <w:unhideWhenUsed/>
    <w:rsid w:val="00822263"/>
    <w:pPr>
      <w:spacing w:before="0"/>
    </w:pPr>
    <w:rPr>
      <w:rFonts w:ascii="Consolas" w:eastAsiaTheme="minorHAnsi" w:hAnsi="Consolas" w:cstheme="minorBidi"/>
      <w:sz w:val="21"/>
      <w:szCs w:val="21"/>
      <w:lang w:eastAsia="en-US"/>
    </w:rPr>
  </w:style>
  <w:style w:type="character" w:customStyle="1" w:styleId="af4">
    <w:name w:val="Текст Знак"/>
    <w:basedOn w:val="a0"/>
    <w:link w:val="af3"/>
    <w:uiPriority w:val="99"/>
    <w:semiHidden/>
    <w:rsid w:val="00822263"/>
    <w:rPr>
      <w:rFonts w:ascii="Consolas" w:hAnsi="Consolas"/>
      <w:sz w:val="21"/>
      <w:szCs w:val="21"/>
    </w:rPr>
  </w:style>
  <w:style w:type="paragraph" w:customStyle="1" w:styleId="ConsNormal">
    <w:name w:val="ConsNormal"/>
    <w:rsid w:val="00253C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318002505">
      <w:bodyDiv w:val="1"/>
      <w:marLeft w:val="0"/>
      <w:marRight w:val="0"/>
      <w:marTop w:val="0"/>
      <w:marBottom w:val="0"/>
      <w:divBdr>
        <w:top w:val="none" w:sz="0" w:space="0" w:color="auto"/>
        <w:left w:val="none" w:sz="0" w:space="0" w:color="auto"/>
        <w:bottom w:val="none" w:sz="0" w:space="0" w:color="auto"/>
        <w:right w:val="none" w:sz="0" w:space="0" w:color="auto"/>
      </w:divBdr>
    </w:div>
    <w:div w:id="513963535">
      <w:bodyDiv w:val="1"/>
      <w:marLeft w:val="0"/>
      <w:marRight w:val="0"/>
      <w:marTop w:val="0"/>
      <w:marBottom w:val="0"/>
      <w:divBdr>
        <w:top w:val="none" w:sz="0" w:space="0" w:color="auto"/>
        <w:left w:val="none" w:sz="0" w:space="0" w:color="auto"/>
        <w:bottom w:val="none" w:sz="0" w:space="0" w:color="auto"/>
        <w:right w:val="none" w:sz="0" w:space="0" w:color="auto"/>
      </w:divBdr>
    </w:div>
    <w:div w:id="979726266">
      <w:bodyDiv w:val="1"/>
      <w:marLeft w:val="0"/>
      <w:marRight w:val="0"/>
      <w:marTop w:val="0"/>
      <w:marBottom w:val="0"/>
      <w:divBdr>
        <w:top w:val="none" w:sz="0" w:space="0" w:color="auto"/>
        <w:left w:val="none" w:sz="0" w:space="0" w:color="auto"/>
        <w:bottom w:val="none" w:sz="0" w:space="0" w:color="auto"/>
        <w:right w:val="none" w:sz="0" w:space="0" w:color="auto"/>
      </w:divBdr>
    </w:div>
    <w:div w:id="116176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3712F-8681-4971-9355-3CE57F170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3539</Words>
  <Characters>20178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Povalyaeva_MN</dc:creator>
  <cp:lastModifiedBy>Povalyaeva_MN</cp:lastModifiedBy>
  <cp:revision>6</cp:revision>
  <cp:lastPrinted>2017-08-09T03:52:00Z</cp:lastPrinted>
  <dcterms:created xsi:type="dcterms:W3CDTF">2016-10-21T01:21:00Z</dcterms:created>
  <dcterms:modified xsi:type="dcterms:W3CDTF">2018-08-24T04:45:00Z</dcterms:modified>
</cp:coreProperties>
</file>