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E07DE2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0F2ACC9" wp14:editId="08DB8CB0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760C46" w:rsidRPr="00CF72E2" w:rsidRDefault="00760C46" w:rsidP="00CF72E2">
      <w:pPr>
        <w:pStyle w:val="a8"/>
        <w:jc w:val="left"/>
        <w:rPr>
          <w:rFonts w:ascii="Arial" w:hAnsi="Arial" w:cs="Arial"/>
          <w:sz w:val="20"/>
        </w:rPr>
      </w:pPr>
    </w:p>
    <w:p w:rsidR="00760C46" w:rsidRPr="00CF72E2" w:rsidRDefault="00760C46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023FEA" w:rsidRPr="00CF72E2" w:rsidRDefault="00023FEA" w:rsidP="00CF72E2">
      <w:pPr>
        <w:pStyle w:val="a8"/>
        <w:jc w:val="left"/>
        <w:rPr>
          <w:rFonts w:ascii="Arial" w:hAnsi="Arial" w:cs="Arial"/>
          <w:sz w:val="20"/>
        </w:rPr>
      </w:pPr>
    </w:p>
    <w:p w:rsidR="00E10E4A" w:rsidRDefault="00E10E4A" w:rsidP="00CF72E2">
      <w:pPr>
        <w:pStyle w:val="a8"/>
        <w:jc w:val="left"/>
        <w:rPr>
          <w:rFonts w:ascii="Arial" w:hAnsi="Arial" w:cs="Arial"/>
          <w:sz w:val="20"/>
        </w:rPr>
      </w:pPr>
    </w:p>
    <w:p w:rsidR="00CF72E2" w:rsidRDefault="00CF72E2" w:rsidP="00CF72E2">
      <w:pPr>
        <w:pStyle w:val="a8"/>
        <w:jc w:val="left"/>
        <w:rPr>
          <w:rFonts w:ascii="Arial" w:hAnsi="Arial" w:cs="Arial"/>
          <w:sz w:val="20"/>
        </w:rPr>
      </w:pPr>
    </w:p>
    <w:p w:rsidR="00CF72E2" w:rsidRDefault="00CF72E2" w:rsidP="00CF72E2">
      <w:pPr>
        <w:pStyle w:val="a8"/>
        <w:jc w:val="left"/>
        <w:rPr>
          <w:rFonts w:ascii="Arial" w:hAnsi="Arial" w:cs="Arial"/>
          <w:sz w:val="20"/>
        </w:rPr>
      </w:pPr>
    </w:p>
    <w:p w:rsidR="00CF72E2" w:rsidRPr="00CF72E2" w:rsidRDefault="00CF72E2" w:rsidP="00CF72E2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D93D17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  <w:p w:rsidR="00023FEA" w:rsidRPr="00E10E4A" w:rsidRDefault="005756AB" w:rsidP="0085540A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85540A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E07DE2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023FEA" w:rsidRPr="005D32E5" w:rsidRDefault="00D93D17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МЕТОДЫ ОПРЕДЕЛЕНИЯ И ТРЕБОВАНИЯ К КАЧЕСТВУ БЛОКИРУЮЩИХ СОСТАВОВ </w:t>
      </w:r>
      <w:r w:rsidR="00CF72E2">
        <w:rPr>
          <w:rFonts w:ascii="Arial" w:hAnsi="Arial" w:cs="Arial"/>
          <w:b/>
          <w:sz w:val="32"/>
          <w:szCs w:val="32"/>
        </w:rPr>
        <w:t>ГЛУШЕНИЯ И </w:t>
      </w:r>
      <w:r>
        <w:rPr>
          <w:rFonts w:ascii="Arial" w:hAnsi="Arial" w:cs="Arial"/>
          <w:b/>
          <w:sz w:val="32"/>
          <w:szCs w:val="32"/>
        </w:rPr>
        <w:t>ПРОМЫВОЧНЫХ ЖИДКОСТЕЙ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E07DE2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704E98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704E98">
        <w:rPr>
          <w:rFonts w:ascii="Arial" w:hAnsi="Arial" w:cs="Arial"/>
          <w:b/>
          <w:sz w:val="20"/>
          <w:szCs w:val="20"/>
        </w:rPr>
        <w:t xml:space="preserve">ВЕРСИЯ </w:t>
      </w:r>
      <w:r w:rsidR="0085540A">
        <w:rPr>
          <w:rFonts w:ascii="Arial" w:hAnsi="Arial" w:cs="Arial"/>
          <w:b/>
          <w:sz w:val="20"/>
          <w:szCs w:val="20"/>
        </w:rPr>
        <w:t>1</w:t>
      </w:r>
    </w:p>
    <w:p w:rsidR="00023FEA" w:rsidRPr="00CF72E2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CF72E2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60C46" w:rsidRPr="00704E98" w:rsidRDefault="00760C4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CF72E2">
      <w:pPr>
        <w:jc w:val="center"/>
        <w:rPr>
          <w:rFonts w:ascii="Arial" w:hAnsi="Arial" w:cs="Arial"/>
          <w:b/>
          <w:sz w:val="16"/>
          <w:szCs w:val="16"/>
        </w:rPr>
      </w:pPr>
    </w:p>
    <w:p w:rsidR="00CF72E2" w:rsidRDefault="00CF72E2" w:rsidP="00CF72E2">
      <w:pPr>
        <w:jc w:val="center"/>
        <w:rPr>
          <w:rFonts w:ascii="Arial" w:hAnsi="Arial" w:cs="Arial"/>
          <w:b/>
          <w:sz w:val="16"/>
          <w:szCs w:val="16"/>
        </w:rPr>
      </w:pPr>
    </w:p>
    <w:p w:rsidR="00CF72E2" w:rsidRPr="00704E98" w:rsidRDefault="00CF72E2" w:rsidP="00CF72E2">
      <w:pPr>
        <w:jc w:val="center"/>
        <w:rPr>
          <w:rFonts w:ascii="Arial" w:hAnsi="Arial" w:cs="Arial"/>
          <w:b/>
          <w:sz w:val="16"/>
          <w:szCs w:val="16"/>
        </w:rPr>
      </w:pPr>
    </w:p>
    <w:p w:rsidR="00DA786A" w:rsidRPr="00704E98" w:rsidRDefault="00DA786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8"/>
          <w:szCs w:val="18"/>
        </w:rPr>
      </w:pPr>
      <w:r w:rsidRPr="00704E98">
        <w:rPr>
          <w:rFonts w:ascii="Arial" w:hAnsi="Arial" w:cs="Arial"/>
          <w:b/>
          <w:sz w:val="18"/>
          <w:szCs w:val="18"/>
        </w:rPr>
        <w:t xml:space="preserve">МОСКВА </w:t>
      </w:r>
    </w:p>
    <w:p w:rsidR="009B6999" w:rsidRPr="00704E98" w:rsidRDefault="00023FEA" w:rsidP="00760C46">
      <w:pPr>
        <w:jc w:val="center"/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r w:rsidR="0011158B">
        <w:rPr>
          <w:rFonts w:ascii="Arial" w:hAnsi="Arial" w:cs="Arial"/>
          <w:b/>
          <w:sz w:val="18"/>
          <w:szCs w:val="18"/>
        </w:rPr>
        <w:t>4</w:t>
      </w:r>
    </w:p>
    <w:p w:rsidR="00514A44" w:rsidRPr="00704E98" w:rsidRDefault="00514A44" w:rsidP="00514A44">
      <w:pPr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D93D17" w:rsidRPr="00D93D17" w:rsidRDefault="00D93D17" w:rsidP="0074585F">
      <w:pPr>
        <w:pStyle w:val="21"/>
        <w:numPr>
          <w:ilvl w:val="0"/>
          <w:numId w:val="74"/>
        </w:numPr>
        <w:tabs>
          <w:tab w:val="left" w:pos="567"/>
        </w:tabs>
        <w:spacing w:after="240"/>
        <w:ind w:left="0" w:firstLine="0"/>
        <w:rPr>
          <w:sz w:val="32"/>
          <w:szCs w:val="32"/>
        </w:rPr>
      </w:pPr>
      <w:bookmarkStart w:id="15" w:name="_ПриЛОЖЕНИЕ_1._ОПРЕДЕЛЕНИЕ"/>
      <w:bookmarkEnd w:id="13"/>
      <w:bookmarkEnd w:id="14"/>
      <w:bookmarkEnd w:id="15"/>
      <w:r w:rsidRPr="00D93D17">
        <w:rPr>
          <w:caps w:val="0"/>
          <w:sz w:val="32"/>
          <w:szCs w:val="32"/>
        </w:rPr>
        <w:lastRenderedPageBreak/>
        <w:t>МЕТОДЫ ОПРЕДЕЛЕНИЯ И ТРЕБОВАНИЯ К КАЧЕСТВУ БЛОКИРУЮЩИХ СОСТАВОВ ГЛУШЕНИЯ И ПРОМЫВОЧНЫХ ЖИДКОСТЕЙ</w:t>
      </w:r>
    </w:p>
    <w:p w:rsidR="00D93D17" w:rsidRPr="00B57CB8" w:rsidRDefault="00D93D17" w:rsidP="00CF72E2">
      <w:pPr>
        <w:pStyle w:val="Sd"/>
        <w:spacing w:before="120"/>
        <w:rPr>
          <w:rFonts w:cs="Arial"/>
          <w:bCs/>
          <w:color w:val="000000"/>
          <w:szCs w:val="20"/>
        </w:rPr>
      </w:pPr>
      <w:r>
        <w:t xml:space="preserve">Таблица </w:t>
      </w:r>
      <w:r w:rsidR="00524DD2">
        <w:fldChar w:fldCharType="begin"/>
      </w:r>
      <w:r w:rsidR="00524DD2">
        <w:instrText xml:space="preserve"> SEQ Таблица \* ARABIC </w:instrText>
      </w:r>
      <w:r w:rsidR="00524DD2">
        <w:fldChar w:fldCharType="separate"/>
      </w:r>
      <w:r w:rsidR="00CF72E2">
        <w:rPr>
          <w:noProof/>
        </w:rPr>
        <w:t>1</w:t>
      </w:r>
      <w:r w:rsidR="00524DD2">
        <w:rPr>
          <w:noProof/>
        </w:rPr>
        <w:fldChar w:fldCharType="end"/>
      </w:r>
    </w:p>
    <w:p w:rsidR="00D93D17" w:rsidRPr="005A197E" w:rsidRDefault="00D93D17" w:rsidP="00D93D17">
      <w:pPr>
        <w:spacing w:after="6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Т</w:t>
      </w:r>
      <w:r w:rsidRPr="00DD647E">
        <w:rPr>
          <w:rFonts w:ascii="Arial" w:hAnsi="Arial" w:cs="Arial"/>
          <w:b/>
          <w:bCs/>
          <w:color w:val="000000"/>
          <w:sz w:val="20"/>
          <w:szCs w:val="20"/>
        </w:rPr>
        <w:t xml:space="preserve">ребования к качеству </w:t>
      </w:r>
      <w:r w:rsidR="00CF72E2">
        <w:rPr>
          <w:rFonts w:ascii="Arial" w:hAnsi="Arial" w:cs="Arial"/>
          <w:b/>
          <w:bCs/>
          <w:color w:val="000000"/>
          <w:sz w:val="20"/>
          <w:szCs w:val="20"/>
        </w:rPr>
        <w:t>БСГ</w:t>
      </w:r>
      <w:r w:rsidRPr="00DD647E">
        <w:rPr>
          <w:rFonts w:ascii="Arial" w:hAnsi="Arial" w:cs="Arial"/>
          <w:b/>
          <w:bCs/>
          <w:color w:val="000000"/>
          <w:sz w:val="20"/>
          <w:szCs w:val="20"/>
        </w:rPr>
        <w:t xml:space="preserve"> и 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промывочных жидкостей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1699"/>
        <w:gridCol w:w="1565"/>
        <w:gridCol w:w="4826"/>
        <w:gridCol w:w="1242"/>
      </w:tblGrid>
      <w:tr w:rsidR="00D93D17" w:rsidRPr="002B2852" w:rsidTr="00F6500C">
        <w:trPr>
          <w:trHeight w:val="420"/>
          <w:tblHeader/>
        </w:trPr>
        <w:tc>
          <w:tcPr>
            <w:tcW w:w="2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2B2852" w:rsidRDefault="00D93D17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D43E05" w:rsidRDefault="00D93D17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Показатель</w:t>
            </w:r>
          </w:p>
        </w:tc>
        <w:tc>
          <w:tcPr>
            <w:tcW w:w="7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D43E05" w:rsidRDefault="00D93D17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Значение показателя</w:t>
            </w:r>
          </w:p>
        </w:tc>
        <w:tc>
          <w:tcPr>
            <w:tcW w:w="2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D43E05" w:rsidRDefault="00D93D17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Метод и условия измерения</w:t>
            </w:r>
          </w:p>
        </w:tc>
        <w:tc>
          <w:tcPr>
            <w:tcW w:w="6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D43E05" w:rsidRDefault="00D93D17" w:rsidP="008C0F16">
            <w:pPr>
              <w:ind w:left="-10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процедура Контроля</w:t>
            </w:r>
          </w:p>
        </w:tc>
      </w:tr>
      <w:tr w:rsidR="00D93D17" w:rsidRPr="002B2852" w:rsidTr="00F6500C">
        <w:trPr>
          <w:trHeight w:val="138"/>
          <w:tblHeader/>
        </w:trPr>
        <w:tc>
          <w:tcPr>
            <w:tcW w:w="2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2B2852" w:rsidRDefault="00D93D17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2B2852" w:rsidRDefault="00D93D17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2B2852" w:rsidRDefault="00D93D17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93D17" w:rsidRPr="002B2852" w:rsidRDefault="00D93D17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D93D17" w:rsidRDefault="00CF72E2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12" w:space="0" w:color="auto"/>
            </w:tcBorders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 w:rsidRPr="00476AB2">
              <w:rPr>
                <w:sz w:val="20"/>
                <w:szCs w:val="20"/>
              </w:rPr>
              <w:t>Скорость коррозии стали С</w:t>
            </w:r>
            <w:r>
              <w:rPr>
                <w:sz w:val="20"/>
                <w:szCs w:val="20"/>
              </w:rPr>
              <w:t>т</w:t>
            </w:r>
            <w:r w:rsidRPr="00476AB2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в растворе</w:t>
            </w:r>
          </w:p>
        </w:tc>
        <w:tc>
          <w:tcPr>
            <w:tcW w:w="794" w:type="pct"/>
            <w:tcBorders>
              <w:top w:val="single" w:sz="12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 w:rsidRPr="00476AB2">
              <w:rPr>
                <w:sz w:val="20"/>
                <w:szCs w:val="20"/>
              </w:rPr>
              <w:t>Не более 0,1</w:t>
            </w:r>
            <w:r w:rsidR="00FB04EE">
              <w:rPr>
                <w:sz w:val="20"/>
                <w:szCs w:val="20"/>
                <w:lang w:val="en-US"/>
              </w:rPr>
              <w:t>2</w:t>
            </w:r>
            <w:r w:rsidR="00CF72E2">
              <w:rPr>
                <w:sz w:val="20"/>
                <w:szCs w:val="20"/>
              </w:rPr>
              <w:t> </w:t>
            </w:r>
            <w:r w:rsidRPr="00476AB2">
              <w:rPr>
                <w:sz w:val="20"/>
                <w:szCs w:val="20"/>
              </w:rPr>
              <w:t>мм/год</w:t>
            </w:r>
          </w:p>
        </w:tc>
        <w:tc>
          <w:tcPr>
            <w:tcW w:w="2449" w:type="pct"/>
            <w:tcBorders>
              <w:top w:val="single" w:sz="12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E07DE2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476AB2">
              <w:rPr>
                <w:sz w:val="20"/>
                <w:szCs w:val="20"/>
              </w:rPr>
              <w:t xml:space="preserve">огласно разделу 3 </w:t>
            </w:r>
            <w:hyperlink w:anchor="_ПРИЛОЖЕНИЯ" w:history="1">
              <w:r w:rsidRPr="00476AB2">
                <w:rPr>
                  <w:sz w:val="20"/>
                  <w:szCs w:val="20"/>
                </w:rPr>
                <w:t>Приложения 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026BD2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026BD2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B815E7">
              <w:rPr>
                <w:sz w:val="20"/>
                <w:szCs w:val="20"/>
              </w:rPr>
              <w:br/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 w:rsidR="00CF72E2">
              <w:rPr>
                <w:sz w:val="20"/>
                <w:szCs w:val="20"/>
              </w:rPr>
              <w:t>.</w:t>
            </w:r>
            <w:r w:rsidRPr="00D711D6">
              <w:rPr>
                <w:sz w:val="20"/>
                <w:szCs w:val="20"/>
              </w:rPr>
              <w:t xml:space="preserve"> 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измерения </w:t>
            </w:r>
            <w:r w:rsidR="00CF72E2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измерение проводят при пластовой температуре объекта применения. Плотность растворов соответствует расходной норме соли 20%, 50% и 100% от расходной нормы для достижения максимальной плотности (раздел </w:t>
            </w:r>
            <w:r w:rsidR="0085540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настоящих </w:t>
            </w:r>
            <w:r w:rsidR="0085540A">
              <w:rPr>
                <w:sz w:val="20"/>
                <w:szCs w:val="20"/>
              </w:rPr>
              <w:t>Типовых требований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12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Коэффициент восстановления проницаемости </w:t>
            </w:r>
            <w:proofErr w:type="spellStart"/>
            <w:r>
              <w:rPr>
                <w:sz w:val="20"/>
                <w:szCs w:val="20"/>
              </w:rPr>
              <w:t>керосиннасыщенного</w:t>
            </w:r>
            <w:proofErr w:type="spellEnd"/>
            <w:r>
              <w:rPr>
                <w:sz w:val="20"/>
                <w:szCs w:val="20"/>
              </w:rPr>
              <w:t xml:space="preserve"> керна по керосину </w:t>
            </w:r>
          </w:p>
          <w:p w:rsidR="00D93D17" w:rsidRPr="00F618B0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БСГ без твердой фазы – </w:t>
            </w:r>
            <w:proofErr w:type="spellStart"/>
            <w:r>
              <w:rPr>
                <w:sz w:val="20"/>
                <w:szCs w:val="20"/>
              </w:rPr>
              <w:t>гелированных</w:t>
            </w:r>
            <w:proofErr w:type="spellEnd"/>
            <w:r>
              <w:rPr>
                <w:sz w:val="20"/>
                <w:szCs w:val="20"/>
              </w:rPr>
              <w:t xml:space="preserve"> жидкостей и эмульсий)</w:t>
            </w:r>
          </w:p>
        </w:tc>
        <w:tc>
          <w:tcPr>
            <w:tcW w:w="794" w:type="pct"/>
            <w:shd w:val="clear" w:color="auto" w:fill="auto"/>
          </w:tcPr>
          <w:p w:rsidR="00D93D17" w:rsidRPr="00F618B0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Норматив не установлен. Абсолютные значения использовать при рейтинге </w:t>
            </w:r>
            <w:proofErr w:type="gramStart"/>
            <w:r>
              <w:rPr>
                <w:sz w:val="20"/>
                <w:szCs w:val="20"/>
              </w:rPr>
              <w:t>различных</w:t>
            </w:r>
            <w:proofErr w:type="gramEnd"/>
            <w:r>
              <w:rPr>
                <w:sz w:val="20"/>
                <w:szCs w:val="20"/>
              </w:rPr>
              <w:t xml:space="preserve"> БСГ</w:t>
            </w:r>
          </w:p>
        </w:tc>
        <w:tc>
          <w:tcPr>
            <w:tcW w:w="2449" w:type="pct"/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измерения – </w:t>
            </w:r>
            <w:proofErr w:type="spellStart"/>
            <w:r>
              <w:rPr>
                <w:sz w:val="20"/>
                <w:szCs w:val="20"/>
              </w:rPr>
              <w:t>керосиннасыщенный</w:t>
            </w:r>
            <w:proofErr w:type="spellEnd"/>
            <w:r>
              <w:rPr>
                <w:sz w:val="20"/>
                <w:szCs w:val="20"/>
              </w:rPr>
              <w:t xml:space="preserve"> керн при пластовой температуре и давлении.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Фильтрация керосина (в прямом </w:t>
            </w:r>
            <w:proofErr w:type="gramStart"/>
            <w:r>
              <w:rPr>
                <w:sz w:val="20"/>
                <w:szCs w:val="20"/>
              </w:rPr>
              <w:t>направлении</w:t>
            </w:r>
            <w:proofErr w:type="gramEnd"/>
            <w:r>
              <w:rPr>
                <w:sz w:val="20"/>
                <w:szCs w:val="20"/>
              </w:rPr>
              <w:t xml:space="preserve">) через керн с остаточной </w:t>
            </w:r>
            <w:proofErr w:type="spellStart"/>
            <w:r>
              <w:rPr>
                <w:sz w:val="20"/>
                <w:szCs w:val="20"/>
              </w:rPr>
              <w:t>водонасыщенностью</w:t>
            </w:r>
            <w:proofErr w:type="spellEnd"/>
            <w:r>
              <w:rPr>
                <w:sz w:val="20"/>
                <w:szCs w:val="20"/>
              </w:rPr>
              <w:t xml:space="preserve"> до стабилизации перепада давления.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Фильтрация БСГ в обратном направлении в керн на 50% объема пор. Выдержка БСГ в керне 2 часа.  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Фильтрация керосина в керн (в прямом направлении) до стабилизации перепада, не менее 300% объема пор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2" w:type="pct"/>
            <w:shd w:val="clear" w:color="auto" w:fill="auto"/>
          </w:tcPr>
          <w:p w:rsidR="00D93D17" w:rsidRPr="00476AB2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Температура потери текучести</w:t>
            </w:r>
          </w:p>
        </w:tc>
        <w:tc>
          <w:tcPr>
            <w:tcW w:w="794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не установлен</w:t>
            </w:r>
          </w:p>
        </w:tc>
        <w:tc>
          <w:tcPr>
            <w:tcW w:w="2449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 w:rsidR="00CF72E2">
              <w:rPr>
                <w:sz w:val="20"/>
                <w:szCs w:val="20"/>
              </w:rPr>
              <w:t xml:space="preserve">Межгосударственному стандарту </w:t>
            </w:r>
            <w:r w:rsidRPr="00F1168C">
              <w:rPr>
                <w:sz w:val="20"/>
                <w:szCs w:val="20"/>
              </w:rPr>
              <w:t>ГОСТ 20287</w:t>
            </w:r>
            <w:r w:rsidR="00CF72E2">
              <w:rPr>
                <w:sz w:val="20"/>
                <w:szCs w:val="20"/>
              </w:rPr>
              <w:t xml:space="preserve">-2023 </w:t>
            </w:r>
            <w:r w:rsidR="00CF72E2" w:rsidRPr="00CF72E2">
              <w:rPr>
                <w:sz w:val="20"/>
                <w:szCs w:val="20"/>
              </w:rPr>
              <w:t>«Нефтепродукты. Методы определения температур текучести и застывания»</w:t>
            </w:r>
            <w:r>
              <w:rPr>
                <w:sz w:val="20"/>
                <w:szCs w:val="20"/>
              </w:rPr>
              <w:t xml:space="preserve"> (метод А)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нефтью</w:t>
            </w:r>
          </w:p>
        </w:tc>
        <w:tc>
          <w:tcPr>
            <w:tcW w:w="794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49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– </w:t>
            </w:r>
            <w:hyperlink r:id="rId11" w:history="1">
              <w:r w:rsidRPr="00B815E7">
                <w:rPr>
                  <w:rStyle w:val="ae"/>
                  <w:sz w:val="20"/>
                </w:rPr>
                <w:t>Приложение 5</w:t>
              </w:r>
            </w:hyperlink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базовыми растворами глушения и пластовой водой</w:t>
            </w:r>
          </w:p>
        </w:tc>
        <w:tc>
          <w:tcPr>
            <w:tcW w:w="794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49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566D42">
              <w:rPr>
                <w:sz w:val="20"/>
                <w:szCs w:val="20"/>
              </w:rPr>
              <w:t>Типовых требований Компании</w:t>
            </w:r>
            <w:r w:rsidR="00566D42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566D42"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с соляной кислотой, </w:t>
            </w:r>
            <w:proofErr w:type="spellStart"/>
            <w:r>
              <w:rPr>
                <w:sz w:val="20"/>
                <w:szCs w:val="20"/>
              </w:rPr>
              <w:t>глинокислотой</w:t>
            </w:r>
            <w:proofErr w:type="spellEnd"/>
          </w:p>
        </w:tc>
        <w:tc>
          <w:tcPr>
            <w:tcW w:w="794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49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026BD2">
              <w:rPr>
                <w:sz w:val="20"/>
                <w:szCs w:val="20"/>
              </w:rPr>
              <w:t>Типовых требований Компании</w:t>
            </w:r>
            <w:r w:rsidR="00026BD2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026BD2"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Pr="002B285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гелем ГРП</w:t>
            </w:r>
          </w:p>
        </w:tc>
        <w:tc>
          <w:tcPr>
            <w:tcW w:w="794" w:type="pct"/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49" w:type="pct"/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026BD2">
              <w:rPr>
                <w:sz w:val="20"/>
                <w:szCs w:val="20"/>
              </w:rPr>
              <w:t>Типовых требований Компании</w:t>
            </w:r>
            <w:r w:rsidR="00026BD2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026BD2"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 w:rsidR="00026BD2">
              <w:rPr>
                <w:sz w:val="20"/>
                <w:szCs w:val="20"/>
              </w:rPr>
              <w:t>.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Измерения проводят с рецептурой геля ГРП, применяемого на месторождении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2" w:type="pct"/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</w:t>
            </w:r>
            <w:proofErr w:type="spellStart"/>
            <w:r>
              <w:rPr>
                <w:sz w:val="20"/>
                <w:szCs w:val="20"/>
              </w:rPr>
              <w:t>гелевых</w:t>
            </w:r>
            <w:proofErr w:type="spellEnd"/>
            <w:r>
              <w:rPr>
                <w:sz w:val="20"/>
                <w:szCs w:val="20"/>
              </w:rPr>
              <w:t xml:space="preserve"> дефектов</w:t>
            </w:r>
          </w:p>
        </w:tc>
        <w:tc>
          <w:tcPr>
            <w:tcW w:w="794" w:type="pct"/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</w:p>
        </w:tc>
        <w:tc>
          <w:tcPr>
            <w:tcW w:w="2449" w:type="pct"/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60D1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37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026BD2">
              <w:rPr>
                <w:sz w:val="20"/>
                <w:szCs w:val="20"/>
              </w:rPr>
              <w:t>Типовых требований Компании</w:t>
            </w:r>
            <w:r w:rsidR="00026BD2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026BD2"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30" w:type="pct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2" w:type="pct"/>
            <w:tcBorders>
              <w:bottom w:val="single" w:sz="6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Пескоудерживающая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способ-</w:t>
            </w: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(для БСГ без твердой фазы, промывочных жидкостей)</w:t>
            </w:r>
          </w:p>
        </w:tc>
        <w:tc>
          <w:tcPr>
            <w:tcW w:w="794" w:type="pct"/>
            <w:tcBorders>
              <w:bottom w:val="single" w:sz="6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видимого осаждения твердой фазы</w:t>
            </w:r>
          </w:p>
        </w:tc>
        <w:tc>
          <w:tcPr>
            <w:tcW w:w="2449" w:type="pct"/>
            <w:tcBorders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38 </w:t>
            </w:r>
            <w:r w:rsidR="00026BD2">
              <w:rPr>
                <w:sz w:val="20"/>
                <w:szCs w:val="20"/>
              </w:rPr>
              <w:t>Типовых требований Компании</w:t>
            </w:r>
            <w:r w:rsidR="00026BD2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026BD2"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 w:rsidR="00026BD2">
              <w:rPr>
                <w:sz w:val="20"/>
                <w:szCs w:val="20"/>
              </w:rPr>
              <w:t>.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определения: твердая фаза </w:t>
            </w:r>
            <w:r w:rsidR="00B815E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микрокальцит</w:t>
            </w:r>
            <w:proofErr w:type="spellEnd"/>
            <w:r>
              <w:rPr>
                <w:sz w:val="20"/>
                <w:szCs w:val="20"/>
              </w:rPr>
              <w:t xml:space="preserve"> марки МК-400 в дозировке 100 кг/м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за 8 часов при пластовой температуре</w:t>
            </w:r>
          </w:p>
        </w:tc>
        <w:tc>
          <w:tcPr>
            <w:tcW w:w="630" w:type="pct"/>
            <w:tcBorders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6" w:space="0" w:color="auto"/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Эффективная вязкость</w:t>
            </w:r>
          </w:p>
        </w:tc>
        <w:tc>
          <w:tcPr>
            <w:tcW w:w="7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отсутствует</w:t>
            </w:r>
          </w:p>
        </w:tc>
        <w:tc>
          <w:tcPr>
            <w:tcW w:w="24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Устанавливается в ходе </w:t>
            </w:r>
            <w:r w:rsidR="00CF72E2">
              <w:rPr>
                <w:sz w:val="20"/>
                <w:szCs w:val="20"/>
              </w:rPr>
              <w:t>ЛИ</w:t>
            </w:r>
            <w:r>
              <w:rPr>
                <w:sz w:val="20"/>
                <w:szCs w:val="20"/>
              </w:rPr>
              <w:t xml:space="preserve">. Измерение проводят на вискозиметре и воронке ВБР-2 (для контроля при ОПИ и на РСУ) при температуре +20-(+25) </w:t>
            </w:r>
            <w:proofErr w:type="spellStart"/>
            <w:r w:rsidRPr="00D43E05"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6" w:space="0" w:color="auto"/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на подготовку (по доле отделения воды из эмульсии)</w:t>
            </w:r>
          </w:p>
        </w:tc>
        <w:tc>
          <w:tcPr>
            <w:tcW w:w="7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объемная доля БСГ в попутной воде, не приводящая к снижению доли отделения воды из эмульсии в условиях подготовки</w:t>
            </w:r>
          </w:p>
        </w:tc>
        <w:tc>
          <w:tcPr>
            <w:tcW w:w="24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15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2E4464">
              <w:rPr>
                <w:sz w:val="20"/>
                <w:szCs w:val="20"/>
              </w:rPr>
              <w:t>Типовых требований Компании</w:t>
            </w:r>
            <w:r w:rsidR="002E4464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2E4464"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>
              <w:rPr>
                <w:sz w:val="20"/>
                <w:szCs w:val="20"/>
              </w:rPr>
              <w:t>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эмульсии – средний для объекта подготовки месторождения.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и время расслоения эмульсии – базовые для объекта подготовки.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Деэмульгатор и дозировка – базовые для объекта подготовки.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отделения воды – фиксированное для объекта подготовки месторождения</w:t>
            </w: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6" w:space="0" w:color="auto"/>
              <w:bottom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62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на подготовку (по времени отделения воды из эмульсии)</w:t>
            </w:r>
          </w:p>
        </w:tc>
        <w:tc>
          <w:tcPr>
            <w:tcW w:w="794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объемная доля БСГ в попутной воде, не приводящая к увеличению времени отделения доли воды из эмульсии в базовых условиях подготовки</w:t>
            </w:r>
          </w:p>
        </w:tc>
        <w:tc>
          <w:tcPr>
            <w:tcW w:w="2449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B815E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38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2E4464">
              <w:rPr>
                <w:sz w:val="20"/>
                <w:szCs w:val="20"/>
              </w:rPr>
              <w:t>Типовых требований Компании</w:t>
            </w:r>
            <w:r w:rsidR="002E4464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2E4464"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>
              <w:rPr>
                <w:sz w:val="20"/>
                <w:szCs w:val="20"/>
              </w:rPr>
              <w:t>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эмульсии – средний для объекта подготовки месторождения.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и время расслоения эмульсии - базовые для объекта подготовки.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Деэмульгатор и дозировка – базовые для объекта подготовки.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отделения воды из эмульсии – фиксированная в базовых условиях подготовки (время, дозировка деэмульгатора) для эмульсии без БСГ</w:t>
            </w:r>
          </w:p>
        </w:tc>
        <w:tc>
          <w:tcPr>
            <w:tcW w:w="630" w:type="pct"/>
            <w:tcBorders>
              <w:top w:val="single" w:sz="6" w:space="0" w:color="auto"/>
              <w:bottom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F6500C" w:rsidRPr="002B2852" w:rsidTr="00F6500C">
        <w:trPr>
          <w:trHeight w:val="312"/>
        </w:trPr>
        <w:tc>
          <w:tcPr>
            <w:tcW w:w="500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00C" w:rsidRPr="00361156" w:rsidRDefault="00F6500C" w:rsidP="00F6500C">
            <w:pPr>
              <w:jc w:val="left"/>
              <w:rPr>
                <w:b/>
                <w:sz w:val="20"/>
                <w:szCs w:val="20"/>
              </w:rPr>
            </w:pPr>
            <w:r w:rsidRPr="00361156">
              <w:rPr>
                <w:b/>
                <w:sz w:val="20"/>
                <w:szCs w:val="20"/>
              </w:rPr>
              <w:t>Дополнительно для БСГ с твердой фазой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2" w:type="pct"/>
            <w:tcBorders>
              <w:top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Термостабильность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седиментационная</w:t>
            </w:r>
            <w:proofErr w:type="spellEnd"/>
            <w:r>
              <w:rPr>
                <w:sz w:val="20"/>
                <w:szCs w:val="20"/>
              </w:rPr>
              <w:t xml:space="preserve"> устойчивость </w:t>
            </w:r>
            <w:proofErr w:type="gramEnd"/>
          </w:p>
          <w:p w:rsidR="00D93D17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2F6DD9">
              <w:rPr>
                <w:sz w:val="20"/>
                <w:szCs w:val="20"/>
              </w:rPr>
              <w:t>вердой фазы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94" w:type="pct"/>
            <w:tcBorders>
              <w:top w:val="single" w:sz="8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видимого осаждения твердой фазы</w:t>
            </w:r>
          </w:p>
        </w:tc>
        <w:tc>
          <w:tcPr>
            <w:tcW w:w="2449" w:type="pct"/>
            <w:tcBorders>
              <w:top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B815E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38 </w:t>
            </w:r>
            <w:hyperlink w:anchor="_ПРИЛОЖЕНИЯ" w:history="1">
              <w:r w:rsidR="00E07DE2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2E4464">
              <w:rPr>
                <w:sz w:val="20"/>
                <w:szCs w:val="20"/>
              </w:rPr>
              <w:t>Типовых требований Компании</w:t>
            </w:r>
            <w:r w:rsidR="002E4464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2E4464"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>
              <w:rPr>
                <w:sz w:val="20"/>
                <w:szCs w:val="20"/>
              </w:rPr>
              <w:t>.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Твердая фаза (дозировка 100 кг/м</w:t>
            </w:r>
            <w:r w:rsidRPr="002F6DD9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):</w:t>
            </w:r>
          </w:p>
          <w:p w:rsidR="00D93D17" w:rsidRPr="00B5009A" w:rsidRDefault="00D93D17" w:rsidP="00F6500C">
            <w:pPr>
              <w:pStyle w:val="aff2"/>
              <w:numPr>
                <w:ilvl w:val="0"/>
                <w:numId w:val="7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B5009A">
              <w:rPr>
                <w:sz w:val="20"/>
                <w:szCs w:val="20"/>
              </w:rPr>
              <w:t xml:space="preserve">микрокальцит марки МК-400 для БСГ с </w:t>
            </w:r>
            <w:proofErr w:type="gramStart"/>
            <w:r w:rsidRPr="00B5009A">
              <w:rPr>
                <w:sz w:val="20"/>
                <w:szCs w:val="20"/>
              </w:rPr>
              <w:t>добавляемым</w:t>
            </w:r>
            <w:proofErr w:type="gramEnd"/>
            <w:r w:rsidRPr="00B5009A">
              <w:rPr>
                <w:sz w:val="20"/>
                <w:szCs w:val="20"/>
              </w:rPr>
              <w:t xml:space="preserve"> </w:t>
            </w:r>
            <w:proofErr w:type="spellStart"/>
            <w:r w:rsidRPr="00B5009A">
              <w:rPr>
                <w:sz w:val="20"/>
                <w:szCs w:val="20"/>
              </w:rPr>
              <w:t>микрокальцитом</w:t>
            </w:r>
            <w:proofErr w:type="spellEnd"/>
            <w:r w:rsidR="00B815E7">
              <w:rPr>
                <w:sz w:val="20"/>
                <w:szCs w:val="20"/>
              </w:rPr>
              <w:t>;</w:t>
            </w:r>
          </w:p>
          <w:p w:rsidR="00D93D17" w:rsidRPr="00B5009A" w:rsidRDefault="00D93D17" w:rsidP="00F6500C">
            <w:pPr>
              <w:pStyle w:val="aff2"/>
              <w:numPr>
                <w:ilvl w:val="0"/>
                <w:numId w:val="7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proofErr w:type="spellStart"/>
            <w:r w:rsidRPr="00B5009A">
              <w:rPr>
                <w:sz w:val="20"/>
                <w:szCs w:val="20"/>
              </w:rPr>
              <w:t>галит</w:t>
            </w:r>
            <w:proofErr w:type="spellEnd"/>
            <w:r w:rsidRPr="00B5009A">
              <w:rPr>
                <w:sz w:val="20"/>
                <w:szCs w:val="20"/>
              </w:rPr>
              <w:t xml:space="preserve"> (соль) </w:t>
            </w:r>
            <w:proofErr w:type="gramStart"/>
            <w:r w:rsidRPr="00B5009A">
              <w:rPr>
                <w:sz w:val="20"/>
                <w:szCs w:val="20"/>
              </w:rPr>
              <w:t>выварочный</w:t>
            </w:r>
            <w:proofErr w:type="gramEnd"/>
            <w:r w:rsidRPr="00B5009A">
              <w:rPr>
                <w:sz w:val="20"/>
                <w:szCs w:val="20"/>
              </w:rPr>
              <w:t xml:space="preserve"> для БСГ с </w:t>
            </w:r>
            <w:proofErr w:type="spellStart"/>
            <w:r w:rsidRPr="00B5009A">
              <w:rPr>
                <w:sz w:val="20"/>
                <w:szCs w:val="20"/>
              </w:rPr>
              <w:t>галитом</w:t>
            </w:r>
            <w:proofErr w:type="spellEnd"/>
            <w:r w:rsidR="00B815E7">
              <w:rPr>
                <w:sz w:val="20"/>
                <w:szCs w:val="20"/>
              </w:rPr>
              <w:t>;</w:t>
            </w:r>
          </w:p>
          <w:p w:rsidR="00D93D17" w:rsidRDefault="00D93D17" w:rsidP="00F6500C">
            <w:pPr>
              <w:pStyle w:val="aff2"/>
              <w:numPr>
                <w:ilvl w:val="0"/>
                <w:numId w:val="7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</w:pPr>
            <w:r w:rsidRPr="00B5009A">
              <w:rPr>
                <w:sz w:val="20"/>
                <w:szCs w:val="20"/>
              </w:rPr>
              <w:t>без добавления твердой фазы для БСГ содержащих твердую фазу в своем составе</w:t>
            </w:r>
          </w:p>
        </w:tc>
        <w:tc>
          <w:tcPr>
            <w:tcW w:w="630" w:type="pct"/>
            <w:tcBorders>
              <w:top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bottom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62" w:type="pct"/>
            <w:tcBorders>
              <w:bottom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Фильтрационное сопротивление на моделях </w:t>
            </w:r>
            <w:proofErr w:type="spellStart"/>
            <w:r>
              <w:rPr>
                <w:sz w:val="20"/>
                <w:szCs w:val="20"/>
              </w:rPr>
              <w:t>заканчивания</w:t>
            </w:r>
            <w:proofErr w:type="spellEnd"/>
            <w:r>
              <w:rPr>
                <w:sz w:val="20"/>
                <w:szCs w:val="20"/>
              </w:rPr>
              <w:t xml:space="preserve"> скважин (</w:t>
            </w:r>
            <w:proofErr w:type="spellStart"/>
            <w:r>
              <w:rPr>
                <w:sz w:val="20"/>
                <w:szCs w:val="20"/>
              </w:rPr>
              <w:t>проппанте</w:t>
            </w:r>
            <w:proofErr w:type="spellEnd"/>
            <w:r>
              <w:rPr>
                <w:sz w:val="20"/>
                <w:szCs w:val="20"/>
              </w:rPr>
              <w:t xml:space="preserve"> и щелевых фильтрах) и высокопроницаемых кернах</w:t>
            </w:r>
          </w:p>
          <w:p w:rsidR="00D93D17" w:rsidRPr="00F618B0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БСГ с твердой фазой – </w:t>
            </w:r>
            <w:proofErr w:type="spellStart"/>
            <w:r>
              <w:rPr>
                <w:sz w:val="20"/>
                <w:szCs w:val="20"/>
              </w:rPr>
              <w:t>микрокальцитом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галитом</w:t>
            </w:r>
            <w:proofErr w:type="spellEnd"/>
            <w:r>
              <w:rPr>
                <w:sz w:val="20"/>
                <w:szCs w:val="20"/>
              </w:rPr>
              <w:t xml:space="preserve"> и др.)</w:t>
            </w:r>
          </w:p>
        </w:tc>
        <w:tc>
          <w:tcPr>
            <w:tcW w:w="794" w:type="pct"/>
            <w:tcBorders>
              <w:bottom w:val="single" w:sz="8" w:space="0" w:color="auto"/>
            </w:tcBorders>
            <w:shd w:val="clear" w:color="auto" w:fill="auto"/>
          </w:tcPr>
          <w:p w:rsidR="00D93D17" w:rsidRPr="00F618B0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не установлен. Абсолютные значения использовать при рейтинге БСГ различных марок</w:t>
            </w:r>
          </w:p>
        </w:tc>
        <w:tc>
          <w:tcPr>
            <w:tcW w:w="2449" w:type="pct"/>
            <w:tcBorders>
              <w:bottom w:val="single" w:sz="8" w:space="0" w:color="auto"/>
            </w:tcBorders>
            <w:shd w:val="clear" w:color="auto" w:fill="auto"/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измерения – насыпная модель </w:t>
            </w:r>
            <w:proofErr w:type="spellStart"/>
            <w:r>
              <w:rPr>
                <w:sz w:val="20"/>
                <w:szCs w:val="20"/>
              </w:rPr>
              <w:t>пропанта</w:t>
            </w:r>
            <w:proofErr w:type="spellEnd"/>
            <w:r>
              <w:rPr>
                <w:sz w:val="20"/>
                <w:szCs w:val="20"/>
              </w:rPr>
              <w:t xml:space="preserve">, модель щели (150-300 мкм) или </w:t>
            </w:r>
            <w:proofErr w:type="spellStart"/>
            <w:r>
              <w:rPr>
                <w:sz w:val="20"/>
                <w:szCs w:val="20"/>
              </w:rPr>
              <w:t>водонасыщенный</w:t>
            </w:r>
            <w:proofErr w:type="spellEnd"/>
            <w:r>
              <w:rPr>
                <w:sz w:val="20"/>
                <w:szCs w:val="20"/>
              </w:rPr>
              <w:t xml:space="preserve"> высокопроницаемый керн при пластовой температуре и давлении.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Фильтрация БСГ (в прямом направлении) со ступенчатым повышением давления с шагом 20 </w:t>
            </w:r>
            <w:proofErr w:type="spellStart"/>
            <w:proofErr w:type="gramStart"/>
            <w:r>
              <w:rPr>
                <w:sz w:val="20"/>
                <w:szCs w:val="20"/>
              </w:rPr>
              <w:t>атм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выдержкой не менее 2 часов на каждой ступени давления.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перепад давления определяется ожидаемой репрессией при глушении скважин. </w:t>
            </w:r>
          </w:p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выдержки БСГ при максимальной </w:t>
            </w:r>
            <w:r w:rsidR="000121D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репрессии – не менее 4 часов. 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Фиксируется скорость и объем фильтрации раствора на каждой репрессии</w:t>
            </w:r>
          </w:p>
        </w:tc>
        <w:tc>
          <w:tcPr>
            <w:tcW w:w="630" w:type="pct"/>
            <w:tcBorders>
              <w:bottom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F6500C" w:rsidRPr="002B2852" w:rsidTr="00F6500C">
        <w:trPr>
          <w:trHeight w:val="312"/>
        </w:trPr>
        <w:tc>
          <w:tcPr>
            <w:tcW w:w="500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00C" w:rsidRPr="00361156" w:rsidRDefault="00F6500C" w:rsidP="00F6500C">
            <w:pPr>
              <w:jc w:val="left"/>
              <w:rPr>
                <w:b/>
                <w:sz w:val="20"/>
                <w:szCs w:val="20"/>
              </w:rPr>
            </w:pPr>
            <w:r w:rsidRPr="00361156">
              <w:rPr>
                <w:b/>
                <w:sz w:val="20"/>
                <w:szCs w:val="20"/>
              </w:rPr>
              <w:t xml:space="preserve">Дополнительно для </w:t>
            </w:r>
            <w:r>
              <w:rPr>
                <w:b/>
                <w:sz w:val="20"/>
                <w:szCs w:val="20"/>
              </w:rPr>
              <w:t xml:space="preserve">БСГ на основе </w:t>
            </w:r>
            <w:r w:rsidRPr="00361156">
              <w:rPr>
                <w:b/>
                <w:sz w:val="20"/>
                <w:szCs w:val="20"/>
              </w:rPr>
              <w:t>эмульсий</w:t>
            </w:r>
          </w:p>
        </w:tc>
      </w:tr>
      <w:tr w:rsidR="00D93D17" w:rsidRPr="002B2852" w:rsidTr="00F6500C">
        <w:trPr>
          <w:trHeight w:val="312"/>
        </w:trPr>
        <w:tc>
          <w:tcPr>
            <w:tcW w:w="265" w:type="pct"/>
            <w:tcBorders>
              <w:top w:val="single" w:sz="8" w:space="0" w:color="auto"/>
            </w:tcBorders>
          </w:tcPr>
          <w:p w:rsidR="00D93D17" w:rsidRPr="00361156" w:rsidRDefault="00D93D17" w:rsidP="00F6500C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2" w:type="pct"/>
            <w:tcBorders>
              <w:top w:val="single" w:sz="8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361156">
              <w:rPr>
                <w:sz w:val="20"/>
                <w:szCs w:val="20"/>
              </w:rPr>
              <w:t>Термостабильность</w:t>
            </w:r>
            <w:proofErr w:type="spellEnd"/>
            <w:r>
              <w:rPr>
                <w:sz w:val="20"/>
                <w:szCs w:val="20"/>
              </w:rPr>
              <w:t xml:space="preserve"> (отсутствие видимых признаков разделения фаз)</w:t>
            </w:r>
          </w:p>
        </w:tc>
        <w:tc>
          <w:tcPr>
            <w:tcW w:w="794" w:type="pct"/>
            <w:tcBorders>
              <w:top w:val="single" w:sz="8" w:space="0" w:color="auto"/>
            </w:tcBorders>
            <w:shd w:val="clear" w:color="auto" w:fill="auto"/>
          </w:tcPr>
          <w:p w:rsidR="00D93D17" w:rsidRPr="00B7059F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B7059F">
              <w:rPr>
                <w:sz w:val="20"/>
                <w:szCs w:val="20"/>
              </w:rPr>
              <w:t>48 часов при устьевой температуре</w:t>
            </w:r>
            <w:r w:rsidR="00460D1E">
              <w:rPr>
                <w:sz w:val="20"/>
                <w:szCs w:val="20"/>
              </w:rPr>
              <w:t>.</w:t>
            </w:r>
          </w:p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</w:t>
            </w:r>
            <w:r w:rsidRPr="00B7059F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  <w:r w:rsidRPr="00B7059F">
              <w:rPr>
                <w:sz w:val="20"/>
                <w:szCs w:val="20"/>
              </w:rPr>
              <w:t xml:space="preserve"> при пластовой температуре</w:t>
            </w:r>
          </w:p>
        </w:tc>
        <w:tc>
          <w:tcPr>
            <w:tcW w:w="2449" w:type="pct"/>
            <w:tcBorders>
              <w:top w:val="single" w:sz="8" w:space="0" w:color="auto"/>
            </w:tcBorders>
            <w:shd w:val="clear" w:color="auto" w:fill="auto"/>
          </w:tcPr>
          <w:p w:rsidR="00D93D17" w:rsidRPr="00476AB2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B815E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26 </w:t>
            </w:r>
            <w:hyperlink w:anchor="_ПРИЛОЖЕНИЯ" w:history="1">
              <w:r w:rsidRPr="00476AB2">
                <w:rPr>
                  <w:sz w:val="20"/>
                  <w:szCs w:val="20"/>
                </w:rPr>
                <w:t>Приложения</w:t>
              </w:r>
              <w:r w:rsidR="00B815E7">
                <w:rPr>
                  <w:sz w:val="20"/>
                  <w:szCs w:val="20"/>
                </w:rPr>
                <w:t>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 w:rsidR="002E4464">
              <w:rPr>
                <w:sz w:val="20"/>
                <w:szCs w:val="20"/>
              </w:rPr>
              <w:t>Типовых требований Компании</w:t>
            </w:r>
            <w:r w:rsidR="002E4464" w:rsidRPr="00D711D6">
              <w:rPr>
                <w:sz w:val="20"/>
                <w:szCs w:val="20"/>
              </w:rPr>
              <w:t xml:space="preserve"> </w:t>
            </w:r>
            <w:r w:rsidR="00E07DE2" w:rsidRPr="00D711D6">
              <w:rPr>
                <w:sz w:val="20"/>
                <w:szCs w:val="20"/>
              </w:rPr>
              <w:t xml:space="preserve">№ П1-01.05 </w:t>
            </w:r>
            <w:r w:rsidR="00E07DE2">
              <w:rPr>
                <w:sz w:val="20"/>
                <w:szCs w:val="20"/>
              </w:rPr>
              <w:t>ТТР-0148</w:t>
            </w:r>
            <w:r w:rsidR="00E07DE2" w:rsidRPr="00D711D6">
              <w:rPr>
                <w:sz w:val="20"/>
                <w:szCs w:val="20"/>
              </w:rPr>
              <w:t xml:space="preserve"> </w:t>
            </w:r>
            <w:r w:rsidR="002E4464"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30" w:type="pct"/>
            <w:tcBorders>
              <w:top w:val="single" w:sz="8" w:space="0" w:color="auto"/>
            </w:tcBorders>
          </w:tcPr>
          <w:p w:rsidR="00D93D17" w:rsidRDefault="00D93D17" w:rsidP="00F6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</w:tbl>
    <w:p w:rsidR="00BF24A0" w:rsidRDefault="00BF24A0" w:rsidP="00BF24A0">
      <w:pPr>
        <w:spacing w:after="120"/>
        <w:ind w:left="567"/>
        <w:rPr>
          <w:bCs/>
          <w:i/>
          <w:snapToGrid w:val="0"/>
          <w:color w:val="000000"/>
          <w:kern w:val="32"/>
          <w:u w:val="single"/>
        </w:rPr>
      </w:pPr>
    </w:p>
    <w:p w:rsidR="00B0426E" w:rsidRPr="009371B5" w:rsidRDefault="00B0426E" w:rsidP="009371B5"/>
    <w:sectPr w:rsidR="00B0426E" w:rsidRPr="009371B5" w:rsidSect="004C55AF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DD2" w:rsidRDefault="00524DD2">
      <w:r>
        <w:separator/>
      </w:r>
    </w:p>
  </w:endnote>
  <w:endnote w:type="continuationSeparator" w:id="0">
    <w:p w:rsidR="00524DD2" w:rsidRDefault="0052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2957C8" w:rsidRDefault="00976DE9" w:rsidP="0074585F">
    <w:pPr>
      <w:rPr>
        <w:sz w:val="16"/>
        <w:szCs w:val="16"/>
        <w:lang w:val="en-US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03BFFCB" wp14:editId="68D0C6D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F67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F67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F67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F67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DD2" w:rsidRDefault="00524DD2">
      <w:r>
        <w:separator/>
      </w:r>
    </w:p>
  </w:footnote>
  <w:footnote w:type="continuationSeparator" w:id="0">
    <w:p w:rsidR="00524DD2" w:rsidRDefault="00524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85540A" w:rsidP="0085540A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0121DA">
            <w:rPr>
              <w:rFonts w:ascii="Arial" w:hAnsi="Arial" w:cs="Arial"/>
              <w:b/>
              <w:sz w:val="10"/>
              <w:szCs w:val="10"/>
            </w:rPr>
            <w:t> </w:t>
          </w:r>
          <w:r w:rsidR="00E07DE2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85540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85540A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20B1F"/>
    <w:multiLevelType w:val="hybridMultilevel"/>
    <w:tmpl w:val="A8D09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5065D15"/>
    <w:multiLevelType w:val="multilevel"/>
    <w:tmpl w:val="7256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61E6217"/>
    <w:multiLevelType w:val="hybridMultilevel"/>
    <w:tmpl w:val="9580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431E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7">
    <w:nsid w:val="0BE203F3"/>
    <w:multiLevelType w:val="hybridMultilevel"/>
    <w:tmpl w:val="80AE2830"/>
    <w:lvl w:ilvl="0" w:tplc="57CA7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768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47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0A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5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8E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E756B6"/>
    <w:multiLevelType w:val="hybridMultilevel"/>
    <w:tmpl w:val="A53A0F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2D0510"/>
    <w:multiLevelType w:val="hybridMultilevel"/>
    <w:tmpl w:val="E6F2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27B7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1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AA3A9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3">
    <w:nsid w:val="1B83312F"/>
    <w:multiLevelType w:val="hybridMultilevel"/>
    <w:tmpl w:val="20D4D4F6"/>
    <w:lvl w:ilvl="0" w:tplc="E76A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46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8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6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8D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B80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E6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B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28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1D434A7F"/>
    <w:multiLevelType w:val="hybridMultilevel"/>
    <w:tmpl w:val="5DAAC1F4"/>
    <w:lvl w:ilvl="0" w:tplc="19228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3220F6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51AEF1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974C43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522CA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E1C205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CE232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F2AA5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67A73F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1E9749AC"/>
    <w:multiLevelType w:val="hybridMultilevel"/>
    <w:tmpl w:val="381E5F44"/>
    <w:lvl w:ilvl="0" w:tplc="50CAA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C88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2AD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6B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A2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32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C7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F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ED5138"/>
    <w:multiLevelType w:val="hybridMultilevel"/>
    <w:tmpl w:val="3446BAD6"/>
    <w:lvl w:ilvl="0" w:tplc="DD0CA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A08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9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2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24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9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F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CD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0118B5"/>
    <w:multiLevelType w:val="hybridMultilevel"/>
    <w:tmpl w:val="2F5056B2"/>
    <w:lvl w:ilvl="0" w:tplc="65328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D7D5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9E17DC"/>
    <w:multiLevelType w:val="hybridMultilevel"/>
    <w:tmpl w:val="33C8C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EA0DDC"/>
    <w:multiLevelType w:val="hybridMultilevel"/>
    <w:tmpl w:val="E2BC0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CF37A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4">
    <w:nsid w:val="31D97F1D"/>
    <w:multiLevelType w:val="hybridMultilevel"/>
    <w:tmpl w:val="7B000CC2"/>
    <w:lvl w:ilvl="0" w:tplc="7E2E3CF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 w:val="0"/>
        <w:i w:val="0"/>
        <w:color w:val="auto"/>
        <w:sz w:val="24"/>
      </w:rPr>
    </w:lvl>
    <w:lvl w:ilvl="1" w:tplc="6DE21AC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4BE4E01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DCA776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AFC0FD2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4656C95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3C38C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8FD66D1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E7927FB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33963A9A"/>
    <w:multiLevelType w:val="hybridMultilevel"/>
    <w:tmpl w:val="C696146A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6">
    <w:nsid w:val="33D773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7">
    <w:nsid w:val="36883854"/>
    <w:multiLevelType w:val="hybridMultilevel"/>
    <w:tmpl w:val="4D205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DE0890"/>
    <w:multiLevelType w:val="hybridMultilevel"/>
    <w:tmpl w:val="620830D6"/>
    <w:lvl w:ilvl="0" w:tplc="3ADEC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3AF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4B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2E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C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A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D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2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37336A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0">
    <w:nsid w:val="3CA959F0"/>
    <w:multiLevelType w:val="hybridMultilevel"/>
    <w:tmpl w:val="4F5E2E5C"/>
    <w:lvl w:ilvl="0" w:tplc="E128730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5614D1B4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9988A200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431879FC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46B88C06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5C4C377E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5050A7EE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F4921A1E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43A2074C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1">
    <w:nsid w:val="41756B0C"/>
    <w:multiLevelType w:val="hybridMultilevel"/>
    <w:tmpl w:val="16F4D82E"/>
    <w:lvl w:ilvl="0" w:tplc="04190005">
      <w:start w:val="1"/>
      <w:numFmt w:val="bullet"/>
      <w:lvlRestart w:val="0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4180179E"/>
    <w:multiLevelType w:val="hybridMultilevel"/>
    <w:tmpl w:val="88C43238"/>
    <w:lvl w:ilvl="0" w:tplc="DA243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23178">
      <w:start w:val="1"/>
      <w:numFmt w:val="none"/>
      <w:lvlText w:val="5."/>
      <w:lvlJc w:val="left"/>
      <w:pPr>
        <w:tabs>
          <w:tab w:val="num" w:pos="1077"/>
        </w:tabs>
        <w:ind w:left="1117" w:hanging="37"/>
      </w:pPr>
      <w:rPr>
        <w:rFonts w:hint="default"/>
      </w:rPr>
    </w:lvl>
    <w:lvl w:ilvl="2" w:tplc="429CB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A9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601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22B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47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76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C8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2E10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35F4C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5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4AE7E1B"/>
    <w:multiLevelType w:val="hybridMultilevel"/>
    <w:tmpl w:val="4AC0F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D00795"/>
    <w:multiLevelType w:val="hybridMultilevel"/>
    <w:tmpl w:val="FBB4B2E2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8">
    <w:nsid w:val="46E0442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9">
    <w:nsid w:val="491B4323"/>
    <w:multiLevelType w:val="hybridMultilevel"/>
    <w:tmpl w:val="B2F2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DD5671"/>
    <w:multiLevelType w:val="hybridMultilevel"/>
    <w:tmpl w:val="D77E7D98"/>
    <w:lvl w:ilvl="0" w:tplc="CBD435A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9E64073A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76F62FF4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D4EA49A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86269A4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D6152C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C36F3B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6174F6DA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938EE54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>
    <w:nsid w:val="4C872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2">
    <w:nsid w:val="51EC003F"/>
    <w:multiLevelType w:val="hybridMultilevel"/>
    <w:tmpl w:val="26482636"/>
    <w:lvl w:ilvl="0" w:tplc="95FEC1C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0DC3D1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FDE3B4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F9CE62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2F2275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0BE56F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B2A355A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61C4D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867A667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534F42D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4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59C77991"/>
    <w:multiLevelType w:val="hybridMultilevel"/>
    <w:tmpl w:val="FC165D5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6">
    <w:nsid w:val="5AA22F70"/>
    <w:multiLevelType w:val="hybridMultilevel"/>
    <w:tmpl w:val="5122DE5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E8D1C55"/>
    <w:multiLevelType w:val="hybridMultilevel"/>
    <w:tmpl w:val="465EF2E2"/>
    <w:lvl w:ilvl="0" w:tplc="499A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A9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E4A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8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67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A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C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A2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91555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9">
    <w:nsid w:val="64AF696B"/>
    <w:multiLevelType w:val="hybridMultilevel"/>
    <w:tmpl w:val="108E94E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2">
    <w:nsid w:val="6805453D"/>
    <w:multiLevelType w:val="hybridMultilevel"/>
    <w:tmpl w:val="09CA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8B6598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4">
    <w:nsid w:val="6BED314F"/>
    <w:multiLevelType w:val="hybridMultilevel"/>
    <w:tmpl w:val="CE60F018"/>
    <w:lvl w:ilvl="0" w:tplc="E01639D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9F6F60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E898E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37E5C1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924C8D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58C19E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988E30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3CE3B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DE2F99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BA3ACF"/>
    <w:multiLevelType w:val="hybridMultilevel"/>
    <w:tmpl w:val="C708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81A80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8">
    <w:nsid w:val="7486113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9">
    <w:nsid w:val="750D5261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0">
    <w:nsid w:val="781A4E45"/>
    <w:multiLevelType w:val="hybridMultilevel"/>
    <w:tmpl w:val="E422695A"/>
    <w:lvl w:ilvl="0" w:tplc="184ED7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92D00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2">
    <w:nsid w:val="7ACA6567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3">
    <w:nsid w:val="7AD4584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4">
    <w:nsid w:val="7CC142B4"/>
    <w:multiLevelType w:val="hybridMultilevel"/>
    <w:tmpl w:val="8EDADBDE"/>
    <w:lvl w:ilvl="0" w:tplc="3828B6F4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3E66357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5CE6578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B68A778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AAE053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A8E9B60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E5C0FC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ACDE5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E19CAB6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6">
    <w:nsid w:val="7E7A5020"/>
    <w:multiLevelType w:val="hybridMultilevel"/>
    <w:tmpl w:val="35CE99BA"/>
    <w:lvl w:ilvl="0" w:tplc="2E4C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A3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A2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A6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062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1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E5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AF7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9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C05ED6"/>
    <w:multiLevelType w:val="hybridMultilevel"/>
    <w:tmpl w:val="0612533C"/>
    <w:lvl w:ilvl="0" w:tplc="65B654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25C7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08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21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0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8C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6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A8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31"/>
  </w:num>
  <w:num w:numId="4">
    <w:abstractNumId w:val="11"/>
  </w:num>
  <w:num w:numId="5">
    <w:abstractNumId w:val="35"/>
  </w:num>
  <w:num w:numId="6">
    <w:abstractNumId w:val="14"/>
  </w:num>
  <w:num w:numId="7">
    <w:abstractNumId w:val="2"/>
  </w:num>
  <w:num w:numId="8">
    <w:abstractNumId w:val="65"/>
  </w:num>
  <w:num w:numId="9">
    <w:abstractNumId w:val="44"/>
  </w:num>
  <w:num w:numId="10">
    <w:abstractNumId w:val="3"/>
  </w:num>
  <w:num w:numId="11">
    <w:abstractNumId w:val="19"/>
  </w:num>
  <w:num w:numId="12">
    <w:abstractNumId w:val="51"/>
  </w:num>
  <w:num w:numId="13">
    <w:abstractNumId w:val="62"/>
  </w:num>
  <w:num w:numId="14">
    <w:abstractNumId w:val="64"/>
  </w:num>
  <w:num w:numId="15">
    <w:abstractNumId w:val="13"/>
  </w:num>
  <w:num w:numId="16">
    <w:abstractNumId w:val="4"/>
  </w:num>
  <w:num w:numId="17">
    <w:abstractNumId w:val="43"/>
  </w:num>
  <w:num w:numId="18">
    <w:abstractNumId w:val="15"/>
  </w:num>
  <w:num w:numId="19">
    <w:abstractNumId w:val="67"/>
  </w:num>
  <w:num w:numId="20">
    <w:abstractNumId w:val="48"/>
  </w:num>
  <w:num w:numId="21">
    <w:abstractNumId w:val="41"/>
  </w:num>
  <w:num w:numId="22">
    <w:abstractNumId w:val="26"/>
  </w:num>
  <w:num w:numId="23">
    <w:abstractNumId w:val="24"/>
  </w:num>
  <w:num w:numId="24">
    <w:abstractNumId w:val="16"/>
  </w:num>
  <w:num w:numId="25">
    <w:abstractNumId w:val="34"/>
  </w:num>
  <w:num w:numId="26">
    <w:abstractNumId w:val="30"/>
  </w:num>
  <w:num w:numId="27">
    <w:abstractNumId w:val="17"/>
  </w:num>
  <w:num w:numId="28">
    <w:abstractNumId w:val="6"/>
  </w:num>
  <w:num w:numId="29">
    <w:abstractNumId w:val="58"/>
  </w:num>
  <w:num w:numId="30">
    <w:abstractNumId w:val="29"/>
  </w:num>
  <w:num w:numId="31">
    <w:abstractNumId w:val="59"/>
  </w:num>
  <w:num w:numId="32">
    <w:abstractNumId w:val="23"/>
  </w:num>
  <w:num w:numId="33">
    <w:abstractNumId w:val="53"/>
  </w:num>
  <w:num w:numId="34">
    <w:abstractNumId w:val="66"/>
  </w:num>
  <w:num w:numId="35">
    <w:abstractNumId w:val="47"/>
  </w:num>
  <w:num w:numId="36">
    <w:abstractNumId w:val="54"/>
  </w:num>
  <w:num w:numId="37">
    <w:abstractNumId w:val="28"/>
  </w:num>
  <w:num w:numId="38">
    <w:abstractNumId w:val="46"/>
  </w:num>
  <w:num w:numId="39">
    <w:abstractNumId w:val="21"/>
  </w:num>
  <w:num w:numId="40">
    <w:abstractNumId w:val="12"/>
  </w:num>
  <w:num w:numId="41">
    <w:abstractNumId w:val="10"/>
  </w:num>
  <w:num w:numId="42">
    <w:abstractNumId w:val="38"/>
  </w:num>
  <w:num w:numId="43">
    <w:abstractNumId w:val="50"/>
  </w:num>
  <w:num w:numId="44">
    <w:abstractNumId w:val="40"/>
  </w:num>
  <w:num w:numId="45">
    <w:abstractNumId w:val="32"/>
  </w:num>
  <w:num w:numId="46">
    <w:abstractNumId w:val="42"/>
  </w:num>
  <w:num w:numId="47">
    <w:abstractNumId w:val="1"/>
  </w:num>
  <w:num w:numId="48">
    <w:abstractNumId w:val="56"/>
  </w:num>
  <w:num w:numId="49">
    <w:abstractNumId w:val="7"/>
  </w:num>
  <w:num w:numId="50">
    <w:abstractNumId w:val="8"/>
  </w:num>
  <w:num w:numId="51">
    <w:abstractNumId w:val="61"/>
  </w:num>
  <w:num w:numId="52">
    <w:abstractNumId w:val="57"/>
  </w:num>
  <w:num w:numId="53">
    <w:abstractNumId w:val="39"/>
  </w:num>
  <w:num w:numId="54">
    <w:abstractNumId w:val="63"/>
  </w:num>
  <w:num w:numId="55">
    <w:abstractNumId w:val="45"/>
  </w:num>
  <w:num w:numId="56">
    <w:abstractNumId w:val="49"/>
  </w:num>
  <w:num w:numId="57">
    <w:abstractNumId w:val="25"/>
  </w:num>
  <w:num w:numId="58">
    <w:abstractNumId w:val="37"/>
  </w:num>
  <w:num w:numId="59">
    <w:abstractNumId w:val="60"/>
  </w:num>
  <w:num w:numId="60">
    <w:abstractNumId w:val="27"/>
  </w:num>
  <w:num w:numId="61">
    <w:abstractNumId w:val="9"/>
  </w:num>
  <w:num w:numId="62">
    <w:abstractNumId w:val="36"/>
  </w:num>
  <w:num w:numId="63">
    <w:abstractNumId w:val="52"/>
  </w:num>
  <w:num w:numId="64">
    <w:abstractNumId w:val="22"/>
  </w:num>
  <w:num w:numId="65">
    <w:abstractNumId w:val="5"/>
  </w:num>
  <w:num w:numId="66">
    <w:abstractNumId w:val="20"/>
  </w:num>
  <w:num w:numId="67">
    <w:abstractNumId w:val="55"/>
  </w:num>
  <w:num w:numId="68">
    <w:abstractNumId w:val="55"/>
  </w:num>
  <w:num w:numId="69">
    <w:abstractNumId w:val="55"/>
  </w:num>
  <w:num w:numId="70">
    <w:abstractNumId w:val="55"/>
  </w:num>
  <w:num w:numId="71">
    <w:abstractNumId w:val="55"/>
  </w:num>
  <w:num w:numId="72">
    <w:abstractNumId w:val="55"/>
  </w:num>
  <w:num w:numId="73">
    <w:abstractNumId w:val="18"/>
  </w:num>
  <w:num w:numId="74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4D11"/>
    <w:rsid w:val="00005DFD"/>
    <w:rsid w:val="00007427"/>
    <w:rsid w:val="00011082"/>
    <w:rsid w:val="00011BB1"/>
    <w:rsid w:val="00011CD9"/>
    <w:rsid w:val="000121DA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BD2"/>
    <w:rsid w:val="00026CF4"/>
    <w:rsid w:val="00026DC0"/>
    <w:rsid w:val="000310DF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7358"/>
    <w:rsid w:val="000775BF"/>
    <w:rsid w:val="000802E7"/>
    <w:rsid w:val="0008039B"/>
    <w:rsid w:val="000807E0"/>
    <w:rsid w:val="000808F6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B93"/>
    <w:rsid w:val="00120A24"/>
    <w:rsid w:val="001219B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6668"/>
    <w:rsid w:val="00160321"/>
    <w:rsid w:val="00160518"/>
    <w:rsid w:val="001613C5"/>
    <w:rsid w:val="00163FE2"/>
    <w:rsid w:val="00164184"/>
    <w:rsid w:val="0016743A"/>
    <w:rsid w:val="00171022"/>
    <w:rsid w:val="0017153B"/>
    <w:rsid w:val="00172940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EE6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AC4"/>
    <w:rsid w:val="002E0CA9"/>
    <w:rsid w:val="002E21EB"/>
    <w:rsid w:val="002E269D"/>
    <w:rsid w:val="002E4464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2635"/>
    <w:rsid w:val="00312DC1"/>
    <w:rsid w:val="003133BD"/>
    <w:rsid w:val="00313A90"/>
    <w:rsid w:val="003168E0"/>
    <w:rsid w:val="00321095"/>
    <w:rsid w:val="003219FB"/>
    <w:rsid w:val="003230B1"/>
    <w:rsid w:val="00323271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31DE"/>
    <w:rsid w:val="004057D2"/>
    <w:rsid w:val="00406C98"/>
    <w:rsid w:val="00407180"/>
    <w:rsid w:val="00407D6E"/>
    <w:rsid w:val="004100B9"/>
    <w:rsid w:val="00411159"/>
    <w:rsid w:val="004114DC"/>
    <w:rsid w:val="00412533"/>
    <w:rsid w:val="0041332A"/>
    <w:rsid w:val="0041597F"/>
    <w:rsid w:val="00416E8C"/>
    <w:rsid w:val="00417325"/>
    <w:rsid w:val="004204FF"/>
    <w:rsid w:val="004214C4"/>
    <w:rsid w:val="00421F0F"/>
    <w:rsid w:val="0042235B"/>
    <w:rsid w:val="004228E4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F15"/>
    <w:rsid w:val="004368B9"/>
    <w:rsid w:val="00437C57"/>
    <w:rsid w:val="00440B13"/>
    <w:rsid w:val="00441431"/>
    <w:rsid w:val="00442BC8"/>
    <w:rsid w:val="00444032"/>
    <w:rsid w:val="00444712"/>
    <w:rsid w:val="00451E84"/>
    <w:rsid w:val="00452DB3"/>
    <w:rsid w:val="00452DE0"/>
    <w:rsid w:val="0045303B"/>
    <w:rsid w:val="004531CE"/>
    <w:rsid w:val="0045667E"/>
    <w:rsid w:val="00456B2D"/>
    <w:rsid w:val="00460D1E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2AE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73D"/>
    <w:rsid w:val="0049756F"/>
    <w:rsid w:val="00497633"/>
    <w:rsid w:val="004976FD"/>
    <w:rsid w:val="004A01AC"/>
    <w:rsid w:val="004A0D4A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714E"/>
    <w:rsid w:val="004C732F"/>
    <w:rsid w:val="004D144A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05B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4DD2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D22"/>
    <w:rsid w:val="00550962"/>
    <w:rsid w:val="005517C6"/>
    <w:rsid w:val="005517D9"/>
    <w:rsid w:val="00551A60"/>
    <w:rsid w:val="00553B2E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4820"/>
    <w:rsid w:val="00565A3A"/>
    <w:rsid w:val="00566D42"/>
    <w:rsid w:val="0057160D"/>
    <w:rsid w:val="00572E61"/>
    <w:rsid w:val="00575686"/>
    <w:rsid w:val="005756AB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5D0D"/>
    <w:rsid w:val="005B6AFC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73D6"/>
    <w:rsid w:val="005E0368"/>
    <w:rsid w:val="005E20F6"/>
    <w:rsid w:val="005E483A"/>
    <w:rsid w:val="005E559B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77B"/>
    <w:rsid w:val="00730800"/>
    <w:rsid w:val="00731E77"/>
    <w:rsid w:val="00732123"/>
    <w:rsid w:val="00732822"/>
    <w:rsid w:val="00732FAE"/>
    <w:rsid w:val="00733079"/>
    <w:rsid w:val="0073423E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585F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66F0A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C6A8C"/>
    <w:rsid w:val="007D13CB"/>
    <w:rsid w:val="007D28FF"/>
    <w:rsid w:val="007D2C7E"/>
    <w:rsid w:val="007D307C"/>
    <w:rsid w:val="007D370F"/>
    <w:rsid w:val="007D4D3E"/>
    <w:rsid w:val="007D53BD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3310"/>
    <w:rsid w:val="00803665"/>
    <w:rsid w:val="00803CC9"/>
    <w:rsid w:val="00804B80"/>
    <w:rsid w:val="00805FB5"/>
    <w:rsid w:val="00807ACD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40A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1454"/>
    <w:rsid w:val="00872B1A"/>
    <w:rsid w:val="008742B3"/>
    <w:rsid w:val="00874C32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5C5"/>
    <w:rsid w:val="00895185"/>
    <w:rsid w:val="00895215"/>
    <w:rsid w:val="0089637D"/>
    <w:rsid w:val="008977B2"/>
    <w:rsid w:val="008A082F"/>
    <w:rsid w:val="008A1045"/>
    <w:rsid w:val="008A263B"/>
    <w:rsid w:val="008A3E16"/>
    <w:rsid w:val="008A3F37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C0079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1B5"/>
    <w:rsid w:val="0093736F"/>
    <w:rsid w:val="009400CB"/>
    <w:rsid w:val="00942177"/>
    <w:rsid w:val="009423C9"/>
    <w:rsid w:val="0094487D"/>
    <w:rsid w:val="00945691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D12"/>
    <w:rsid w:val="009944D0"/>
    <w:rsid w:val="00997816"/>
    <w:rsid w:val="00997A76"/>
    <w:rsid w:val="00997ABA"/>
    <w:rsid w:val="009A04D4"/>
    <w:rsid w:val="009A241C"/>
    <w:rsid w:val="009A3074"/>
    <w:rsid w:val="009A347E"/>
    <w:rsid w:val="009A4BC0"/>
    <w:rsid w:val="009A62FC"/>
    <w:rsid w:val="009A7FAC"/>
    <w:rsid w:val="009B023F"/>
    <w:rsid w:val="009B0CEF"/>
    <w:rsid w:val="009B1819"/>
    <w:rsid w:val="009B222E"/>
    <w:rsid w:val="009B2277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3A27"/>
    <w:rsid w:val="00A93E2E"/>
    <w:rsid w:val="00A94189"/>
    <w:rsid w:val="00A943AE"/>
    <w:rsid w:val="00A94939"/>
    <w:rsid w:val="00AA2F05"/>
    <w:rsid w:val="00AA4221"/>
    <w:rsid w:val="00AA6058"/>
    <w:rsid w:val="00AA61E9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ED"/>
    <w:rsid w:val="00AC6339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5E7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AFA"/>
    <w:rsid w:val="00BA751F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79D"/>
    <w:rsid w:val="00BD6282"/>
    <w:rsid w:val="00BD6D28"/>
    <w:rsid w:val="00BE0DC0"/>
    <w:rsid w:val="00BE1D3A"/>
    <w:rsid w:val="00BE3BF6"/>
    <w:rsid w:val="00BE470C"/>
    <w:rsid w:val="00BE4A16"/>
    <w:rsid w:val="00BE51CA"/>
    <w:rsid w:val="00BE59F0"/>
    <w:rsid w:val="00BE6E55"/>
    <w:rsid w:val="00BE70B1"/>
    <w:rsid w:val="00BF07AD"/>
    <w:rsid w:val="00BF08A6"/>
    <w:rsid w:val="00BF104C"/>
    <w:rsid w:val="00BF14CE"/>
    <w:rsid w:val="00BF23CC"/>
    <w:rsid w:val="00BF24A0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2D83"/>
    <w:rsid w:val="00C83274"/>
    <w:rsid w:val="00C83EFC"/>
    <w:rsid w:val="00C8456F"/>
    <w:rsid w:val="00C84EC4"/>
    <w:rsid w:val="00C852DA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2E2"/>
    <w:rsid w:val="00CF74FB"/>
    <w:rsid w:val="00CF771C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318"/>
    <w:rsid w:val="00D178A5"/>
    <w:rsid w:val="00D178BF"/>
    <w:rsid w:val="00D209BB"/>
    <w:rsid w:val="00D21A9B"/>
    <w:rsid w:val="00D222DD"/>
    <w:rsid w:val="00D259C5"/>
    <w:rsid w:val="00D2779E"/>
    <w:rsid w:val="00D30AB4"/>
    <w:rsid w:val="00D30F5B"/>
    <w:rsid w:val="00D33530"/>
    <w:rsid w:val="00D33A23"/>
    <w:rsid w:val="00D34639"/>
    <w:rsid w:val="00D34C10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D17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25CB"/>
    <w:rsid w:val="00DB495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5565"/>
    <w:rsid w:val="00DE77FE"/>
    <w:rsid w:val="00DE7AB5"/>
    <w:rsid w:val="00DE7EFF"/>
    <w:rsid w:val="00DF1FFF"/>
    <w:rsid w:val="00DF2639"/>
    <w:rsid w:val="00DF4CA8"/>
    <w:rsid w:val="00DF50D2"/>
    <w:rsid w:val="00DF522F"/>
    <w:rsid w:val="00DF6C27"/>
    <w:rsid w:val="00DF7878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07DE2"/>
    <w:rsid w:val="00E102AF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CC1"/>
    <w:rsid w:val="00E361A2"/>
    <w:rsid w:val="00E36FD3"/>
    <w:rsid w:val="00E4139E"/>
    <w:rsid w:val="00E41DDB"/>
    <w:rsid w:val="00E42DBA"/>
    <w:rsid w:val="00E43386"/>
    <w:rsid w:val="00E43C12"/>
    <w:rsid w:val="00E45667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D8C"/>
    <w:rsid w:val="00E9264F"/>
    <w:rsid w:val="00E93B9C"/>
    <w:rsid w:val="00E94073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571E"/>
    <w:rsid w:val="00EC606D"/>
    <w:rsid w:val="00EC61D1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67C2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41F"/>
    <w:rsid w:val="00F517A3"/>
    <w:rsid w:val="00F519F2"/>
    <w:rsid w:val="00F533B1"/>
    <w:rsid w:val="00F53508"/>
    <w:rsid w:val="00F54A4F"/>
    <w:rsid w:val="00F56BE6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00C"/>
    <w:rsid w:val="00F65259"/>
    <w:rsid w:val="00F66AE9"/>
    <w:rsid w:val="00F66EA8"/>
    <w:rsid w:val="00F67433"/>
    <w:rsid w:val="00F70342"/>
    <w:rsid w:val="00F71290"/>
    <w:rsid w:val="00F715E8"/>
    <w:rsid w:val="00F715FE"/>
    <w:rsid w:val="00F7198D"/>
    <w:rsid w:val="00F71FCB"/>
    <w:rsid w:val="00F74E3F"/>
    <w:rsid w:val="00F7512A"/>
    <w:rsid w:val="00F75751"/>
    <w:rsid w:val="00F761F7"/>
    <w:rsid w:val="00F762DA"/>
    <w:rsid w:val="00F763D4"/>
    <w:rsid w:val="00F76606"/>
    <w:rsid w:val="00F767F3"/>
    <w:rsid w:val="00F80A35"/>
    <w:rsid w:val="00F81CF5"/>
    <w:rsid w:val="00F81DFE"/>
    <w:rsid w:val="00F83513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5658"/>
    <w:rsid w:val="00F9640E"/>
    <w:rsid w:val="00FA0A98"/>
    <w:rsid w:val="00FA23BB"/>
    <w:rsid w:val="00FA25C9"/>
    <w:rsid w:val="00FA27E6"/>
    <w:rsid w:val="00FA2805"/>
    <w:rsid w:val="00FA3B6E"/>
    <w:rsid w:val="00FA6456"/>
    <w:rsid w:val="00FA6884"/>
    <w:rsid w:val="00FA6A6F"/>
    <w:rsid w:val="00FA70A9"/>
    <w:rsid w:val="00FA7608"/>
    <w:rsid w:val="00FA77FB"/>
    <w:rsid w:val="00FB04EE"/>
    <w:rsid w:val="00FB05BE"/>
    <w:rsid w:val="00FB0939"/>
    <w:rsid w:val="00FB32B5"/>
    <w:rsid w:val="00FB6BE8"/>
    <w:rsid w:val="00FC248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80;&#1083;&#1086;&#1078;&#1077;&#1085;&#1080;&#1077;%205.%20&#1055;&#1088;&#1086;&#1074;&#1077;&#1076;&#1077;&#1085;&#1080;&#1077;%20&#1090;&#1077;&#1089;&#1090;&#1072;%20&#1085;&#1072;%20&#1089;&#1086;&#1074;&#1084;&#1077;&#1089;&#1090;&#1080;&#1084;&#1086;&#1089;&#1090;&#1100;%20&#1088;&#1072;&#1089;&#1090;&#1074;&#1086;&#1088;&#1086;&#1074;%20&#1075;&#1083;&#1091;&#1096;&#1077;&#1085;&#1080;&#1103;%20&#1089;%20&#1085;&#1077;&#1092;&#1090;&#1100;&#1102;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E5DF-0086-45A5-90DA-624C943F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172</cp:revision>
  <cp:lastPrinted>2016-06-28T08:25:00Z</cp:lastPrinted>
  <dcterms:created xsi:type="dcterms:W3CDTF">2019-01-15T12:46:00Z</dcterms:created>
  <dcterms:modified xsi:type="dcterms:W3CDTF">2024-11-25T07:01:00Z</dcterms:modified>
</cp:coreProperties>
</file>