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07DB" w:rsidRPr="006D4722" w:rsidRDefault="001F263C" w:rsidP="006D4722">
      <w:pPr>
        <w:jc w:val="right"/>
        <w:rPr>
          <w:rFonts w:ascii="Times New Roman" w:hAnsi="Times New Roman" w:cs="Times New Roman"/>
          <w:b/>
          <w:sz w:val="24"/>
          <w:szCs w:val="24"/>
        </w:rPr>
      </w:pPr>
      <w:r w:rsidRPr="00352C06">
        <w:rPr>
          <w:rFonts w:ascii="Times New Roman" w:hAnsi="Times New Roman" w:cs="Times New Roman"/>
          <w:b/>
          <w:sz w:val="24"/>
          <w:szCs w:val="24"/>
        </w:rPr>
        <w:t>Форма 2 «Требования к предмету оферты»</w:t>
      </w:r>
    </w:p>
    <w:p w:rsidR="004B07DB" w:rsidRPr="00D51DFC" w:rsidRDefault="004B07DB" w:rsidP="00CB7C45">
      <w:pPr>
        <w:spacing w:after="0" w:line="240" w:lineRule="auto"/>
        <w:jc w:val="center"/>
        <w:rPr>
          <w:rFonts w:ascii="Times New Roman" w:eastAsia="Times New Roman" w:hAnsi="Times New Roman" w:cs="Times New Roman"/>
          <w:b/>
          <w:bCs/>
          <w:sz w:val="24"/>
          <w:szCs w:val="24"/>
        </w:rPr>
      </w:pPr>
    </w:p>
    <w:p w:rsidR="00CD5BEE" w:rsidRPr="00CB7C45" w:rsidRDefault="001F263C" w:rsidP="00CB7C45">
      <w:pPr>
        <w:spacing w:after="0" w:line="240" w:lineRule="auto"/>
        <w:jc w:val="center"/>
        <w:rPr>
          <w:rFonts w:ascii="Times New Roman" w:eastAsia="Times New Roman" w:hAnsi="Times New Roman" w:cs="Times New Roman"/>
          <w:b/>
          <w:bCs/>
          <w:sz w:val="24"/>
          <w:szCs w:val="24"/>
        </w:rPr>
      </w:pPr>
      <w:r w:rsidRPr="00352C06">
        <w:rPr>
          <w:rFonts w:ascii="Times New Roman" w:eastAsia="Times New Roman" w:hAnsi="Times New Roman" w:cs="Times New Roman"/>
          <w:b/>
          <w:bCs/>
          <w:sz w:val="24"/>
          <w:szCs w:val="24"/>
        </w:rPr>
        <w:t>ТРЕБОВАНИЯ К ПРЕДМЕТУ ОФЕРТЫ</w:t>
      </w:r>
    </w:p>
    <w:p w:rsidR="00CD5BEE" w:rsidRPr="00D51DFC" w:rsidRDefault="00D85E9E" w:rsidP="00AA209D">
      <w:pPr>
        <w:spacing w:after="0" w:line="240" w:lineRule="auto"/>
        <w:jc w:val="center"/>
        <w:rPr>
          <w:rFonts w:ascii="Times New Roman" w:eastAsia="Times New Roman" w:hAnsi="Times New Roman" w:cs="Times New Roman"/>
          <w:bCs/>
          <w:sz w:val="24"/>
          <w:szCs w:val="24"/>
          <w:u w:val="single"/>
        </w:rPr>
      </w:pPr>
      <w:r>
        <w:rPr>
          <w:rFonts w:ascii="Times New Roman" w:eastAsia="Times New Roman" w:hAnsi="Times New Roman" w:cs="Times New Roman"/>
          <w:bCs/>
          <w:sz w:val="24"/>
          <w:szCs w:val="24"/>
        </w:rPr>
        <w:t>«</w:t>
      </w:r>
      <w:r w:rsidR="002B75F4" w:rsidRPr="00D85E9E">
        <w:rPr>
          <w:rFonts w:ascii="Times New Roman" w:eastAsia="Times New Roman" w:hAnsi="Times New Roman" w:cs="Times New Roman"/>
          <w:bCs/>
          <w:sz w:val="24"/>
          <w:szCs w:val="24"/>
        </w:rPr>
        <w:t>Оказание гостиничных услуг в г</w:t>
      </w:r>
      <w:r w:rsidR="00FE6CDF">
        <w:rPr>
          <w:rFonts w:ascii="Times New Roman" w:eastAsia="Times New Roman" w:hAnsi="Times New Roman" w:cs="Times New Roman"/>
          <w:bCs/>
          <w:sz w:val="24"/>
          <w:szCs w:val="24"/>
        </w:rPr>
        <w:t>ороде</w:t>
      </w:r>
      <w:r w:rsidR="00E77882">
        <w:rPr>
          <w:rFonts w:ascii="Times New Roman" w:eastAsia="Times New Roman" w:hAnsi="Times New Roman" w:cs="Times New Roman"/>
          <w:bCs/>
          <w:sz w:val="24"/>
          <w:szCs w:val="24"/>
        </w:rPr>
        <w:t xml:space="preserve"> </w:t>
      </w:r>
      <w:r w:rsidR="002B75F4" w:rsidRPr="00D85E9E">
        <w:rPr>
          <w:rFonts w:ascii="Times New Roman" w:eastAsia="Times New Roman" w:hAnsi="Times New Roman" w:cs="Times New Roman"/>
          <w:bCs/>
          <w:sz w:val="24"/>
          <w:szCs w:val="24"/>
        </w:rPr>
        <w:t>Красноярск</w:t>
      </w:r>
      <w:r w:rsidR="00733789">
        <w:rPr>
          <w:rFonts w:ascii="Times New Roman" w:eastAsia="Times New Roman" w:hAnsi="Times New Roman" w:cs="Times New Roman"/>
          <w:bCs/>
          <w:sz w:val="24"/>
          <w:szCs w:val="24"/>
        </w:rPr>
        <w:t>е</w:t>
      </w:r>
      <w:r>
        <w:rPr>
          <w:rFonts w:ascii="Times New Roman" w:eastAsia="Times New Roman" w:hAnsi="Times New Roman" w:cs="Times New Roman"/>
          <w:bCs/>
          <w:sz w:val="24"/>
          <w:szCs w:val="24"/>
        </w:rPr>
        <w:t>»</w:t>
      </w:r>
      <w:r w:rsidR="002B75F4" w:rsidRPr="00D85E9E">
        <w:rPr>
          <w:rFonts w:ascii="Times New Roman" w:eastAsia="Times New Roman" w:hAnsi="Times New Roman" w:cs="Times New Roman"/>
          <w:bCs/>
          <w:sz w:val="24"/>
          <w:szCs w:val="24"/>
        </w:rPr>
        <w:t>.</w:t>
      </w:r>
    </w:p>
    <w:p w:rsidR="004B07DB" w:rsidRPr="00D51DFC" w:rsidRDefault="004B07DB" w:rsidP="00987554">
      <w:pPr>
        <w:spacing w:after="0" w:line="240" w:lineRule="auto"/>
        <w:rPr>
          <w:rFonts w:ascii="Times New Roman" w:eastAsia="Times New Roman" w:hAnsi="Times New Roman" w:cs="Times New Roman"/>
          <w:bCs/>
          <w:sz w:val="24"/>
          <w:szCs w:val="24"/>
          <w:u w:val="single"/>
        </w:rPr>
      </w:pPr>
    </w:p>
    <w:p w:rsidR="001F263C" w:rsidRPr="00352C06" w:rsidRDefault="001F263C" w:rsidP="00B74D27">
      <w:pPr>
        <w:pStyle w:val="a4"/>
        <w:numPr>
          <w:ilvl w:val="0"/>
          <w:numId w:val="6"/>
        </w:numPr>
        <w:spacing w:after="0" w:line="240" w:lineRule="auto"/>
        <w:ind w:left="0" w:firstLine="0"/>
        <w:rPr>
          <w:rFonts w:ascii="Times New Roman" w:eastAsia="Times New Roman" w:hAnsi="Times New Roman"/>
          <w:b/>
          <w:bCs/>
          <w:i/>
          <w:sz w:val="24"/>
          <w:szCs w:val="24"/>
          <w:u w:val="single"/>
        </w:rPr>
      </w:pPr>
      <w:r w:rsidRPr="00352C06">
        <w:rPr>
          <w:rFonts w:ascii="Times New Roman" w:eastAsia="Times New Roman" w:hAnsi="Times New Roman"/>
          <w:b/>
          <w:bCs/>
          <w:i/>
          <w:sz w:val="24"/>
          <w:szCs w:val="24"/>
          <w:u w:val="single"/>
        </w:rPr>
        <w:t>Общие положения</w:t>
      </w:r>
    </w:p>
    <w:p w:rsidR="00FF3CE8" w:rsidRPr="004B07DB" w:rsidRDefault="00FF3CE8" w:rsidP="00A46F6F">
      <w:pPr>
        <w:autoSpaceDE w:val="0"/>
        <w:autoSpaceDN w:val="0"/>
        <w:adjustRightInd w:val="0"/>
        <w:spacing w:after="0" w:line="240" w:lineRule="auto"/>
        <w:jc w:val="both"/>
        <w:rPr>
          <w:rFonts w:ascii="Times New Roman" w:hAnsi="Times New Roman" w:cs="Times New Roman"/>
          <w:iCs/>
          <w:sz w:val="24"/>
        </w:rPr>
      </w:pPr>
      <w:r w:rsidRPr="004B07DB">
        <w:rPr>
          <w:rFonts w:ascii="Times New Roman" w:hAnsi="Times New Roman" w:cs="Times New Roman"/>
          <w:iCs/>
          <w:sz w:val="24"/>
          <w:u w:val="single"/>
        </w:rPr>
        <w:t>Предмет закупки</w:t>
      </w:r>
      <w:r w:rsidRPr="00352C06">
        <w:rPr>
          <w:rFonts w:ascii="Times New Roman" w:hAnsi="Times New Roman" w:cs="Times New Roman"/>
          <w:iCs/>
          <w:sz w:val="24"/>
        </w:rPr>
        <w:t xml:space="preserve">: </w:t>
      </w:r>
      <w:r w:rsidR="00E77882">
        <w:rPr>
          <w:rFonts w:ascii="Times New Roman" w:hAnsi="Times New Roman" w:cs="Times New Roman"/>
          <w:iCs/>
          <w:sz w:val="24"/>
        </w:rPr>
        <w:t>О</w:t>
      </w:r>
      <w:r w:rsidR="002B75F4" w:rsidRPr="004B07DB">
        <w:rPr>
          <w:rFonts w:ascii="Times New Roman" w:hAnsi="Times New Roman" w:cs="Times New Roman"/>
          <w:iCs/>
          <w:sz w:val="24"/>
        </w:rPr>
        <w:t>казание гостиничных услуг в г</w:t>
      </w:r>
      <w:r w:rsidR="00FE6CDF">
        <w:rPr>
          <w:rFonts w:ascii="Times New Roman" w:hAnsi="Times New Roman" w:cs="Times New Roman"/>
          <w:iCs/>
          <w:sz w:val="24"/>
        </w:rPr>
        <w:t>ороде</w:t>
      </w:r>
      <w:r w:rsidR="00E77882" w:rsidRPr="004B07DB">
        <w:rPr>
          <w:rFonts w:ascii="Times New Roman" w:hAnsi="Times New Roman" w:cs="Times New Roman"/>
          <w:iCs/>
          <w:sz w:val="24"/>
        </w:rPr>
        <w:t xml:space="preserve"> </w:t>
      </w:r>
      <w:r w:rsidR="002B75F4" w:rsidRPr="004B07DB">
        <w:rPr>
          <w:rFonts w:ascii="Times New Roman" w:hAnsi="Times New Roman" w:cs="Times New Roman"/>
          <w:iCs/>
          <w:sz w:val="24"/>
        </w:rPr>
        <w:t>Красноярск</w:t>
      </w:r>
      <w:r w:rsidR="00733789">
        <w:rPr>
          <w:rFonts w:ascii="Times New Roman" w:hAnsi="Times New Roman" w:cs="Times New Roman"/>
          <w:iCs/>
          <w:sz w:val="24"/>
        </w:rPr>
        <w:t>е</w:t>
      </w:r>
      <w:r w:rsidR="008B6425">
        <w:rPr>
          <w:rFonts w:ascii="Times New Roman" w:hAnsi="Times New Roman" w:cs="Times New Roman"/>
          <w:iCs/>
          <w:sz w:val="24"/>
        </w:rPr>
        <w:t>.</w:t>
      </w:r>
    </w:p>
    <w:p w:rsidR="0015690D" w:rsidRDefault="0015690D" w:rsidP="00A46F6F">
      <w:pPr>
        <w:autoSpaceDE w:val="0"/>
        <w:autoSpaceDN w:val="0"/>
        <w:adjustRightInd w:val="0"/>
        <w:spacing w:after="0" w:line="240" w:lineRule="auto"/>
        <w:jc w:val="both"/>
        <w:rPr>
          <w:rFonts w:ascii="Times New Roman" w:hAnsi="Times New Roman" w:cs="Times New Roman"/>
          <w:iCs/>
          <w:sz w:val="24"/>
        </w:rPr>
      </w:pPr>
    </w:p>
    <w:p w:rsidR="006D4722" w:rsidRDefault="00D85E9E" w:rsidP="00A46F6F">
      <w:pPr>
        <w:autoSpaceDE w:val="0"/>
        <w:autoSpaceDN w:val="0"/>
        <w:adjustRightInd w:val="0"/>
        <w:spacing w:after="0" w:line="240" w:lineRule="auto"/>
        <w:jc w:val="both"/>
        <w:rPr>
          <w:rFonts w:ascii="Times New Roman" w:hAnsi="Times New Roman" w:cs="Times New Roman"/>
          <w:iCs/>
          <w:sz w:val="24"/>
        </w:rPr>
      </w:pPr>
      <w:r w:rsidRPr="00352C06">
        <w:rPr>
          <w:rFonts w:ascii="Times New Roman" w:hAnsi="Times New Roman" w:cs="Times New Roman"/>
          <w:iCs/>
          <w:sz w:val="24"/>
        </w:rPr>
        <w:t>Лот №1</w:t>
      </w:r>
      <w:r>
        <w:rPr>
          <w:rFonts w:ascii="Times New Roman" w:hAnsi="Times New Roman" w:cs="Times New Roman"/>
          <w:iCs/>
          <w:sz w:val="24"/>
        </w:rPr>
        <w:t xml:space="preserve"> </w:t>
      </w:r>
      <w:r w:rsidR="00774701">
        <w:rPr>
          <w:rFonts w:ascii="Times New Roman" w:hAnsi="Times New Roman" w:cs="Times New Roman"/>
          <w:iCs/>
          <w:sz w:val="24"/>
        </w:rPr>
        <w:t>«</w:t>
      </w:r>
      <w:r>
        <w:rPr>
          <w:rFonts w:ascii="Times New Roman" w:hAnsi="Times New Roman" w:cs="Times New Roman"/>
          <w:iCs/>
          <w:sz w:val="24"/>
        </w:rPr>
        <w:t>О</w:t>
      </w:r>
      <w:r w:rsidRPr="004B07DB">
        <w:rPr>
          <w:rFonts w:ascii="Times New Roman" w:hAnsi="Times New Roman" w:cs="Times New Roman"/>
          <w:iCs/>
          <w:sz w:val="24"/>
        </w:rPr>
        <w:t>казание гостиничных услуг в г</w:t>
      </w:r>
      <w:r w:rsidR="00FE6CDF">
        <w:rPr>
          <w:rFonts w:ascii="Times New Roman" w:hAnsi="Times New Roman" w:cs="Times New Roman"/>
          <w:iCs/>
          <w:sz w:val="24"/>
        </w:rPr>
        <w:t>ороде</w:t>
      </w:r>
      <w:r w:rsidR="00E77882" w:rsidRPr="004B07DB">
        <w:rPr>
          <w:rFonts w:ascii="Times New Roman" w:hAnsi="Times New Roman" w:cs="Times New Roman"/>
          <w:iCs/>
          <w:sz w:val="24"/>
        </w:rPr>
        <w:t xml:space="preserve"> </w:t>
      </w:r>
      <w:r w:rsidRPr="004B07DB">
        <w:rPr>
          <w:rFonts w:ascii="Times New Roman" w:hAnsi="Times New Roman" w:cs="Times New Roman"/>
          <w:iCs/>
          <w:sz w:val="24"/>
        </w:rPr>
        <w:t>Красноярск</w:t>
      </w:r>
      <w:r w:rsidR="00733789">
        <w:rPr>
          <w:rFonts w:ascii="Times New Roman" w:hAnsi="Times New Roman" w:cs="Times New Roman"/>
          <w:iCs/>
          <w:sz w:val="24"/>
        </w:rPr>
        <w:t>е</w:t>
      </w:r>
      <w:r w:rsidR="00E8466E">
        <w:rPr>
          <w:rFonts w:ascii="Times New Roman" w:hAnsi="Times New Roman" w:cs="Times New Roman"/>
          <w:iCs/>
          <w:sz w:val="24"/>
        </w:rPr>
        <w:t xml:space="preserve"> 2025-2027 гг.</w:t>
      </w:r>
      <w:r w:rsidR="005F62F3">
        <w:rPr>
          <w:rFonts w:ascii="Times New Roman" w:hAnsi="Times New Roman" w:cs="Times New Roman"/>
          <w:iCs/>
          <w:sz w:val="24"/>
        </w:rPr>
        <w:t>»</w:t>
      </w:r>
    </w:p>
    <w:p w:rsidR="00A46F6F" w:rsidRPr="00B84749" w:rsidRDefault="00A46F6F" w:rsidP="00A46F6F">
      <w:pPr>
        <w:autoSpaceDE w:val="0"/>
        <w:autoSpaceDN w:val="0"/>
        <w:adjustRightInd w:val="0"/>
        <w:spacing w:after="0" w:line="240" w:lineRule="auto"/>
        <w:jc w:val="both"/>
        <w:rPr>
          <w:rFonts w:ascii="Times New Roman" w:hAnsi="Times New Roman" w:cs="Times New Roman"/>
          <w:iCs/>
          <w:sz w:val="24"/>
        </w:rPr>
      </w:pPr>
    </w:p>
    <w:p w:rsidR="00FF3CE8" w:rsidRPr="004B07DB" w:rsidRDefault="00FF3CE8" w:rsidP="00A46F6F">
      <w:pPr>
        <w:autoSpaceDE w:val="0"/>
        <w:autoSpaceDN w:val="0"/>
        <w:adjustRightInd w:val="0"/>
        <w:spacing w:after="0" w:line="240" w:lineRule="auto"/>
        <w:jc w:val="both"/>
        <w:rPr>
          <w:rFonts w:ascii="Times New Roman" w:hAnsi="Times New Roman" w:cs="Times New Roman"/>
          <w:iCs/>
          <w:sz w:val="24"/>
        </w:rPr>
      </w:pPr>
      <w:r w:rsidRPr="004B07DB">
        <w:rPr>
          <w:rFonts w:ascii="Times New Roman" w:hAnsi="Times New Roman" w:cs="Times New Roman"/>
          <w:iCs/>
          <w:sz w:val="24"/>
          <w:u w:val="single"/>
        </w:rPr>
        <w:t>Срок (период) оказания услуг:</w:t>
      </w:r>
      <w:r w:rsidRPr="004B07DB">
        <w:rPr>
          <w:rFonts w:ascii="Times New Roman" w:hAnsi="Times New Roman" w:cs="Times New Roman"/>
          <w:iCs/>
          <w:sz w:val="24"/>
        </w:rPr>
        <w:t xml:space="preserve"> с </w:t>
      </w:r>
      <w:r w:rsidR="00C17B65">
        <w:rPr>
          <w:rFonts w:ascii="Times New Roman" w:hAnsi="Times New Roman" w:cs="Times New Roman"/>
          <w:iCs/>
          <w:sz w:val="24"/>
        </w:rPr>
        <w:t>01</w:t>
      </w:r>
      <w:r w:rsidR="00E85551" w:rsidRPr="004B07DB">
        <w:rPr>
          <w:rFonts w:ascii="Times New Roman" w:hAnsi="Times New Roman" w:cs="Times New Roman"/>
          <w:iCs/>
          <w:sz w:val="24"/>
        </w:rPr>
        <w:t>.0</w:t>
      </w:r>
      <w:r w:rsidR="00C17B65">
        <w:rPr>
          <w:rFonts w:ascii="Times New Roman" w:hAnsi="Times New Roman" w:cs="Times New Roman"/>
          <w:iCs/>
          <w:sz w:val="24"/>
        </w:rPr>
        <w:t>7</w:t>
      </w:r>
      <w:r w:rsidR="00E85551" w:rsidRPr="004B07DB">
        <w:rPr>
          <w:rFonts w:ascii="Times New Roman" w:hAnsi="Times New Roman" w:cs="Times New Roman"/>
          <w:iCs/>
          <w:sz w:val="24"/>
        </w:rPr>
        <w:t>.</w:t>
      </w:r>
      <w:r w:rsidR="006452FA" w:rsidRPr="004B07DB">
        <w:rPr>
          <w:rFonts w:ascii="Times New Roman" w:hAnsi="Times New Roman" w:cs="Times New Roman"/>
          <w:iCs/>
          <w:sz w:val="24"/>
        </w:rPr>
        <w:t>202</w:t>
      </w:r>
      <w:r w:rsidR="00C17B65">
        <w:rPr>
          <w:rFonts w:ascii="Times New Roman" w:hAnsi="Times New Roman" w:cs="Times New Roman"/>
          <w:iCs/>
          <w:sz w:val="24"/>
        </w:rPr>
        <w:t>5</w:t>
      </w:r>
      <w:r w:rsidRPr="004B07DB">
        <w:rPr>
          <w:rFonts w:ascii="Times New Roman" w:hAnsi="Times New Roman" w:cs="Times New Roman"/>
          <w:iCs/>
          <w:sz w:val="24"/>
        </w:rPr>
        <w:t xml:space="preserve"> г. по </w:t>
      </w:r>
      <w:r w:rsidR="00C17B65">
        <w:rPr>
          <w:rFonts w:ascii="Times New Roman" w:hAnsi="Times New Roman" w:cs="Times New Roman"/>
          <w:iCs/>
          <w:sz w:val="24"/>
        </w:rPr>
        <w:t>30</w:t>
      </w:r>
      <w:r w:rsidR="00FD684B" w:rsidRPr="004B07DB">
        <w:rPr>
          <w:rFonts w:ascii="Times New Roman" w:hAnsi="Times New Roman" w:cs="Times New Roman"/>
          <w:iCs/>
          <w:sz w:val="24"/>
        </w:rPr>
        <w:t>.</w:t>
      </w:r>
      <w:r w:rsidR="00C17B65">
        <w:rPr>
          <w:rFonts w:ascii="Times New Roman" w:hAnsi="Times New Roman" w:cs="Times New Roman"/>
          <w:iCs/>
          <w:sz w:val="24"/>
        </w:rPr>
        <w:t>06</w:t>
      </w:r>
      <w:r w:rsidR="00D0092F" w:rsidRPr="004B07DB">
        <w:rPr>
          <w:rFonts w:ascii="Times New Roman" w:hAnsi="Times New Roman" w:cs="Times New Roman"/>
          <w:iCs/>
          <w:sz w:val="24"/>
        </w:rPr>
        <w:t>.</w:t>
      </w:r>
      <w:r w:rsidRPr="004B07DB">
        <w:rPr>
          <w:rFonts w:ascii="Times New Roman" w:hAnsi="Times New Roman" w:cs="Times New Roman"/>
          <w:iCs/>
          <w:sz w:val="24"/>
        </w:rPr>
        <w:t>202</w:t>
      </w:r>
      <w:r w:rsidR="00C17B65">
        <w:rPr>
          <w:rFonts w:ascii="Times New Roman" w:hAnsi="Times New Roman" w:cs="Times New Roman"/>
          <w:iCs/>
          <w:sz w:val="24"/>
        </w:rPr>
        <w:t>7</w:t>
      </w:r>
      <w:r w:rsidRPr="004B07DB">
        <w:rPr>
          <w:rFonts w:ascii="Times New Roman" w:hAnsi="Times New Roman" w:cs="Times New Roman"/>
          <w:iCs/>
          <w:sz w:val="24"/>
        </w:rPr>
        <w:t xml:space="preserve"> г.</w:t>
      </w:r>
    </w:p>
    <w:p w:rsidR="00A46F6F" w:rsidRPr="00627237" w:rsidRDefault="00A46F6F" w:rsidP="00A46F6F">
      <w:pPr>
        <w:autoSpaceDE w:val="0"/>
        <w:autoSpaceDN w:val="0"/>
        <w:adjustRightInd w:val="0"/>
        <w:spacing w:after="0" w:line="240" w:lineRule="auto"/>
        <w:jc w:val="both"/>
        <w:rPr>
          <w:rFonts w:ascii="Times New Roman" w:hAnsi="Times New Roman" w:cs="Times New Roman"/>
          <w:iCs/>
          <w:sz w:val="24"/>
          <w:u w:val="single"/>
        </w:rPr>
      </w:pPr>
    </w:p>
    <w:p w:rsidR="00686518" w:rsidRPr="004B07DB" w:rsidRDefault="00686518" w:rsidP="00A46F6F">
      <w:pPr>
        <w:autoSpaceDE w:val="0"/>
        <w:autoSpaceDN w:val="0"/>
        <w:adjustRightInd w:val="0"/>
        <w:spacing w:after="0" w:line="240" w:lineRule="auto"/>
        <w:jc w:val="both"/>
        <w:rPr>
          <w:rFonts w:ascii="Times New Roman" w:hAnsi="Times New Roman" w:cs="Times New Roman"/>
          <w:iCs/>
          <w:sz w:val="24"/>
        </w:rPr>
      </w:pPr>
      <w:r w:rsidRPr="004B07DB">
        <w:rPr>
          <w:rFonts w:ascii="Times New Roman" w:hAnsi="Times New Roman" w:cs="Times New Roman"/>
          <w:iCs/>
          <w:sz w:val="24"/>
          <w:u w:val="single"/>
        </w:rPr>
        <w:t>Место оказания услуг:</w:t>
      </w:r>
      <w:r w:rsidRPr="004B07DB">
        <w:rPr>
          <w:rFonts w:ascii="Times New Roman" w:hAnsi="Times New Roman" w:cs="Times New Roman"/>
          <w:iCs/>
          <w:sz w:val="24"/>
        </w:rPr>
        <w:t xml:space="preserve"> г</w:t>
      </w:r>
      <w:r w:rsidR="00FE6CDF">
        <w:rPr>
          <w:rFonts w:ascii="Times New Roman" w:hAnsi="Times New Roman" w:cs="Times New Roman"/>
          <w:iCs/>
          <w:sz w:val="24"/>
        </w:rPr>
        <w:t>ород</w:t>
      </w:r>
      <w:r w:rsidR="00E77882" w:rsidRPr="004B07DB">
        <w:rPr>
          <w:rFonts w:ascii="Times New Roman" w:hAnsi="Times New Roman" w:cs="Times New Roman"/>
          <w:iCs/>
          <w:sz w:val="24"/>
        </w:rPr>
        <w:t xml:space="preserve"> </w:t>
      </w:r>
      <w:r w:rsidR="00372F92" w:rsidRPr="004B07DB">
        <w:rPr>
          <w:rFonts w:ascii="Times New Roman" w:hAnsi="Times New Roman" w:cs="Times New Roman"/>
          <w:iCs/>
          <w:sz w:val="24"/>
        </w:rPr>
        <w:t>Красноярск</w:t>
      </w:r>
      <w:r w:rsidR="009650CA" w:rsidRPr="004B07DB">
        <w:rPr>
          <w:rFonts w:ascii="Times New Roman" w:hAnsi="Times New Roman" w:cs="Times New Roman"/>
          <w:iCs/>
          <w:sz w:val="24"/>
        </w:rPr>
        <w:t>, территория Исполнителя</w:t>
      </w:r>
      <w:r w:rsidR="00DA1F1D">
        <w:rPr>
          <w:rFonts w:ascii="Times New Roman" w:hAnsi="Times New Roman" w:cs="Times New Roman"/>
          <w:iCs/>
          <w:sz w:val="24"/>
        </w:rPr>
        <w:t>.</w:t>
      </w:r>
    </w:p>
    <w:p w:rsidR="00A46F6F" w:rsidRPr="00DA1F1D" w:rsidRDefault="00A46F6F" w:rsidP="00A46F6F">
      <w:pPr>
        <w:autoSpaceDE w:val="0"/>
        <w:autoSpaceDN w:val="0"/>
        <w:adjustRightInd w:val="0"/>
        <w:spacing w:after="0" w:line="240" w:lineRule="auto"/>
        <w:jc w:val="both"/>
        <w:rPr>
          <w:rFonts w:ascii="Times New Roman" w:hAnsi="Times New Roman" w:cs="Times New Roman"/>
          <w:iCs/>
          <w:sz w:val="24"/>
          <w:u w:val="single"/>
        </w:rPr>
      </w:pPr>
    </w:p>
    <w:p w:rsidR="0095511E" w:rsidRPr="00E5578F" w:rsidRDefault="0095511E" w:rsidP="00A46F6F">
      <w:pPr>
        <w:autoSpaceDE w:val="0"/>
        <w:autoSpaceDN w:val="0"/>
        <w:adjustRightInd w:val="0"/>
        <w:spacing w:after="0" w:line="240" w:lineRule="auto"/>
        <w:jc w:val="both"/>
        <w:rPr>
          <w:rFonts w:ascii="Times New Roman" w:hAnsi="Times New Roman" w:cs="Times New Roman"/>
          <w:iCs/>
          <w:sz w:val="24"/>
          <w:u w:val="single"/>
        </w:rPr>
      </w:pPr>
      <w:r w:rsidRPr="00E5578F">
        <w:rPr>
          <w:rFonts w:ascii="Times New Roman" w:hAnsi="Times New Roman" w:cs="Times New Roman"/>
          <w:iCs/>
          <w:sz w:val="24"/>
          <w:u w:val="single"/>
        </w:rPr>
        <w:t>Заявленная стоимость услуг должна включать затраты:</w:t>
      </w:r>
    </w:p>
    <w:p w:rsidR="0095511E" w:rsidRPr="00E5578F" w:rsidRDefault="00627237" w:rsidP="00A46F6F">
      <w:pPr>
        <w:autoSpaceDE w:val="0"/>
        <w:autoSpaceDN w:val="0"/>
        <w:adjustRightInd w:val="0"/>
        <w:spacing w:after="0" w:line="240" w:lineRule="auto"/>
        <w:jc w:val="both"/>
        <w:rPr>
          <w:rFonts w:ascii="Times New Roman" w:hAnsi="Times New Roman" w:cs="Times New Roman"/>
          <w:iCs/>
          <w:sz w:val="24"/>
        </w:rPr>
      </w:pPr>
      <w:r>
        <w:rPr>
          <w:rFonts w:ascii="Times New Roman" w:hAnsi="Times New Roman" w:cs="Times New Roman"/>
          <w:iCs/>
          <w:sz w:val="24"/>
        </w:rPr>
        <w:t xml:space="preserve">- </w:t>
      </w:r>
      <w:r w:rsidR="0095511E" w:rsidRPr="00E5578F">
        <w:rPr>
          <w:rFonts w:ascii="Times New Roman" w:hAnsi="Times New Roman" w:cs="Times New Roman"/>
          <w:iCs/>
          <w:sz w:val="24"/>
        </w:rPr>
        <w:t xml:space="preserve">по содержанию помещений (коммунальные платежи, электроэнергия, текущий, капитальный ремонт и пр.); </w:t>
      </w:r>
    </w:p>
    <w:p w:rsidR="0095511E" w:rsidRDefault="00627237" w:rsidP="00A46F6F">
      <w:pPr>
        <w:autoSpaceDE w:val="0"/>
        <w:autoSpaceDN w:val="0"/>
        <w:adjustRightInd w:val="0"/>
        <w:spacing w:after="0" w:line="240" w:lineRule="auto"/>
        <w:jc w:val="both"/>
        <w:rPr>
          <w:rFonts w:ascii="Times New Roman" w:hAnsi="Times New Roman" w:cs="Times New Roman"/>
          <w:iCs/>
          <w:sz w:val="24"/>
        </w:rPr>
      </w:pPr>
      <w:r>
        <w:rPr>
          <w:rFonts w:ascii="Times New Roman" w:hAnsi="Times New Roman" w:cs="Times New Roman"/>
          <w:iCs/>
          <w:sz w:val="24"/>
        </w:rPr>
        <w:t xml:space="preserve">- </w:t>
      </w:r>
      <w:r w:rsidR="0095511E" w:rsidRPr="00E5578F">
        <w:rPr>
          <w:rFonts w:ascii="Times New Roman" w:hAnsi="Times New Roman" w:cs="Times New Roman"/>
          <w:iCs/>
          <w:sz w:val="24"/>
        </w:rPr>
        <w:t>по ежедневной уборке помещений;</w:t>
      </w:r>
    </w:p>
    <w:p w:rsidR="00C17B65" w:rsidRPr="00E5578F" w:rsidRDefault="00C17B65" w:rsidP="00A46F6F">
      <w:pPr>
        <w:autoSpaceDE w:val="0"/>
        <w:autoSpaceDN w:val="0"/>
        <w:adjustRightInd w:val="0"/>
        <w:spacing w:after="0" w:line="240" w:lineRule="auto"/>
        <w:jc w:val="both"/>
        <w:rPr>
          <w:rFonts w:ascii="Times New Roman" w:hAnsi="Times New Roman" w:cs="Times New Roman"/>
          <w:iCs/>
          <w:sz w:val="24"/>
        </w:rPr>
      </w:pPr>
      <w:r>
        <w:rPr>
          <w:rFonts w:ascii="Times New Roman" w:hAnsi="Times New Roman" w:cs="Times New Roman"/>
          <w:iCs/>
          <w:sz w:val="24"/>
        </w:rPr>
        <w:t>- смена полотенец и постельного белья.</w:t>
      </w:r>
    </w:p>
    <w:p w:rsidR="00627237" w:rsidRDefault="00627237" w:rsidP="00A46F6F">
      <w:pPr>
        <w:autoSpaceDE w:val="0"/>
        <w:autoSpaceDN w:val="0"/>
        <w:adjustRightInd w:val="0"/>
        <w:spacing w:after="0" w:line="240" w:lineRule="auto"/>
        <w:jc w:val="both"/>
        <w:rPr>
          <w:rFonts w:ascii="Times New Roman" w:hAnsi="Times New Roman" w:cs="Times New Roman"/>
          <w:iCs/>
          <w:sz w:val="24"/>
        </w:rPr>
      </w:pPr>
    </w:p>
    <w:p w:rsidR="00BC3732" w:rsidRPr="00A46F6F" w:rsidRDefault="00627237" w:rsidP="00A46F6F">
      <w:pPr>
        <w:autoSpaceDE w:val="0"/>
        <w:autoSpaceDN w:val="0"/>
        <w:adjustRightInd w:val="0"/>
        <w:spacing w:after="0" w:line="240" w:lineRule="auto"/>
        <w:jc w:val="both"/>
        <w:rPr>
          <w:rFonts w:ascii="Times New Roman" w:hAnsi="Times New Roman" w:cs="Times New Roman"/>
          <w:iCs/>
          <w:sz w:val="24"/>
        </w:rPr>
      </w:pPr>
      <w:r>
        <w:rPr>
          <w:rFonts w:ascii="Times New Roman" w:hAnsi="Times New Roman" w:cs="Times New Roman"/>
          <w:iCs/>
          <w:sz w:val="24"/>
        </w:rPr>
        <w:t>Предусмотрен о</w:t>
      </w:r>
      <w:r w:rsidR="00BC3732" w:rsidRPr="00A46F6F">
        <w:rPr>
          <w:rFonts w:ascii="Times New Roman" w:hAnsi="Times New Roman" w:cs="Times New Roman"/>
          <w:iCs/>
          <w:sz w:val="24"/>
        </w:rPr>
        <w:t xml:space="preserve">пцион в сторону увеличения: + </w:t>
      </w:r>
      <w:r w:rsidR="00A46F6F" w:rsidRPr="00A46F6F">
        <w:rPr>
          <w:rFonts w:ascii="Times New Roman" w:hAnsi="Times New Roman" w:cs="Times New Roman"/>
          <w:iCs/>
          <w:sz w:val="24"/>
        </w:rPr>
        <w:t>30</w:t>
      </w:r>
      <w:r w:rsidR="00BC3732" w:rsidRPr="00A46F6F">
        <w:rPr>
          <w:rFonts w:ascii="Times New Roman" w:hAnsi="Times New Roman" w:cs="Times New Roman"/>
          <w:iCs/>
          <w:sz w:val="24"/>
        </w:rPr>
        <w:t xml:space="preserve">% от общего объема </w:t>
      </w:r>
      <w:r w:rsidR="00DA1F1D">
        <w:rPr>
          <w:rFonts w:ascii="Times New Roman" w:hAnsi="Times New Roman" w:cs="Times New Roman"/>
          <w:iCs/>
          <w:sz w:val="24"/>
        </w:rPr>
        <w:t>оказываемых</w:t>
      </w:r>
      <w:r>
        <w:rPr>
          <w:rFonts w:ascii="Times New Roman" w:hAnsi="Times New Roman" w:cs="Times New Roman"/>
          <w:iCs/>
          <w:sz w:val="24"/>
        </w:rPr>
        <w:t xml:space="preserve"> </w:t>
      </w:r>
      <w:r w:rsidR="00A46F6F">
        <w:rPr>
          <w:rFonts w:ascii="Times New Roman" w:hAnsi="Times New Roman" w:cs="Times New Roman"/>
          <w:iCs/>
          <w:sz w:val="24"/>
        </w:rPr>
        <w:t>услуг</w:t>
      </w:r>
      <w:r>
        <w:rPr>
          <w:rFonts w:ascii="Times New Roman" w:hAnsi="Times New Roman" w:cs="Times New Roman"/>
          <w:iCs/>
          <w:sz w:val="24"/>
        </w:rPr>
        <w:t xml:space="preserve"> и о</w:t>
      </w:r>
      <w:r w:rsidR="00BC3732" w:rsidRPr="00A46F6F">
        <w:rPr>
          <w:rFonts w:ascii="Times New Roman" w:hAnsi="Times New Roman" w:cs="Times New Roman"/>
          <w:iCs/>
          <w:sz w:val="24"/>
        </w:rPr>
        <w:t xml:space="preserve">пцион в сторону уменьшения: </w:t>
      </w:r>
      <w:r w:rsidR="00A46F6F">
        <w:rPr>
          <w:rFonts w:ascii="Times New Roman" w:hAnsi="Times New Roman" w:cs="Times New Roman"/>
          <w:iCs/>
          <w:sz w:val="24"/>
        </w:rPr>
        <w:t>- 30</w:t>
      </w:r>
      <w:r w:rsidR="00BC3732" w:rsidRPr="00A46F6F">
        <w:rPr>
          <w:rFonts w:ascii="Times New Roman" w:hAnsi="Times New Roman" w:cs="Times New Roman"/>
          <w:iCs/>
          <w:sz w:val="24"/>
        </w:rPr>
        <w:t>% от общего объема</w:t>
      </w:r>
      <w:r>
        <w:rPr>
          <w:rFonts w:ascii="Times New Roman" w:hAnsi="Times New Roman" w:cs="Times New Roman"/>
          <w:iCs/>
          <w:sz w:val="24"/>
        </w:rPr>
        <w:t xml:space="preserve"> </w:t>
      </w:r>
      <w:r w:rsidR="00DA1F1D">
        <w:rPr>
          <w:rFonts w:ascii="Times New Roman" w:hAnsi="Times New Roman" w:cs="Times New Roman"/>
          <w:iCs/>
          <w:sz w:val="24"/>
        </w:rPr>
        <w:t>оказываемых</w:t>
      </w:r>
      <w:r w:rsidR="00BC3732" w:rsidRPr="00A46F6F">
        <w:rPr>
          <w:rFonts w:ascii="Times New Roman" w:hAnsi="Times New Roman" w:cs="Times New Roman"/>
          <w:iCs/>
          <w:sz w:val="24"/>
        </w:rPr>
        <w:t xml:space="preserve"> </w:t>
      </w:r>
      <w:r w:rsidR="00A46F6F">
        <w:rPr>
          <w:rFonts w:ascii="Times New Roman" w:hAnsi="Times New Roman" w:cs="Times New Roman"/>
          <w:iCs/>
          <w:sz w:val="24"/>
        </w:rPr>
        <w:t>услуг</w:t>
      </w:r>
      <w:r w:rsidR="00BC3732" w:rsidRPr="00A46F6F">
        <w:rPr>
          <w:rFonts w:ascii="Times New Roman" w:hAnsi="Times New Roman" w:cs="Times New Roman"/>
          <w:iCs/>
          <w:sz w:val="24"/>
        </w:rPr>
        <w:t>.</w:t>
      </w:r>
    </w:p>
    <w:p w:rsidR="00BC3732" w:rsidRPr="00A46F6F" w:rsidRDefault="00BC3732" w:rsidP="00A46F6F">
      <w:pPr>
        <w:autoSpaceDE w:val="0"/>
        <w:autoSpaceDN w:val="0"/>
        <w:adjustRightInd w:val="0"/>
        <w:spacing w:after="0" w:line="240" w:lineRule="auto"/>
        <w:jc w:val="both"/>
        <w:rPr>
          <w:rFonts w:ascii="Times New Roman" w:hAnsi="Times New Roman" w:cs="Times New Roman"/>
          <w:iCs/>
          <w:sz w:val="24"/>
        </w:rPr>
      </w:pPr>
      <w:r w:rsidRPr="00A46F6F">
        <w:rPr>
          <w:rFonts w:ascii="Times New Roman" w:hAnsi="Times New Roman" w:cs="Times New Roman"/>
          <w:iCs/>
          <w:sz w:val="24"/>
        </w:rPr>
        <w:t xml:space="preserve">Под </w:t>
      </w:r>
      <w:r w:rsidR="00627237">
        <w:rPr>
          <w:rFonts w:ascii="Times New Roman" w:hAnsi="Times New Roman" w:cs="Times New Roman"/>
          <w:iCs/>
          <w:sz w:val="24"/>
        </w:rPr>
        <w:t>о</w:t>
      </w:r>
      <w:r w:rsidRPr="00A46F6F">
        <w:rPr>
          <w:rFonts w:ascii="Times New Roman" w:hAnsi="Times New Roman" w:cs="Times New Roman"/>
          <w:iCs/>
          <w:sz w:val="24"/>
        </w:rPr>
        <w:t>пционом понимается право Заказчика уменьшить (-) или увеличить (+) объем</w:t>
      </w:r>
      <w:r w:rsidR="00A46F6F">
        <w:rPr>
          <w:rFonts w:ascii="Times New Roman" w:hAnsi="Times New Roman" w:cs="Times New Roman"/>
          <w:iCs/>
          <w:sz w:val="24"/>
        </w:rPr>
        <w:t xml:space="preserve"> оказываемых </w:t>
      </w:r>
      <w:r w:rsidR="00627237">
        <w:rPr>
          <w:rFonts w:ascii="Times New Roman" w:hAnsi="Times New Roman" w:cs="Times New Roman"/>
          <w:iCs/>
          <w:sz w:val="24"/>
        </w:rPr>
        <w:t>услуг</w:t>
      </w:r>
      <w:r w:rsidR="00781185">
        <w:rPr>
          <w:rFonts w:ascii="Times New Roman" w:hAnsi="Times New Roman" w:cs="Times New Roman"/>
          <w:iCs/>
          <w:sz w:val="24"/>
        </w:rPr>
        <w:t xml:space="preserve"> предусмотренных в договоре </w:t>
      </w:r>
      <w:r w:rsidRPr="00A46F6F">
        <w:rPr>
          <w:rFonts w:ascii="Times New Roman" w:hAnsi="Times New Roman" w:cs="Times New Roman"/>
          <w:iCs/>
          <w:sz w:val="24"/>
        </w:rPr>
        <w:t xml:space="preserve">без изменения остальных условий, в том числе, без изменения </w:t>
      </w:r>
      <w:r w:rsidR="00627237">
        <w:rPr>
          <w:rFonts w:ascii="Times New Roman" w:hAnsi="Times New Roman" w:cs="Times New Roman"/>
          <w:iCs/>
          <w:sz w:val="24"/>
        </w:rPr>
        <w:t xml:space="preserve">цены </w:t>
      </w:r>
      <w:r w:rsidR="00C17B65">
        <w:rPr>
          <w:rFonts w:ascii="Times New Roman" w:hAnsi="Times New Roman" w:cs="Times New Roman"/>
          <w:iCs/>
          <w:sz w:val="24"/>
        </w:rPr>
        <w:t>за оказываемые услуги,</w:t>
      </w:r>
      <w:r w:rsidR="00627237">
        <w:rPr>
          <w:rFonts w:ascii="Times New Roman" w:hAnsi="Times New Roman" w:cs="Times New Roman"/>
          <w:iCs/>
          <w:sz w:val="24"/>
        </w:rPr>
        <w:t xml:space="preserve"> согласованной </w:t>
      </w:r>
      <w:r w:rsidRPr="00A46F6F">
        <w:rPr>
          <w:rFonts w:ascii="Times New Roman" w:hAnsi="Times New Roman" w:cs="Times New Roman"/>
          <w:iCs/>
          <w:sz w:val="24"/>
        </w:rPr>
        <w:t>в настоящем договоре.</w:t>
      </w:r>
    </w:p>
    <w:p w:rsidR="00BC3732" w:rsidRPr="00A46F6F" w:rsidRDefault="00BC3732" w:rsidP="00A46F6F">
      <w:pPr>
        <w:autoSpaceDE w:val="0"/>
        <w:autoSpaceDN w:val="0"/>
        <w:adjustRightInd w:val="0"/>
        <w:spacing w:after="0" w:line="240" w:lineRule="auto"/>
        <w:jc w:val="both"/>
        <w:rPr>
          <w:rFonts w:ascii="Times New Roman" w:hAnsi="Times New Roman" w:cs="Times New Roman"/>
          <w:iCs/>
          <w:sz w:val="24"/>
        </w:rPr>
      </w:pPr>
    </w:p>
    <w:p w:rsidR="004B07DB" w:rsidRPr="00A7452F" w:rsidRDefault="004B07DB" w:rsidP="00A46F6F">
      <w:pPr>
        <w:autoSpaceDE w:val="0"/>
        <w:autoSpaceDN w:val="0"/>
        <w:adjustRightInd w:val="0"/>
        <w:spacing w:after="0" w:line="240" w:lineRule="auto"/>
        <w:jc w:val="both"/>
        <w:rPr>
          <w:rFonts w:ascii="Times New Roman" w:hAnsi="Times New Roman" w:cs="Times New Roman"/>
          <w:iCs/>
          <w:sz w:val="24"/>
        </w:rPr>
      </w:pPr>
      <w:r w:rsidRPr="004B07DB">
        <w:rPr>
          <w:rFonts w:ascii="Times New Roman" w:hAnsi="Times New Roman" w:cs="Times New Roman"/>
          <w:iCs/>
          <w:sz w:val="24"/>
          <w:u w:val="single"/>
        </w:rPr>
        <w:t>Инициатор закупки</w:t>
      </w:r>
      <w:r w:rsidRPr="00352C06">
        <w:rPr>
          <w:rFonts w:ascii="Times New Roman" w:hAnsi="Times New Roman" w:cs="Times New Roman"/>
          <w:iCs/>
          <w:sz w:val="24"/>
        </w:rPr>
        <w:t xml:space="preserve">: </w:t>
      </w:r>
      <w:r w:rsidR="00A7452F" w:rsidRPr="00A7452F">
        <w:rPr>
          <w:rFonts w:ascii="Times New Roman" w:hAnsi="Times New Roman" w:cs="Times New Roman"/>
          <w:iCs/>
          <w:sz w:val="24"/>
        </w:rPr>
        <w:t>Общество с ограниченной ответственностью «Байкитская нефтегазоразведочная экспедиция» (ООО «БНГРЭ»)</w:t>
      </w:r>
      <w:r w:rsidRPr="00A7452F">
        <w:rPr>
          <w:rFonts w:ascii="Times New Roman" w:hAnsi="Times New Roman" w:cs="Times New Roman"/>
          <w:iCs/>
          <w:sz w:val="24"/>
        </w:rPr>
        <w:t>.</w:t>
      </w:r>
    </w:p>
    <w:p w:rsidR="00A46F6F" w:rsidRDefault="00A46F6F" w:rsidP="00A46F6F">
      <w:pPr>
        <w:autoSpaceDE w:val="0"/>
        <w:autoSpaceDN w:val="0"/>
        <w:adjustRightInd w:val="0"/>
        <w:spacing w:after="0" w:line="240" w:lineRule="auto"/>
        <w:jc w:val="both"/>
        <w:rPr>
          <w:rFonts w:ascii="Times New Roman" w:hAnsi="Times New Roman" w:cs="Times New Roman"/>
          <w:iCs/>
          <w:sz w:val="24"/>
          <w:u w:val="single"/>
        </w:rPr>
      </w:pPr>
    </w:p>
    <w:p w:rsidR="004B07DB" w:rsidRPr="00A7452F" w:rsidRDefault="004B07DB" w:rsidP="00A46F6F">
      <w:pPr>
        <w:autoSpaceDE w:val="0"/>
        <w:autoSpaceDN w:val="0"/>
        <w:adjustRightInd w:val="0"/>
        <w:spacing w:after="0" w:line="240" w:lineRule="auto"/>
        <w:jc w:val="both"/>
        <w:rPr>
          <w:rFonts w:ascii="Times New Roman" w:hAnsi="Times New Roman" w:cs="Times New Roman"/>
          <w:iCs/>
          <w:sz w:val="24"/>
          <w:u w:val="single"/>
        </w:rPr>
      </w:pPr>
      <w:r w:rsidRPr="004B07DB">
        <w:rPr>
          <w:rFonts w:ascii="Times New Roman" w:hAnsi="Times New Roman" w:cs="Times New Roman"/>
          <w:iCs/>
          <w:sz w:val="24"/>
          <w:u w:val="single"/>
        </w:rPr>
        <w:t>Реквизиты</w:t>
      </w:r>
      <w:r w:rsidRPr="00A7452F">
        <w:rPr>
          <w:rFonts w:ascii="Times New Roman" w:hAnsi="Times New Roman" w:cs="Times New Roman"/>
          <w:iCs/>
          <w:sz w:val="24"/>
          <w:u w:val="single"/>
        </w:rPr>
        <w:t xml:space="preserve"> ООО «БНГРЭ»: </w:t>
      </w:r>
    </w:p>
    <w:p w:rsidR="00B84749" w:rsidRPr="00EB70A2" w:rsidRDefault="00B84749" w:rsidP="00B84749">
      <w:pPr>
        <w:contextualSpacing/>
        <w:rPr>
          <w:rFonts w:ascii="Times New Roman" w:eastAsia="Times New Roman" w:hAnsi="Times New Roman"/>
          <w:szCs w:val="24"/>
        </w:rPr>
      </w:pPr>
      <w:r w:rsidRPr="00EB70A2">
        <w:rPr>
          <w:rFonts w:ascii="Times New Roman" w:eastAsia="Times New Roman" w:hAnsi="Times New Roman"/>
          <w:szCs w:val="24"/>
        </w:rPr>
        <w:t xml:space="preserve">Реквизиты ООО «БНГРЭ»: </w:t>
      </w:r>
    </w:p>
    <w:p w:rsidR="00B84749" w:rsidRPr="00EB70A2" w:rsidRDefault="00B84749" w:rsidP="00B84749">
      <w:pPr>
        <w:contextualSpacing/>
        <w:rPr>
          <w:rFonts w:ascii="Times New Roman" w:hAnsi="Times New Roman"/>
        </w:rPr>
      </w:pPr>
      <w:r w:rsidRPr="00EB70A2">
        <w:rPr>
          <w:rFonts w:ascii="Times New Roman" w:hAnsi="Times New Roman"/>
        </w:rPr>
        <w:t>Место нахождения: 660135, Россия, Красноярский край, Красноярск г., Весны ул., д. 3 «А»</w:t>
      </w:r>
    </w:p>
    <w:p w:rsidR="00B84749" w:rsidRPr="00EB70A2" w:rsidRDefault="00B84749" w:rsidP="00B84749">
      <w:pPr>
        <w:contextualSpacing/>
        <w:rPr>
          <w:rFonts w:ascii="Times New Roman" w:hAnsi="Times New Roman"/>
        </w:rPr>
      </w:pPr>
      <w:r w:rsidRPr="00EB70A2">
        <w:rPr>
          <w:rFonts w:ascii="Times New Roman" w:hAnsi="Times New Roman"/>
        </w:rPr>
        <w:t xml:space="preserve">Почтовый адрес: 660135, Россия, Красноярский край, Красноярск г., Весны ул., д. 3 «А», БЦ «Весна», 13 эт. </w:t>
      </w:r>
    </w:p>
    <w:p w:rsidR="00B84749" w:rsidRPr="00EB70A2" w:rsidRDefault="00B84749" w:rsidP="00B84749">
      <w:pPr>
        <w:contextualSpacing/>
        <w:rPr>
          <w:rFonts w:ascii="Times New Roman" w:hAnsi="Times New Roman"/>
        </w:rPr>
      </w:pPr>
      <w:r w:rsidRPr="00EB70A2">
        <w:rPr>
          <w:rFonts w:ascii="Times New Roman" w:hAnsi="Times New Roman"/>
        </w:rPr>
        <w:t xml:space="preserve">Тел./факс: (391)274-86-81/(391)274-86-82 </w:t>
      </w:r>
    </w:p>
    <w:p w:rsidR="00B84749" w:rsidRPr="00EB70A2" w:rsidRDefault="00B84749" w:rsidP="00B84749">
      <w:pPr>
        <w:contextualSpacing/>
        <w:rPr>
          <w:rFonts w:ascii="Times New Roman" w:hAnsi="Times New Roman"/>
        </w:rPr>
      </w:pPr>
      <w:r w:rsidRPr="00EB70A2">
        <w:rPr>
          <w:rFonts w:ascii="Times New Roman" w:hAnsi="Times New Roman"/>
        </w:rPr>
        <w:t>ОГРН 103 880 000 3990</w:t>
      </w:r>
    </w:p>
    <w:p w:rsidR="00B84749" w:rsidRPr="00EB70A2" w:rsidRDefault="00B84749" w:rsidP="00B84749">
      <w:pPr>
        <w:contextualSpacing/>
        <w:rPr>
          <w:rFonts w:ascii="Times New Roman" w:hAnsi="Times New Roman"/>
        </w:rPr>
      </w:pPr>
      <w:r w:rsidRPr="00EB70A2">
        <w:rPr>
          <w:rFonts w:ascii="Times New Roman" w:hAnsi="Times New Roman"/>
        </w:rPr>
        <w:t>ИНН/КПП 880 101 1908/246 501 001</w:t>
      </w:r>
    </w:p>
    <w:p w:rsidR="00B84749" w:rsidRPr="00EB70A2" w:rsidRDefault="00B84749" w:rsidP="00B84749">
      <w:pPr>
        <w:contextualSpacing/>
        <w:rPr>
          <w:rFonts w:ascii="Times New Roman" w:hAnsi="Times New Roman"/>
        </w:rPr>
      </w:pPr>
      <w:r w:rsidRPr="00EB70A2">
        <w:rPr>
          <w:rFonts w:ascii="Times New Roman" w:hAnsi="Times New Roman"/>
        </w:rPr>
        <w:t>ОКПО 47833210</w:t>
      </w:r>
    </w:p>
    <w:p w:rsidR="00B84749" w:rsidRPr="00EB70A2" w:rsidRDefault="00B84749" w:rsidP="00B84749">
      <w:pPr>
        <w:contextualSpacing/>
        <w:rPr>
          <w:rFonts w:ascii="Times New Roman" w:hAnsi="Times New Roman"/>
          <w:bCs/>
          <w:iCs/>
        </w:rPr>
      </w:pPr>
      <w:r w:rsidRPr="00EB70A2">
        <w:rPr>
          <w:rFonts w:ascii="Times New Roman" w:hAnsi="Times New Roman"/>
          <w:bCs/>
          <w:iCs/>
        </w:rPr>
        <w:t>Банк ВТБ (ПАО) в г.Красноярске</w:t>
      </w:r>
    </w:p>
    <w:p w:rsidR="00B84749" w:rsidRPr="00EB70A2" w:rsidRDefault="00B84749" w:rsidP="00B84749">
      <w:pPr>
        <w:contextualSpacing/>
        <w:rPr>
          <w:rFonts w:ascii="Times New Roman" w:hAnsi="Times New Roman"/>
          <w:iCs/>
        </w:rPr>
      </w:pPr>
      <w:r w:rsidRPr="00EB70A2">
        <w:rPr>
          <w:rFonts w:ascii="Times New Roman" w:hAnsi="Times New Roman"/>
          <w:iCs/>
        </w:rPr>
        <w:t>БИК: 040407777</w:t>
      </w:r>
    </w:p>
    <w:p w:rsidR="00B84749" w:rsidRPr="00EB70A2" w:rsidRDefault="00B84749" w:rsidP="00B84749">
      <w:pPr>
        <w:contextualSpacing/>
        <w:rPr>
          <w:rFonts w:ascii="Times New Roman" w:hAnsi="Times New Roman"/>
          <w:iCs/>
        </w:rPr>
      </w:pPr>
      <w:r w:rsidRPr="00EB70A2">
        <w:rPr>
          <w:rFonts w:ascii="Times New Roman" w:hAnsi="Times New Roman"/>
          <w:iCs/>
        </w:rPr>
        <w:t>к/с: 30101810200000000777</w:t>
      </w:r>
    </w:p>
    <w:p w:rsidR="00B84749" w:rsidRPr="00EB70A2" w:rsidRDefault="00B84749" w:rsidP="00B84749">
      <w:pPr>
        <w:contextualSpacing/>
        <w:rPr>
          <w:rFonts w:ascii="Times New Roman" w:hAnsi="Times New Roman"/>
          <w:iCs/>
        </w:rPr>
      </w:pPr>
      <w:r w:rsidRPr="00EB70A2">
        <w:rPr>
          <w:rFonts w:ascii="Times New Roman" w:hAnsi="Times New Roman"/>
          <w:iCs/>
        </w:rPr>
        <w:t>р/с: 40702810300030003480</w:t>
      </w:r>
    </w:p>
    <w:p w:rsidR="00B84749" w:rsidRPr="00EB70A2" w:rsidRDefault="00B84749" w:rsidP="00B84749">
      <w:pPr>
        <w:contextualSpacing/>
        <w:rPr>
          <w:rFonts w:ascii="Times New Roman" w:hAnsi="Times New Roman"/>
          <w:iCs/>
        </w:rPr>
      </w:pPr>
      <w:r w:rsidRPr="00EB70A2">
        <w:rPr>
          <w:rFonts w:ascii="Times New Roman" w:hAnsi="Times New Roman"/>
          <w:iCs/>
        </w:rPr>
        <w:t>ИНН/КПП: 7702070139/246602001</w:t>
      </w:r>
    </w:p>
    <w:p w:rsidR="00B84749" w:rsidRPr="00EB70A2" w:rsidRDefault="00B84749" w:rsidP="00B84749">
      <w:pPr>
        <w:spacing w:after="0"/>
        <w:contextualSpacing/>
        <w:rPr>
          <w:rFonts w:ascii="Times New Roman" w:hAnsi="Times New Roman"/>
          <w:iCs/>
        </w:rPr>
      </w:pPr>
      <w:r w:rsidRPr="00EB70A2">
        <w:rPr>
          <w:rFonts w:ascii="Times New Roman" w:hAnsi="Times New Roman"/>
          <w:iCs/>
        </w:rPr>
        <w:t>ОГРН: 1027739609391</w:t>
      </w:r>
    </w:p>
    <w:p w:rsidR="00B84749" w:rsidRPr="00EB70A2" w:rsidRDefault="00B84749" w:rsidP="00B84749">
      <w:pPr>
        <w:pStyle w:val="a4"/>
        <w:spacing w:after="0" w:line="240" w:lineRule="auto"/>
        <w:ind w:left="0"/>
        <w:jc w:val="both"/>
        <w:rPr>
          <w:rFonts w:ascii="Times New Roman" w:hAnsi="Times New Roman"/>
          <w:iCs/>
          <w:szCs w:val="24"/>
        </w:rPr>
      </w:pPr>
      <w:r w:rsidRPr="00EB70A2">
        <w:rPr>
          <w:rFonts w:ascii="Times New Roman" w:hAnsi="Times New Roman"/>
          <w:iCs/>
        </w:rPr>
        <w:t>Код ОКПО: 21864130</w:t>
      </w:r>
    </w:p>
    <w:p w:rsidR="00965EC3" w:rsidRDefault="00965EC3" w:rsidP="008B0BCF">
      <w:pPr>
        <w:autoSpaceDE w:val="0"/>
        <w:autoSpaceDN w:val="0"/>
        <w:adjustRightInd w:val="0"/>
        <w:spacing w:before="120" w:after="0"/>
        <w:jc w:val="both"/>
        <w:rPr>
          <w:rFonts w:ascii="Times New Roman" w:eastAsia="Times New Roman" w:hAnsi="Times New Roman"/>
          <w:sz w:val="24"/>
          <w:szCs w:val="24"/>
        </w:rPr>
        <w:sectPr w:rsidR="00965EC3" w:rsidSect="008A4B35">
          <w:pgSz w:w="11906" w:h="16838"/>
          <w:pgMar w:top="709" w:right="851" w:bottom="709" w:left="1134" w:header="709" w:footer="709" w:gutter="0"/>
          <w:cols w:space="708"/>
          <w:docGrid w:linePitch="360"/>
        </w:sectPr>
      </w:pPr>
    </w:p>
    <w:p w:rsidR="00965EC3" w:rsidRPr="00A7452F" w:rsidRDefault="00965EC3" w:rsidP="00446385">
      <w:pPr>
        <w:spacing w:before="120" w:after="0" w:line="240" w:lineRule="auto"/>
        <w:ind w:firstLine="708"/>
        <w:rPr>
          <w:rFonts w:ascii="Times New Roman" w:eastAsia="Times New Roman" w:hAnsi="Times New Roman" w:cs="Times New Roman"/>
          <w:sz w:val="24"/>
          <w:szCs w:val="24"/>
          <w:u w:val="single"/>
        </w:rPr>
      </w:pPr>
      <w:r w:rsidRPr="00A7452F">
        <w:rPr>
          <w:rFonts w:ascii="Times New Roman" w:hAnsi="Times New Roman" w:cs="Times New Roman"/>
          <w:sz w:val="24"/>
          <w:u w:val="single"/>
        </w:rPr>
        <w:lastRenderedPageBreak/>
        <w:t>П</w:t>
      </w:r>
      <w:r w:rsidR="008B0BCF" w:rsidRPr="00A7452F">
        <w:rPr>
          <w:rFonts w:ascii="Times New Roman" w:hAnsi="Times New Roman" w:cs="Times New Roman"/>
          <w:sz w:val="24"/>
          <w:u w:val="single"/>
        </w:rPr>
        <w:t>ланируемый</w:t>
      </w:r>
      <w:r w:rsidR="008B0BCF" w:rsidRPr="00A7452F">
        <w:rPr>
          <w:rFonts w:ascii="Times New Roman" w:eastAsia="Times New Roman" w:hAnsi="Times New Roman" w:cs="Times New Roman"/>
          <w:sz w:val="24"/>
          <w:szCs w:val="24"/>
          <w:u w:val="single"/>
        </w:rPr>
        <w:t xml:space="preserve"> объем услуг на заявленный период:</w:t>
      </w:r>
    </w:p>
    <w:p w:rsidR="008B0BCF" w:rsidRPr="00352C06" w:rsidRDefault="008B0BCF" w:rsidP="008B0BCF">
      <w:pPr>
        <w:spacing w:before="120" w:after="0" w:line="240" w:lineRule="auto"/>
        <w:rPr>
          <w:rFonts w:ascii="Times New Roman" w:eastAsia="Times New Roman" w:hAnsi="Times New Roman" w:cs="Times New Roman"/>
          <w:sz w:val="24"/>
          <w:szCs w:val="24"/>
        </w:rPr>
      </w:pPr>
      <w:r w:rsidRPr="00352C06">
        <w:rPr>
          <w:rFonts w:ascii="Times New Roman" w:eastAsia="Times New Roman" w:hAnsi="Times New Roman" w:cs="Times New Roman"/>
          <w:sz w:val="24"/>
          <w:szCs w:val="24"/>
        </w:rPr>
        <w:t xml:space="preserve"> </w:t>
      </w:r>
    </w:p>
    <w:tbl>
      <w:tblPr>
        <w:tblW w:w="14741"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701"/>
        <w:gridCol w:w="1275"/>
        <w:gridCol w:w="567"/>
        <w:gridCol w:w="709"/>
        <w:gridCol w:w="448"/>
        <w:gridCol w:w="425"/>
        <w:gridCol w:w="425"/>
        <w:gridCol w:w="426"/>
        <w:gridCol w:w="426"/>
        <w:gridCol w:w="425"/>
        <w:gridCol w:w="425"/>
        <w:gridCol w:w="426"/>
        <w:gridCol w:w="424"/>
        <w:gridCol w:w="425"/>
        <w:gridCol w:w="425"/>
        <w:gridCol w:w="426"/>
        <w:gridCol w:w="425"/>
        <w:gridCol w:w="425"/>
        <w:gridCol w:w="459"/>
        <w:gridCol w:w="459"/>
        <w:gridCol w:w="500"/>
        <w:gridCol w:w="425"/>
        <w:gridCol w:w="427"/>
        <w:gridCol w:w="447"/>
        <w:gridCol w:w="402"/>
        <w:gridCol w:w="426"/>
        <w:gridCol w:w="424"/>
        <w:gridCol w:w="544"/>
      </w:tblGrid>
      <w:tr w:rsidR="00446385" w:rsidRPr="00352C06" w:rsidTr="00FB5271">
        <w:trPr>
          <w:trHeight w:val="471"/>
        </w:trPr>
        <w:tc>
          <w:tcPr>
            <w:tcW w:w="1701" w:type="dxa"/>
            <w:vMerge w:val="restart"/>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r w:rsidRPr="00FD684B">
              <w:rPr>
                <w:rFonts w:ascii="Times New Roman" w:eastAsia="Times New Roman" w:hAnsi="Times New Roman" w:cs="Times New Roman"/>
                <w:bCs/>
                <w:color w:val="000000"/>
                <w:sz w:val="18"/>
                <w:szCs w:val="18"/>
              </w:rPr>
              <w:t>ЛОТ №</w:t>
            </w:r>
            <w:r w:rsidR="00967FE4">
              <w:rPr>
                <w:rFonts w:ascii="Times New Roman" w:eastAsia="Times New Roman" w:hAnsi="Times New Roman" w:cs="Times New Roman"/>
                <w:bCs/>
                <w:color w:val="000000"/>
                <w:sz w:val="18"/>
                <w:szCs w:val="18"/>
              </w:rPr>
              <w:t>1</w:t>
            </w:r>
          </w:p>
        </w:tc>
        <w:tc>
          <w:tcPr>
            <w:tcW w:w="1275" w:type="dxa"/>
            <w:vMerge w:val="restart"/>
            <w:shd w:val="clear" w:color="auto" w:fill="auto"/>
            <w:vAlign w:val="center"/>
            <w:hideMark/>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r w:rsidRPr="00FD684B">
              <w:rPr>
                <w:rFonts w:ascii="Times New Roman" w:eastAsia="Times New Roman" w:hAnsi="Times New Roman" w:cs="Times New Roman"/>
                <w:bCs/>
                <w:color w:val="000000"/>
                <w:sz w:val="18"/>
                <w:szCs w:val="18"/>
              </w:rPr>
              <w:t xml:space="preserve">Наименование </w:t>
            </w:r>
            <w:r>
              <w:rPr>
                <w:rFonts w:ascii="Times New Roman" w:eastAsia="Times New Roman" w:hAnsi="Times New Roman" w:cs="Times New Roman"/>
                <w:bCs/>
                <w:color w:val="000000"/>
                <w:sz w:val="18"/>
                <w:szCs w:val="18"/>
              </w:rPr>
              <w:t>услуг</w:t>
            </w:r>
            <w:r w:rsidRPr="00FD684B">
              <w:rPr>
                <w:rFonts w:ascii="Times New Roman" w:eastAsia="Times New Roman" w:hAnsi="Times New Roman" w:cs="Times New Roman"/>
                <w:bCs/>
                <w:color w:val="000000"/>
                <w:sz w:val="18"/>
                <w:szCs w:val="18"/>
              </w:rPr>
              <w:t xml:space="preserve"> </w:t>
            </w:r>
          </w:p>
        </w:tc>
        <w:tc>
          <w:tcPr>
            <w:tcW w:w="567" w:type="dxa"/>
            <w:vMerge w:val="restart"/>
            <w:shd w:val="clear" w:color="auto" w:fill="auto"/>
            <w:vAlign w:val="center"/>
            <w:hideMark/>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r w:rsidRPr="00FD684B">
              <w:rPr>
                <w:rFonts w:ascii="Times New Roman" w:eastAsia="Times New Roman" w:hAnsi="Times New Roman" w:cs="Times New Roman"/>
                <w:bCs/>
                <w:color w:val="000000"/>
                <w:sz w:val="18"/>
                <w:szCs w:val="18"/>
              </w:rPr>
              <w:t>Ед. изм.</w:t>
            </w:r>
          </w:p>
        </w:tc>
        <w:tc>
          <w:tcPr>
            <w:tcW w:w="709" w:type="dxa"/>
            <w:vMerge w:val="restart"/>
            <w:shd w:val="clear" w:color="auto" w:fill="auto"/>
            <w:vAlign w:val="center"/>
            <w:hideMark/>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r w:rsidRPr="00FD684B">
              <w:rPr>
                <w:rFonts w:ascii="Times New Roman" w:eastAsia="Times New Roman" w:hAnsi="Times New Roman" w:cs="Times New Roman"/>
                <w:bCs/>
                <w:color w:val="000000"/>
                <w:sz w:val="18"/>
                <w:szCs w:val="18"/>
              </w:rPr>
              <w:t>Кол-во</w:t>
            </w:r>
          </w:p>
        </w:tc>
        <w:tc>
          <w:tcPr>
            <w:tcW w:w="10489" w:type="dxa"/>
            <w:gridSpan w:val="24"/>
          </w:tcPr>
          <w:p w:rsidR="00D14744" w:rsidRPr="00D14744" w:rsidRDefault="00D14744" w:rsidP="00D14744">
            <w:pPr>
              <w:jc w:val="center"/>
              <w:rPr>
                <w:rFonts w:ascii="Times New Roman" w:eastAsia="Times New Roman" w:hAnsi="Times New Roman" w:cs="Times New Roman"/>
                <w:b/>
                <w:bCs/>
                <w:i/>
                <w:color w:val="000000"/>
              </w:rPr>
            </w:pPr>
            <w:r w:rsidRPr="00D14744">
              <w:rPr>
                <w:rFonts w:ascii="Times New Roman" w:eastAsia="Times New Roman" w:hAnsi="Times New Roman" w:cs="Times New Roman"/>
                <w:b/>
                <w:bCs/>
                <w:i/>
                <w:color w:val="000000"/>
              </w:rPr>
              <w:t>Объем услуг</w:t>
            </w:r>
          </w:p>
        </w:tc>
      </w:tr>
      <w:tr w:rsidR="00446385" w:rsidRPr="00352C06" w:rsidTr="00FB5271">
        <w:trPr>
          <w:trHeight w:val="576"/>
        </w:trPr>
        <w:tc>
          <w:tcPr>
            <w:tcW w:w="1701" w:type="dxa"/>
            <w:vMerge/>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tc>
        <w:tc>
          <w:tcPr>
            <w:tcW w:w="1275" w:type="dxa"/>
            <w:vMerge/>
            <w:shd w:val="clear" w:color="auto" w:fill="auto"/>
            <w:vAlign w:val="center"/>
            <w:hideMark/>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tc>
        <w:tc>
          <w:tcPr>
            <w:tcW w:w="567" w:type="dxa"/>
            <w:vMerge/>
            <w:shd w:val="clear" w:color="auto" w:fill="auto"/>
            <w:vAlign w:val="center"/>
            <w:hideMark/>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tc>
        <w:tc>
          <w:tcPr>
            <w:tcW w:w="709" w:type="dxa"/>
            <w:vMerge/>
            <w:shd w:val="clear" w:color="auto" w:fill="auto"/>
            <w:vAlign w:val="center"/>
            <w:hideMark/>
          </w:tcPr>
          <w:p w:rsidR="00D14744" w:rsidRPr="00FD684B" w:rsidRDefault="00D14744" w:rsidP="00D14744">
            <w:pPr>
              <w:spacing w:after="0" w:line="240" w:lineRule="auto"/>
              <w:jc w:val="center"/>
              <w:rPr>
                <w:rFonts w:ascii="Times New Roman" w:eastAsia="Times New Roman" w:hAnsi="Times New Roman" w:cs="Times New Roman"/>
                <w:bCs/>
                <w:color w:val="000000"/>
                <w:sz w:val="18"/>
                <w:szCs w:val="18"/>
              </w:rPr>
            </w:pPr>
          </w:p>
        </w:tc>
        <w:tc>
          <w:tcPr>
            <w:tcW w:w="10489" w:type="dxa"/>
            <w:gridSpan w:val="24"/>
          </w:tcPr>
          <w:p w:rsidR="00D14744" w:rsidRPr="00D14744" w:rsidRDefault="00D14744" w:rsidP="00D14744">
            <w:pPr>
              <w:spacing w:after="0" w:line="240" w:lineRule="auto"/>
              <w:jc w:val="center"/>
              <w:rPr>
                <w:rFonts w:ascii="Times New Roman" w:eastAsia="Times New Roman" w:hAnsi="Times New Roman" w:cs="Times New Roman"/>
                <w:b/>
                <w:i/>
                <w:color w:val="000000"/>
              </w:rPr>
            </w:pPr>
            <w:r w:rsidRPr="00D14744">
              <w:rPr>
                <w:rFonts w:ascii="Times New Roman" w:eastAsia="Times New Roman" w:hAnsi="Times New Roman" w:cs="Times New Roman"/>
                <w:b/>
                <w:i/>
                <w:color w:val="000000"/>
              </w:rPr>
              <w:t xml:space="preserve">с 01 </w:t>
            </w:r>
            <w:r w:rsidR="00D5690C">
              <w:rPr>
                <w:rFonts w:ascii="Times New Roman" w:eastAsia="Times New Roman" w:hAnsi="Times New Roman" w:cs="Times New Roman"/>
                <w:b/>
                <w:i/>
                <w:color w:val="000000"/>
              </w:rPr>
              <w:t>июля</w:t>
            </w:r>
            <w:r w:rsidRPr="00D14744">
              <w:rPr>
                <w:rFonts w:ascii="Times New Roman" w:eastAsia="Times New Roman" w:hAnsi="Times New Roman" w:cs="Times New Roman"/>
                <w:b/>
                <w:i/>
                <w:color w:val="000000"/>
              </w:rPr>
              <w:t xml:space="preserve"> 202</w:t>
            </w:r>
            <w:r w:rsidR="00D5690C">
              <w:rPr>
                <w:rFonts w:ascii="Times New Roman" w:eastAsia="Times New Roman" w:hAnsi="Times New Roman" w:cs="Times New Roman"/>
                <w:b/>
                <w:i/>
                <w:color w:val="000000"/>
              </w:rPr>
              <w:t>5</w:t>
            </w:r>
            <w:r w:rsidRPr="00D14744">
              <w:rPr>
                <w:rFonts w:ascii="Times New Roman" w:eastAsia="Times New Roman" w:hAnsi="Times New Roman" w:cs="Times New Roman"/>
                <w:b/>
                <w:i/>
                <w:color w:val="000000"/>
              </w:rPr>
              <w:t xml:space="preserve"> года по 3</w:t>
            </w:r>
            <w:r w:rsidR="00377471">
              <w:rPr>
                <w:rFonts w:ascii="Times New Roman" w:eastAsia="Times New Roman" w:hAnsi="Times New Roman" w:cs="Times New Roman"/>
                <w:b/>
                <w:i/>
                <w:color w:val="000000"/>
              </w:rPr>
              <w:t>0</w:t>
            </w:r>
            <w:r w:rsidRPr="00D14744">
              <w:rPr>
                <w:rFonts w:ascii="Times New Roman" w:eastAsia="Times New Roman" w:hAnsi="Times New Roman" w:cs="Times New Roman"/>
                <w:b/>
                <w:i/>
                <w:color w:val="000000"/>
              </w:rPr>
              <w:t xml:space="preserve"> </w:t>
            </w:r>
            <w:r w:rsidR="00D5690C">
              <w:rPr>
                <w:rFonts w:ascii="Times New Roman" w:eastAsia="Times New Roman" w:hAnsi="Times New Roman" w:cs="Times New Roman"/>
                <w:b/>
                <w:i/>
                <w:color w:val="000000"/>
              </w:rPr>
              <w:t>июня</w:t>
            </w:r>
            <w:r w:rsidRPr="00D14744">
              <w:rPr>
                <w:rFonts w:ascii="Times New Roman" w:eastAsia="Times New Roman" w:hAnsi="Times New Roman" w:cs="Times New Roman"/>
                <w:b/>
                <w:i/>
                <w:color w:val="000000"/>
              </w:rPr>
              <w:t xml:space="preserve"> 202</w:t>
            </w:r>
            <w:r w:rsidR="00D5690C">
              <w:rPr>
                <w:rFonts w:ascii="Times New Roman" w:eastAsia="Times New Roman" w:hAnsi="Times New Roman" w:cs="Times New Roman"/>
                <w:b/>
                <w:i/>
                <w:color w:val="000000"/>
              </w:rPr>
              <w:t>7</w:t>
            </w:r>
            <w:r w:rsidRPr="00D14744">
              <w:rPr>
                <w:rFonts w:ascii="Times New Roman" w:eastAsia="Times New Roman" w:hAnsi="Times New Roman" w:cs="Times New Roman"/>
                <w:b/>
                <w:i/>
                <w:color w:val="000000"/>
              </w:rPr>
              <w:t xml:space="preserve"> года</w:t>
            </w:r>
          </w:p>
          <w:p w:rsidR="00D14744" w:rsidRPr="00D14744" w:rsidRDefault="00D14744" w:rsidP="00D14744">
            <w:pPr>
              <w:spacing w:after="0" w:line="240" w:lineRule="auto"/>
              <w:jc w:val="center"/>
              <w:rPr>
                <w:rFonts w:ascii="Times New Roman" w:eastAsia="Times New Roman" w:hAnsi="Times New Roman" w:cs="Times New Roman"/>
                <w:b/>
                <w:i/>
                <w:color w:val="000000"/>
              </w:rPr>
            </w:pPr>
            <w:r w:rsidRPr="00D14744">
              <w:rPr>
                <w:rFonts w:ascii="Times New Roman" w:eastAsia="Times New Roman" w:hAnsi="Times New Roman" w:cs="Times New Roman"/>
                <w:b/>
                <w:bCs/>
                <w:i/>
                <w:color w:val="000000"/>
              </w:rPr>
              <w:t>(ориентировочно)</w:t>
            </w:r>
          </w:p>
        </w:tc>
      </w:tr>
      <w:tr w:rsidR="00446385" w:rsidRPr="00352C06" w:rsidTr="00FB5271">
        <w:trPr>
          <w:trHeight w:val="1608"/>
        </w:trPr>
        <w:tc>
          <w:tcPr>
            <w:tcW w:w="1701" w:type="dxa"/>
            <w:vMerge/>
          </w:tcPr>
          <w:p w:rsidR="00D14744" w:rsidRPr="00FD684B" w:rsidRDefault="00D14744" w:rsidP="00D14744">
            <w:pPr>
              <w:spacing w:after="0" w:line="240" w:lineRule="auto"/>
              <w:rPr>
                <w:rFonts w:ascii="Times New Roman" w:eastAsia="Times New Roman" w:hAnsi="Times New Roman" w:cs="Times New Roman"/>
                <w:bCs/>
                <w:color w:val="000000"/>
                <w:sz w:val="18"/>
                <w:szCs w:val="18"/>
              </w:rPr>
            </w:pPr>
          </w:p>
        </w:tc>
        <w:tc>
          <w:tcPr>
            <w:tcW w:w="1275" w:type="dxa"/>
            <w:vMerge/>
            <w:shd w:val="clear" w:color="auto" w:fill="auto"/>
            <w:vAlign w:val="center"/>
            <w:hideMark/>
          </w:tcPr>
          <w:p w:rsidR="00D14744" w:rsidRPr="00FD684B" w:rsidRDefault="00D14744" w:rsidP="00D14744">
            <w:pPr>
              <w:spacing w:after="0" w:line="240" w:lineRule="auto"/>
              <w:rPr>
                <w:rFonts w:ascii="Times New Roman" w:eastAsia="Times New Roman" w:hAnsi="Times New Roman" w:cs="Times New Roman"/>
                <w:bCs/>
                <w:color w:val="000000"/>
                <w:sz w:val="18"/>
                <w:szCs w:val="18"/>
              </w:rPr>
            </w:pPr>
          </w:p>
        </w:tc>
        <w:tc>
          <w:tcPr>
            <w:tcW w:w="567" w:type="dxa"/>
            <w:vMerge/>
            <w:shd w:val="clear" w:color="auto" w:fill="auto"/>
            <w:textDirection w:val="btLr"/>
            <w:vAlign w:val="center"/>
            <w:hideMark/>
          </w:tcPr>
          <w:p w:rsidR="00D14744" w:rsidRPr="00FD684B" w:rsidRDefault="00D14744" w:rsidP="00D14744">
            <w:pPr>
              <w:spacing w:after="0" w:line="240" w:lineRule="auto"/>
              <w:ind w:left="113" w:right="113"/>
              <w:rPr>
                <w:rFonts w:ascii="Times New Roman" w:eastAsia="Times New Roman" w:hAnsi="Times New Roman" w:cs="Times New Roman"/>
                <w:bCs/>
                <w:color w:val="000000"/>
                <w:sz w:val="18"/>
                <w:szCs w:val="18"/>
              </w:rPr>
            </w:pPr>
          </w:p>
        </w:tc>
        <w:tc>
          <w:tcPr>
            <w:tcW w:w="709" w:type="dxa"/>
            <w:vMerge/>
            <w:shd w:val="clear" w:color="auto" w:fill="auto"/>
            <w:textDirection w:val="btLr"/>
            <w:vAlign w:val="center"/>
            <w:hideMark/>
          </w:tcPr>
          <w:p w:rsidR="00D14744" w:rsidRPr="00FD684B" w:rsidRDefault="00D14744" w:rsidP="00D14744">
            <w:pPr>
              <w:spacing w:after="0" w:line="240" w:lineRule="auto"/>
              <w:ind w:left="113" w:right="113"/>
              <w:rPr>
                <w:rFonts w:ascii="Times New Roman" w:eastAsia="Times New Roman" w:hAnsi="Times New Roman" w:cs="Times New Roman"/>
                <w:bCs/>
                <w:color w:val="000000"/>
                <w:sz w:val="18"/>
                <w:szCs w:val="18"/>
              </w:rPr>
            </w:pPr>
          </w:p>
        </w:tc>
        <w:tc>
          <w:tcPr>
            <w:tcW w:w="448" w:type="dxa"/>
            <w:textDirection w:val="btLr"/>
            <w:vAlign w:val="center"/>
          </w:tcPr>
          <w:p w:rsidR="00D14744" w:rsidRPr="004C553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Июль</w:t>
            </w:r>
            <w:r w:rsidR="00D14744" w:rsidRPr="00D14744">
              <w:rPr>
                <w:rFonts w:ascii="Times New Roman" w:eastAsia="Times New Roman" w:hAnsi="Times New Roman" w:cs="Times New Roman"/>
                <w:bCs/>
                <w:color w:val="000000"/>
                <w:sz w:val="20"/>
                <w:szCs w:val="20"/>
                <w:lang w:val="en-US"/>
              </w:rPr>
              <w:t xml:space="preserve"> 202</w:t>
            </w:r>
            <w:r>
              <w:rPr>
                <w:rFonts w:ascii="Times New Roman" w:eastAsia="Times New Roman" w:hAnsi="Times New Roman" w:cs="Times New Roman"/>
                <w:bCs/>
                <w:color w:val="000000"/>
                <w:sz w:val="20"/>
                <w:szCs w:val="20"/>
              </w:rPr>
              <w:t>5</w:t>
            </w:r>
          </w:p>
        </w:tc>
        <w:tc>
          <w:tcPr>
            <w:tcW w:w="425" w:type="dxa"/>
            <w:textDirection w:val="btLr"/>
            <w:vAlign w:val="center"/>
          </w:tcPr>
          <w:p w:rsidR="00D14744" w:rsidRPr="004C553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Август</w:t>
            </w:r>
            <w:r w:rsidR="00D14744" w:rsidRPr="00D14744">
              <w:rPr>
                <w:rFonts w:ascii="Times New Roman" w:eastAsia="Times New Roman" w:hAnsi="Times New Roman" w:cs="Times New Roman"/>
                <w:bCs/>
                <w:color w:val="000000"/>
                <w:sz w:val="20"/>
                <w:szCs w:val="20"/>
                <w:lang w:val="en-US"/>
              </w:rPr>
              <w:t xml:space="preserve"> 202</w:t>
            </w:r>
            <w:r>
              <w:rPr>
                <w:rFonts w:ascii="Times New Roman" w:eastAsia="Times New Roman" w:hAnsi="Times New Roman" w:cs="Times New Roman"/>
                <w:bCs/>
                <w:color w:val="000000"/>
                <w:sz w:val="20"/>
                <w:szCs w:val="20"/>
              </w:rPr>
              <w:t>5</w:t>
            </w:r>
          </w:p>
        </w:tc>
        <w:tc>
          <w:tcPr>
            <w:tcW w:w="425" w:type="dxa"/>
            <w:textDirection w:val="btLr"/>
            <w:vAlign w:val="center"/>
          </w:tcPr>
          <w:p w:rsidR="00D14744" w:rsidRPr="004C553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Сентябрь</w:t>
            </w:r>
            <w:r w:rsidR="00D14744" w:rsidRPr="00D14744">
              <w:rPr>
                <w:rFonts w:ascii="Times New Roman" w:eastAsia="Times New Roman" w:hAnsi="Times New Roman" w:cs="Times New Roman"/>
                <w:bCs/>
                <w:color w:val="000000"/>
                <w:sz w:val="20"/>
                <w:szCs w:val="20"/>
                <w:lang w:val="en-US"/>
              </w:rPr>
              <w:t xml:space="preserve"> 202</w:t>
            </w:r>
            <w:r>
              <w:rPr>
                <w:rFonts w:ascii="Times New Roman" w:eastAsia="Times New Roman" w:hAnsi="Times New Roman" w:cs="Times New Roman"/>
                <w:bCs/>
                <w:color w:val="000000"/>
                <w:sz w:val="20"/>
                <w:szCs w:val="20"/>
              </w:rPr>
              <w:t>5</w:t>
            </w:r>
          </w:p>
        </w:tc>
        <w:tc>
          <w:tcPr>
            <w:tcW w:w="426" w:type="dxa"/>
            <w:textDirection w:val="btLr"/>
            <w:vAlign w:val="center"/>
          </w:tcPr>
          <w:p w:rsidR="00D14744" w:rsidRPr="004C5534" w:rsidRDefault="004C5534" w:rsidP="00446385">
            <w:pPr>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Октябрь</w:t>
            </w:r>
            <w:r w:rsidR="00D14744" w:rsidRPr="00D14744">
              <w:rPr>
                <w:rFonts w:ascii="Times New Roman" w:eastAsia="Times New Roman" w:hAnsi="Times New Roman" w:cs="Times New Roman"/>
                <w:bCs/>
                <w:color w:val="000000"/>
                <w:sz w:val="20"/>
                <w:szCs w:val="20"/>
                <w:lang w:val="en-US"/>
              </w:rPr>
              <w:t xml:space="preserve"> 202</w:t>
            </w:r>
            <w:r>
              <w:rPr>
                <w:rFonts w:ascii="Times New Roman" w:eastAsia="Times New Roman" w:hAnsi="Times New Roman" w:cs="Times New Roman"/>
                <w:bCs/>
                <w:color w:val="000000"/>
                <w:sz w:val="20"/>
                <w:szCs w:val="20"/>
              </w:rPr>
              <w:t>5</w:t>
            </w:r>
          </w:p>
        </w:tc>
        <w:tc>
          <w:tcPr>
            <w:tcW w:w="426" w:type="dxa"/>
            <w:textDirection w:val="btLr"/>
          </w:tcPr>
          <w:p w:rsidR="00D14744" w:rsidRPr="00446385" w:rsidRDefault="004C5534" w:rsidP="00446385">
            <w:pPr>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Ноябрь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5</w:t>
            </w:r>
          </w:p>
        </w:tc>
        <w:tc>
          <w:tcPr>
            <w:tcW w:w="425" w:type="dxa"/>
            <w:textDirection w:val="btLr"/>
            <w:vAlign w:val="center"/>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Декабрь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5</w:t>
            </w:r>
          </w:p>
        </w:tc>
        <w:tc>
          <w:tcPr>
            <w:tcW w:w="425" w:type="dxa"/>
            <w:textDirection w:val="btLr"/>
            <w:vAlign w:val="center"/>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Январь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6" w:type="dxa"/>
            <w:textDirection w:val="btLr"/>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Февраль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4" w:type="dxa"/>
            <w:textDirection w:val="btLr"/>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Март</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5" w:type="dxa"/>
            <w:shd w:val="clear" w:color="auto" w:fill="auto"/>
            <w:noWrap/>
            <w:textDirection w:val="btLr"/>
            <w:vAlign w:val="center"/>
            <w:hideMark/>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Апрель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5" w:type="dxa"/>
            <w:shd w:val="clear" w:color="auto" w:fill="auto"/>
            <w:noWrap/>
            <w:textDirection w:val="btLr"/>
            <w:vAlign w:val="center"/>
            <w:hideMark/>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Май</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6" w:type="dxa"/>
            <w:shd w:val="clear" w:color="auto" w:fill="auto"/>
            <w:noWrap/>
            <w:textDirection w:val="btLr"/>
            <w:vAlign w:val="center"/>
            <w:hideMark/>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Июнь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5" w:type="dxa"/>
            <w:shd w:val="clear" w:color="auto" w:fill="auto"/>
            <w:noWrap/>
            <w:textDirection w:val="btLr"/>
            <w:vAlign w:val="center"/>
            <w:hideMark/>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Июль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5" w:type="dxa"/>
            <w:shd w:val="clear" w:color="auto" w:fill="auto"/>
            <w:noWrap/>
            <w:textDirection w:val="btLr"/>
            <w:vAlign w:val="center"/>
            <w:hideMark/>
          </w:tcPr>
          <w:p w:rsidR="00D14744" w:rsidRPr="00446385"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Август</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59" w:type="dxa"/>
            <w:shd w:val="clear" w:color="auto" w:fill="auto"/>
            <w:noWrap/>
            <w:textDirection w:val="btLr"/>
            <w:vAlign w:val="center"/>
            <w:hideMark/>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Сентябрь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59" w:type="dxa"/>
            <w:shd w:val="clear" w:color="auto" w:fill="auto"/>
            <w:noWrap/>
            <w:textDirection w:val="btLr"/>
            <w:vAlign w:val="center"/>
            <w:hideMark/>
          </w:tcPr>
          <w:p w:rsidR="00D14744" w:rsidRPr="00D14744" w:rsidRDefault="004C5534" w:rsidP="00446385">
            <w:pPr>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Октябрь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500" w:type="dxa"/>
            <w:shd w:val="clear" w:color="auto" w:fill="auto"/>
            <w:noWrap/>
            <w:textDirection w:val="btLr"/>
            <w:hideMark/>
          </w:tcPr>
          <w:p w:rsidR="00D14744" w:rsidRPr="00D14744" w:rsidRDefault="004C5534" w:rsidP="00446385">
            <w:pPr>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Ноябрь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5" w:type="dxa"/>
            <w:tcBorders>
              <w:bottom w:val="single" w:sz="4" w:space="0" w:color="auto"/>
            </w:tcBorders>
            <w:shd w:val="clear" w:color="auto" w:fill="auto"/>
            <w:textDirection w:val="btLr"/>
            <w:vAlign w:val="center"/>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Декабрь</w:t>
            </w:r>
            <w:r w:rsidR="00D14744" w:rsidRPr="00446385">
              <w:rPr>
                <w:rFonts w:ascii="Times New Roman" w:eastAsia="Times New Roman" w:hAnsi="Times New Roman" w:cs="Times New Roman"/>
                <w:bCs/>
                <w:color w:val="000000"/>
                <w:sz w:val="20"/>
                <w:szCs w:val="20"/>
              </w:rPr>
              <w:t xml:space="preserve"> 202</w:t>
            </w:r>
            <w:r>
              <w:rPr>
                <w:rFonts w:ascii="Times New Roman" w:eastAsia="Times New Roman" w:hAnsi="Times New Roman" w:cs="Times New Roman"/>
                <w:bCs/>
                <w:color w:val="000000"/>
                <w:sz w:val="20"/>
                <w:szCs w:val="20"/>
              </w:rPr>
              <w:t>6</w:t>
            </w:r>
          </w:p>
        </w:tc>
        <w:tc>
          <w:tcPr>
            <w:tcW w:w="427" w:type="dxa"/>
            <w:tcBorders>
              <w:bottom w:val="single" w:sz="4" w:space="0" w:color="auto"/>
            </w:tcBorders>
            <w:shd w:val="clear" w:color="auto" w:fill="auto"/>
            <w:textDirection w:val="btLr"/>
            <w:vAlign w:val="center"/>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Январь</w:t>
            </w:r>
            <w:r w:rsidR="00D14744" w:rsidRPr="00446385">
              <w:rPr>
                <w:rFonts w:ascii="Times New Roman" w:eastAsia="Times New Roman" w:hAnsi="Times New Roman" w:cs="Times New Roman"/>
                <w:bCs/>
                <w:color w:val="000000"/>
                <w:sz w:val="20"/>
                <w:szCs w:val="20"/>
              </w:rPr>
              <w:t xml:space="preserve"> 202</w:t>
            </w:r>
            <w:r w:rsidR="00377471">
              <w:rPr>
                <w:rFonts w:ascii="Times New Roman" w:eastAsia="Times New Roman" w:hAnsi="Times New Roman" w:cs="Times New Roman"/>
                <w:bCs/>
                <w:color w:val="000000"/>
                <w:sz w:val="20"/>
                <w:szCs w:val="20"/>
              </w:rPr>
              <w:t>7</w:t>
            </w:r>
          </w:p>
        </w:tc>
        <w:tc>
          <w:tcPr>
            <w:tcW w:w="447" w:type="dxa"/>
            <w:tcBorders>
              <w:bottom w:val="single" w:sz="4" w:space="0" w:color="auto"/>
            </w:tcBorders>
            <w:textDirection w:val="btLr"/>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Февраль</w:t>
            </w:r>
            <w:r w:rsidR="00D14744" w:rsidRPr="00446385">
              <w:rPr>
                <w:rFonts w:ascii="Times New Roman" w:eastAsia="Times New Roman" w:hAnsi="Times New Roman" w:cs="Times New Roman"/>
                <w:bCs/>
                <w:color w:val="000000"/>
                <w:sz w:val="20"/>
                <w:szCs w:val="20"/>
              </w:rPr>
              <w:t xml:space="preserve"> 202</w:t>
            </w:r>
            <w:r w:rsidR="00377471">
              <w:rPr>
                <w:rFonts w:ascii="Times New Roman" w:eastAsia="Times New Roman" w:hAnsi="Times New Roman" w:cs="Times New Roman"/>
                <w:bCs/>
                <w:color w:val="000000"/>
                <w:sz w:val="20"/>
                <w:szCs w:val="20"/>
              </w:rPr>
              <w:t>7</w:t>
            </w:r>
          </w:p>
        </w:tc>
        <w:tc>
          <w:tcPr>
            <w:tcW w:w="402" w:type="dxa"/>
            <w:tcBorders>
              <w:bottom w:val="single" w:sz="4" w:space="0" w:color="auto"/>
            </w:tcBorders>
            <w:textDirection w:val="btLr"/>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Март</w:t>
            </w:r>
            <w:r w:rsidR="00D14744" w:rsidRPr="00446385">
              <w:rPr>
                <w:rFonts w:ascii="Times New Roman" w:eastAsia="Times New Roman" w:hAnsi="Times New Roman" w:cs="Times New Roman"/>
                <w:bCs/>
                <w:color w:val="000000"/>
                <w:sz w:val="20"/>
                <w:szCs w:val="20"/>
              </w:rPr>
              <w:t xml:space="preserve"> 202</w:t>
            </w:r>
            <w:r w:rsidR="00377471">
              <w:rPr>
                <w:rFonts w:ascii="Times New Roman" w:eastAsia="Times New Roman" w:hAnsi="Times New Roman" w:cs="Times New Roman"/>
                <w:bCs/>
                <w:color w:val="000000"/>
                <w:sz w:val="20"/>
                <w:szCs w:val="20"/>
              </w:rPr>
              <w:t>7</w:t>
            </w:r>
          </w:p>
        </w:tc>
        <w:tc>
          <w:tcPr>
            <w:tcW w:w="426" w:type="dxa"/>
            <w:tcBorders>
              <w:bottom w:val="single" w:sz="4" w:space="0" w:color="auto"/>
            </w:tcBorders>
            <w:textDirection w:val="btLr"/>
            <w:vAlign w:val="center"/>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Апрель</w:t>
            </w:r>
            <w:r w:rsidR="00D14744" w:rsidRPr="00446385">
              <w:rPr>
                <w:rFonts w:ascii="Times New Roman" w:eastAsia="Times New Roman" w:hAnsi="Times New Roman" w:cs="Times New Roman"/>
                <w:bCs/>
                <w:color w:val="000000"/>
                <w:sz w:val="20"/>
                <w:szCs w:val="20"/>
              </w:rPr>
              <w:t xml:space="preserve"> 202</w:t>
            </w:r>
            <w:r w:rsidR="00377471">
              <w:rPr>
                <w:rFonts w:ascii="Times New Roman" w:eastAsia="Times New Roman" w:hAnsi="Times New Roman" w:cs="Times New Roman"/>
                <w:bCs/>
                <w:color w:val="000000"/>
                <w:sz w:val="20"/>
                <w:szCs w:val="20"/>
              </w:rPr>
              <w:t>7</w:t>
            </w:r>
          </w:p>
        </w:tc>
        <w:tc>
          <w:tcPr>
            <w:tcW w:w="424" w:type="dxa"/>
            <w:tcBorders>
              <w:bottom w:val="single" w:sz="4" w:space="0" w:color="auto"/>
            </w:tcBorders>
            <w:textDirection w:val="btLr"/>
            <w:vAlign w:val="center"/>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Май</w:t>
            </w:r>
            <w:r w:rsidR="00D14744" w:rsidRPr="00446385">
              <w:rPr>
                <w:rFonts w:ascii="Times New Roman" w:eastAsia="Times New Roman" w:hAnsi="Times New Roman" w:cs="Times New Roman"/>
                <w:bCs/>
                <w:color w:val="000000"/>
                <w:sz w:val="20"/>
                <w:szCs w:val="20"/>
              </w:rPr>
              <w:t xml:space="preserve"> 202</w:t>
            </w:r>
            <w:r w:rsidR="00377471">
              <w:rPr>
                <w:rFonts w:ascii="Times New Roman" w:eastAsia="Times New Roman" w:hAnsi="Times New Roman" w:cs="Times New Roman"/>
                <w:bCs/>
                <w:color w:val="000000"/>
                <w:sz w:val="20"/>
                <w:szCs w:val="20"/>
              </w:rPr>
              <w:t>7</w:t>
            </w:r>
          </w:p>
        </w:tc>
        <w:tc>
          <w:tcPr>
            <w:tcW w:w="544" w:type="dxa"/>
            <w:tcBorders>
              <w:bottom w:val="single" w:sz="4" w:space="0" w:color="auto"/>
            </w:tcBorders>
            <w:textDirection w:val="btLr"/>
            <w:vAlign w:val="center"/>
          </w:tcPr>
          <w:p w:rsidR="00D14744" w:rsidRPr="00D14744" w:rsidRDefault="004C5534" w:rsidP="00446385">
            <w:pPr>
              <w:spacing w:after="0" w:line="240" w:lineRule="auto"/>
              <w:ind w:left="113" w:right="113"/>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Июнь</w:t>
            </w:r>
            <w:r w:rsidR="00D14744" w:rsidRPr="00446385">
              <w:rPr>
                <w:rFonts w:ascii="Times New Roman" w:eastAsia="Times New Roman" w:hAnsi="Times New Roman" w:cs="Times New Roman"/>
                <w:bCs/>
                <w:color w:val="000000"/>
                <w:sz w:val="20"/>
                <w:szCs w:val="20"/>
              </w:rPr>
              <w:t xml:space="preserve"> 202</w:t>
            </w:r>
            <w:r w:rsidR="00377471">
              <w:rPr>
                <w:rFonts w:ascii="Times New Roman" w:eastAsia="Times New Roman" w:hAnsi="Times New Roman" w:cs="Times New Roman"/>
                <w:bCs/>
                <w:color w:val="000000"/>
                <w:sz w:val="20"/>
                <w:szCs w:val="20"/>
              </w:rPr>
              <w:t>7</w:t>
            </w:r>
          </w:p>
        </w:tc>
      </w:tr>
      <w:tr w:rsidR="00446385" w:rsidRPr="00352C06" w:rsidTr="00FB5271">
        <w:trPr>
          <w:trHeight w:val="834"/>
        </w:trPr>
        <w:tc>
          <w:tcPr>
            <w:tcW w:w="1701" w:type="dxa"/>
            <w:vMerge w:val="restart"/>
          </w:tcPr>
          <w:p w:rsidR="00744C4E" w:rsidRDefault="00744C4E" w:rsidP="00744C4E">
            <w:pPr>
              <w:spacing w:after="0" w:line="240" w:lineRule="auto"/>
              <w:rPr>
                <w:rFonts w:ascii="Times New Roman" w:eastAsia="Times New Roman" w:hAnsi="Times New Roman" w:cs="Times New Roman"/>
                <w:color w:val="000000"/>
                <w:sz w:val="18"/>
                <w:szCs w:val="18"/>
              </w:rPr>
            </w:pPr>
            <w:r w:rsidRPr="00FD684B">
              <w:rPr>
                <w:rFonts w:ascii="Times New Roman" w:eastAsia="Times New Roman" w:hAnsi="Times New Roman" w:cs="Times New Roman"/>
                <w:color w:val="000000"/>
                <w:sz w:val="18"/>
                <w:szCs w:val="18"/>
              </w:rPr>
              <w:t>«Оказание гостиничных услуг в г</w:t>
            </w:r>
            <w:r>
              <w:rPr>
                <w:rFonts w:ascii="Times New Roman" w:eastAsia="Times New Roman" w:hAnsi="Times New Roman" w:cs="Times New Roman"/>
                <w:color w:val="000000"/>
                <w:sz w:val="18"/>
                <w:szCs w:val="18"/>
              </w:rPr>
              <w:t>ороде</w:t>
            </w:r>
            <w:r w:rsidRPr="00FD684B">
              <w:rPr>
                <w:rFonts w:ascii="Times New Roman" w:eastAsia="Times New Roman" w:hAnsi="Times New Roman" w:cs="Times New Roman"/>
                <w:color w:val="000000"/>
                <w:sz w:val="18"/>
                <w:szCs w:val="18"/>
              </w:rPr>
              <w:t xml:space="preserve"> Красноярск</w:t>
            </w:r>
            <w:r>
              <w:rPr>
                <w:rFonts w:ascii="Times New Roman" w:eastAsia="Times New Roman" w:hAnsi="Times New Roman" w:cs="Times New Roman"/>
                <w:color w:val="000000"/>
                <w:sz w:val="18"/>
                <w:szCs w:val="18"/>
              </w:rPr>
              <w:t>е</w:t>
            </w:r>
            <w:r w:rsidRPr="00FD684B">
              <w:rPr>
                <w:rFonts w:ascii="Times New Roman" w:eastAsia="Times New Roman" w:hAnsi="Times New Roman" w:cs="Times New Roman"/>
                <w:color w:val="000000"/>
                <w:sz w:val="18"/>
                <w:szCs w:val="18"/>
              </w:rPr>
              <w:t>»</w:t>
            </w:r>
          </w:p>
          <w:p w:rsidR="00446385" w:rsidRPr="00FD684B" w:rsidRDefault="00446385" w:rsidP="00D14744">
            <w:pPr>
              <w:spacing w:after="0" w:line="240" w:lineRule="auto"/>
              <w:rPr>
                <w:rFonts w:ascii="Times New Roman" w:eastAsia="Times New Roman" w:hAnsi="Times New Roman" w:cs="Times New Roman"/>
                <w:color w:val="000000"/>
                <w:sz w:val="18"/>
                <w:szCs w:val="18"/>
              </w:rPr>
            </w:pPr>
          </w:p>
        </w:tc>
        <w:tc>
          <w:tcPr>
            <w:tcW w:w="1275" w:type="dxa"/>
            <w:shd w:val="clear" w:color="auto" w:fill="auto"/>
            <w:noWrap/>
            <w:vAlign w:val="center"/>
            <w:hideMark/>
          </w:tcPr>
          <w:p w:rsidR="00446385" w:rsidRPr="00FD684B" w:rsidRDefault="00446385" w:rsidP="00D14744">
            <w:pPr>
              <w:spacing w:after="0" w:line="240" w:lineRule="auto"/>
              <w:rPr>
                <w:rFonts w:ascii="Times New Roman" w:eastAsia="Times New Roman" w:hAnsi="Times New Roman" w:cs="Times New Roman"/>
                <w:color w:val="000000"/>
                <w:sz w:val="18"/>
                <w:szCs w:val="18"/>
              </w:rPr>
            </w:pPr>
            <w:r w:rsidRPr="00FD684B">
              <w:rPr>
                <w:rFonts w:ascii="Times New Roman" w:eastAsia="Times New Roman" w:hAnsi="Times New Roman" w:cs="Times New Roman"/>
                <w:color w:val="000000"/>
                <w:sz w:val="18"/>
                <w:szCs w:val="18"/>
              </w:rPr>
              <w:t xml:space="preserve">Размещение в одноместном номере </w:t>
            </w:r>
          </w:p>
        </w:tc>
        <w:tc>
          <w:tcPr>
            <w:tcW w:w="567" w:type="dxa"/>
            <w:shd w:val="clear" w:color="auto" w:fill="auto"/>
            <w:noWrap/>
            <w:vAlign w:val="center"/>
            <w:hideMark/>
          </w:tcPr>
          <w:p w:rsidR="00446385" w:rsidRPr="00FD684B" w:rsidRDefault="00446385" w:rsidP="00D14744">
            <w:pPr>
              <w:spacing w:after="0" w:line="240" w:lineRule="auto"/>
              <w:jc w:val="center"/>
              <w:rPr>
                <w:rFonts w:ascii="Times New Roman" w:eastAsia="Times New Roman" w:hAnsi="Times New Roman" w:cs="Times New Roman"/>
                <w:color w:val="000000"/>
                <w:sz w:val="18"/>
                <w:szCs w:val="18"/>
              </w:rPr>
            </w:pPr>
            <w:r w:rsidRPr="00FD684B">
              <w:rPr>
                <w:rFonts w:ascii="Times New Roman" w:eastAsia="Times New Roman" w:hAnsi="Times New Roman" w:cs="Times New Roman"/>
                <w:color w:val="000000"/>
                <w:sz w:val="18"/>
                <w:szCs w:val="18"/>
              </w:rPr>
              <w:t>чел*</w:t>
            </w:r>
            <w:r w:rsidRPr="00FD684B">
              <w:rPr>
                <w:rFonts w:ascii="Times New Roman" w:eastAsia="Times New Roman" w:hAnsi="Times New Roman" w:cs="Times New Roman"/>
                <w:color w:val="000000"/>
                <w:sz w:val="18"/>
                <w:szCs w:val="18"/>
              </w:rPr>
              <w:br/>
              <w:t>сут</w:t>
            </w:r>
          </w:p>
        </w:tc>
        <w:tc>
          <w:tcPr>
            <w:tcW w:w="709" w:type="dxa"/>
            <w:shd w:val="clear" w:color="auto" w:fill="auto"/>
            <w:vAlign w:val="center"/>
            <w:hideMark/>
          </w:tcPr>
          <w:p w:rsidR="00446385" w:rsidRPr="001D1239"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480</w:t>
            </w:r>
          </w:p>
        </w:tc>
        <w:tc>
          <w:tcPr>
            <w:tcW w:w="448"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w:t>
            </w:r>
            <w:r w:rsidR="00422095">
              <w:rPr>
                <w:rFonts w:ascii="Times New Roman" w:eastAsia="Times New Roman" w:hAnsi="Times New Roman" w:cs="Times New Roman"/>
                <w:color w:val="000000"/>
                <w:sz w:val="18"/>
                <w:szCs w:val="18"/>
              </w:rPr>
              <w:t>0</w:t>
            </w:r>
          </w:p>
        </w:tc>
        <w:tc>
          <w:tcPr>
            <w:tcW w:w="425"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6"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6"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6"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4" w:type="dxa"/>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6"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59"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59"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500" w:type="dxa"/>
            <w:shd w:val="clear" w:color="auto" w:fill="auto"/>
            <w:noWrap/>
            <w:vAlign w:val="center"/>
            <w:hideMark/>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5" w:type="dxa"/>
            <w:tcBorders>
              <w:bottom w:val="single" w:sz="4" w:space="0" w:color="auto"/>
            </w:tcBorders>
            <w:shd w:val="clear" w:color="auto" w:fill="auto"/>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7" w:type="dxa"/>
            <w:tcBorders>
              <w:bottom w:val="single" w:sz="4" w:space="0" w:color="auto"/>
            </w:tcBorders>
            <w:shd w:val="clear" w:color="auto" w:fill="auto"/>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47" w:type="dxa"/>
            <w:tcBorders>
              <w:bottom w:val="single" w:sz="4" w:space="0" w:color="auto"/>
            </w:tcBorders>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02" w:type="dxa"/>
            <w:tcBorders>
              <w:bottom w:val="single" w:sz="4" w:space="0" w:color="auto"/>
            </w:tcBorders>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6" w:type="dxa"/>
            <w:tcBorders>
              <w:bottom w:val="single" w:sz="4" w:space="0" w:color="auto"/>
            </w:tcBorders>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424" w:type="dxa"/>
            <w:tcBorders>
              <w:bottom w:val="single" w:sz="4" w:space="0" w:color="auto"/>
            </w:tcBorders>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c>
          <w:tcPr>
            <w:tcW w:w="544" w:type="dxa"/>
            <w:tcBorders>
              <w:bottom w:val="single" w:sz="4" w:space="0" w:color="auto"/>
            </w:tcBorders>
            <w:vAlign w:val="center"/>
          </w:tcPr>
          <w:p w:rsidR="00446385" w:rsidRPr="00FD684B" w:rsidRDefault="00744C4E"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w:t>
            </w:r>
          </w:p>
        </w:tc>
      </w:tr>
      <w:tr w:rsidR="00BB3A4A" w:rsidRPr="00352C06" w:rsidTr="00FB5271">
        <w:trPr>
          <w:trHeight w:val="933"/>
        </w:trPr>
        <w:tc>
          <w:tcPr>
            <w:tcW w:w="1701" w:type="dxa"/>
            <w:vMerge/>
          </w:tcPr>
          <w:p w:rsidR="00BB3A4A" w:rsidRPr="00FD684B" w:rsidRDefault="00BB3A4A" w:rsidP="00D14744">
            <w:pPr>
              <w:spacing w:after="0" w:line="240" w:lineRule="auto"/>
              <w:rPr>
                <w:rFonts w:ascii="Times New Roman" w:eastAsia="Times New Roman" w:hAnsi="Times New Roman" w:cs="Times New Roman"/>
                <w:color w:val="000000"/>
                <w:sz w:val="18"/>
                <w:szCs w:val="18"/>
              </w:rPr>
            </w:pPr>
          </w:p>
        </w:tc>
        <w:tc>
          <w:tcPr>
            <w:tcW w:w="1275" w:type="dxa"/>
            <w:shd w:val="clear" w:color="auto" w:fill="auto"/>
            <w:vAlign w:val="center"/>
            <w:hideMark/>
          </w:tcPr>
          <w:p w:rsidR="00BB3A4A" w:rsidRPr="00FD684B" w:rsidRDefault="00FB5271" w:rsidP="00D14744">
            <w:pPr>
              <w:spacing w:after="0" w:line="240" w:lineRule="auto"/>
              <w:rPr>
                <w:rFonts w:ascii="Times New Roman" w:eastAsia="Times New Roman" w:hAnsi="Times New Roman" w:cs="Times New Roman"/>
                <w:color w:val="000000"/>
                <w:sz w:val="18"/>
                <w:szCs w:val="18"/>
              </w:rPr>
            </w:pPr>
            <w:r w:rsidRPr="00FD684B">
              <w:rPr>
                <w:rFonts w:ascii="Times New Roman" w:eastAsia="Times New Roman" w:hAnsi="Times New Roman" w:cs="Times New Roman"/>
                <w:color w:val="000000"/>
                <w:sz w:val="18"/>
                <w:szCs w:val="18"/>
              </w:rPr>
              <w:t xml:space="preserve">Размещение </w:t>
            </w:r>
            <w:proofErr w:type="gramStart"/>
            <w:r w:rsidRPr="00FD684B">
              <w:rPr>
                <w:rFonts w:ascii="Times New Roman" w:eastAsia="Times New Roman" w:hAnsi="Times New Roman" w:cs="Times New Roman"/>
                <w:color w:val="000000"/>
                <w:sz w:val="18"/>
                <w:szCs w:val="18"/>
              </w:rPr>
              <w:t xml:space="preserve">в  </w:t>
            </w:r>
            <w:r>
              <w:rPr>
                <w:rFonts w:ascii="Times New Roman" w:eastAsia="Times New Roman" w:hAnsi="Times New Roman" w:cs="Times New Roman"/>
                <w:color w:val="000000"/>
                <w:sz w:val="18"/>
                <w:szCs w:val="18"/>
              </w:rPr>
              <w:t>2</w:t>
            </w:r>
            <w:proofErr w:type="gramEnd"/>
            <w:r>
              <w:rPr>
                <w:rFonts w:ascii="Times New Roman" w:eastAsia="Times New Roman" w:hAnsi="Times New Roman" w:cs="Times New Roman"/>
                <w:color w:val="000000"/>
                <w:sz w:val="18"/>
                <w:szCs w:val="18"/>
              </w:rPr>
              <w:t xml:space="preserve">-х, 3-х, 4-х </w:t>
            </w:r>
            <w:r w:rsidRPr="00FD684B">
              <w:rPr>
                <w:rFonts w:ascii="Times New Roman" w:eastAsia="Times New Roman" w:hAnsi="Times New Roman" w:cs="Times New Roman"/>
                <w:color w:val="000000"/>
                <w:sz w:val="18"/>
                <w:szCs w:val="18"/>
              </w:rPr>
              <w:t xml:space="preserve">местном номере </w:t>
            </w:r>
          </w:p>
        </w:tc>
        <w:tc>
          <w:tcPr>
            <w:tcW w:w="567" w:type="dxa"/>
            <w:shd w:val="clear" w:color="auto" w:fill="auto"/>
            <w:noWrap/>
            <w:vAlign w:val="center"/>
            <w:hideMark/>
          </w:tcPr>
          <w:p w:rsidR="00BB3A4A" w:rsidRPr="00FD684B" w:rsidRDefault="00BB3A4A" w:rsidP="00D14744">
            <w:pPr>
              <w:spacing w:after="0" w:line="240" w:lineRule="auto"/>
              <w:jc w:val="center"/>
              <w:rPr>
                <w:rFonts w:ascii="Times New Roman" w:eastAsia="Times New Roman" w:hAnsi="Times New Roman" w:cs="Times New Roman"/>
                <w:color w:val="000000"/>
                <w:sz w:val="18"/>
                <w:szCs w:val="18"/>
              </w:rPr>
            </w:pPr>
            <w:r w:rsidRPr="00FD684B">
              <w:rPr>
                <w:rFonts w:ascii="Times New Roman" w:eastAsia="Times New Roman" w:hAnsi="Times New Roman" w:cs="Times New Roman"/>
                <w:color w:val="000000"/>
                <w:sz w:val="18"/>
                <w:szCs w:val="18"/>
              </w:rPr>
              <w:t>чел*</w:t>
            </w:r>
            <w:r w:rsidRPr="00FD684B">
              <w:rPr>
                <w:rFonts w:ascii="Times New Roman" w:eastAsia="Times New Roman" w:hAnsi="Times New Roman" w:cs="Times New Roman"/>
                <w:color w:val="000000"/>
                <w:sz w:val="18"/>
                <w:szCs w:val="18"/>
              </w:rPr>
              <w:br/>
              <w:t>сут</w:t>
            </w:r>
          </w:p>
        </w:tc>
        <w:tc>
          <w:tcPr>
            <w:tcW w:w="709" w:type="dxa"/>
            <w:shd w:val="clear" w:color="auto" w:fill="auto"/>
            <w:vAlign w:val="center"/>
            <w:hideMark/>
          </w:tcPr>
          <w:p w:rsidR="00BB3A4A" w:rsidRDefault="00B5670A"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r w:rsidR="00373694">
              <w:rPr>
                <w:rFonts w:ascii="Times New Roman" w:eastAsia="Times New Roman" w:hAnsi="Times New Roman" w:cs="Times New Roman"/>
                <w:color w:val="000000"/>
                <w:sz w:val="18"/>
                <w:szCs w:val="18"/>
              </w:rPr>
              <w:t>10 080</w:t>
            </w:r>
          </w:p>
          <w:p w:rsidR="00C85855" w:rsidRPr="001D1239" w:rsidRDefault="00C85855" w:rsidP="00C82983">
            <w:pPr>
              <w:spacing w:after="0" w:line="240" w:lineRule="auto"/>
              <w:jc w:val="center"/>
              <w:rPr>
                <w:rFonts w:ascii="Times New Roman" w:eastAsia="Times New Roman" w:hAnsi="Times New Roman" w:cs="Times New Roman"/>
                <w:color w:val="000000"/>
                <w:sz w:val="18"/>
                <w:szCs w:val="18"/>
              </w:rPr>
            </w:pPr>
          </w:p>
        </w:tc>
        <w:tc>
          <w:tcPr>
            <w:tcW w:w="448" w:type="dxa"/>
            <w:vAlign w:val="center"/>
          </w:tcPr>
          <w:p w:rsidR="00BB3A4A" w:rsidRPr="00C343F2"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6"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6"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6"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4" w:type="dxa"/>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shd w:val="clear" w:color="auto" w:fill="auto"/>
            <w:noWrap/>
            <w:vAlign w:val="center"/>
            <w:hideMark/>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shd w:val="clear" w:color="auto" w:fill="auto"/>
            <w:noWrap/>
            <w:vAlign w:val="center"/>
            <w:hideMark/>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6" w:type="dxa"/>
            <w:shd w:val="clear" w:color="auto" w:fill="auto"/>
            <w:noWrap/>
            <w:vAlign w:val="center"/>
            <w:hideMark/>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shd w:val="clear" w:color="auto" w:fill="auto"/>
            <w:noWrap/>
            <w:vAlign w:val="center"/>
            <w:hideMark/>
          </w:tcPr>
          <w:p w:rsidR="00BB3A4A" w:rsidRPr="00FD684B" w:rsidRDefault="00373694" w:rsidP="00E925E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shd w:val="clear" w:color="auto" w:fill="auto"/>
            <w:noWrap/>
            <w:vAlign w:val="center"/>
            <w:hideMark/>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59" w:type="dxa"/>
            <w:shd w:val="clear" w:color="auto" w:fill="auto"/>
            <w:noWrap/>
            <w:vAlign w:val="center"/>
            <w:hideMark/>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59" w:type="dxa"/>
            <w:shd w:val="clear" w:color="auto" w:fill="auto"/>
            <w:noWrap/>
            <w:vAlign w:val="center"/>
            <w:hideMark/>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500" w:type="dxa"/>
            <w:shd w:val="clear" w:color="auto" w:fill="auto"/>
            <w:noWrap/>
            <w:vAlign w:val="center"/>
            <w:hideMark/>
          </w:tcPr>
          <w:p w:rsidR="00BB3A4A" w:rsidRPr="00E925EC"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5" w:type="dxa"/>
            <w:tcBorders>
              <w:bottom w:val="single" w:sz="4" w:space="0" w:color="auto"/>
            </w:tcBorders>
            <w:shd w:val="clear" w:color="auto" w:fill="auto"/>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7" w:type="dxa"/>
            <w:tcBorders>
              <w:bottom w:val="single" w:sz="4" w:space="0" w:color="auto"/>
            </w:tcBorders>
            <w:shd w:val="clear" w:color="auto" w:fill="auto"/>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47" w:type="dxa"/>
            <w:tcBorders>
              <w:bottom w:val="single" w:sz="4" w:space="0" w:color="auto"/>
            </w:tcBorders>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02" w:type="dxa"/>
            <w:tcBorders>
              <w:bottom w:val="single" w:sz="4" w:space="0" w:color="auto"/>
            </w:tcBorders>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6" w:type="dxa"/>
            <w:tcBorders>
              <w:bottom w:val="single" w:sz="4" w:space="0" w:color="auto"/>
            </w:tcBorders>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424" w:type="dxa"/>
            <w:tcBorders>
              <w:bottom w:val="single" w:sz="4" w:space="0" w:color="auto"/>
            </w:tcBorders>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c>
          <w:tcPr>
            <w:tcW w:w="544" w:type="dxa"/>
            <w:tcBorders>
              <w:bottom w:val="single" w:sz="4" w:space="0" w:color="auto"/>
            </w:tcBorders>
            <w:vAlign w:val="center"/>
          </w:tcPr>
          <w:p w:rsidR="00BB3A4A"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420</w:t>
            </w:r>
          </w:p>
        </w:tc>
      </w:tr>
      <w:tr w:rsidR="00940047" w:rsidRPr="00352C06" w:rsidTr="00FB5271">
        <w:trPr>
          <w:trHeight w:val="635"/>
        </w:trPr>
        <w:tc>
          <w:tcPr>
            <w:tcW w:w="1701" w:type="dxa"/>
            <w:vMerge/>
          </w:tcPr>
          <w:p w:rsidR="00940047" w:rsidRPr="00FD684B" w:rsidRDefault="00940047" w:rsidP="00D14744">
            <w:pPr>
              <w:spacing w:after="0" w:line="240" w:lineRule="auto"/>
              <w:rPr>
                <w:rFonts w:ascii="Times New Roman" w:eastAsia="Times New Roman" w:hAnsi="Times New Roman" w:cs="Times New Roman"/>
                <w:color w:val="000000"/>
                <w:sz w:val="18"/>
                <w:szCs w:val="18"/>
              </w:rPr>
            </w:pPr>
          </w:p>
        </w:tc>
        <w:tc>
          <w:tcPr>
            <w:tcW w:w="1842" w:type="dxa"/>
            <w:gridSpan w:val="2"/>
            <w:shd w:val="clear" w:color="auto" w:fill="auto"/>
            <w:vAlign w:val="center"/>
            <w:hideMark/>
          </w:tcPr>
          <w:p w:rsidR="00940047" w:rsidRPr="00FB5271" w:rsidRDefault="00FB5271" w:rsidP="00FB5271">
            <w:pPr>
              <w:spacing w:after="0" w:line="240" w:lineRule="auto"/>
              <w:jc w:val="right"/>
              <w:rPr>
                <w:rFonts w:ascii="Times New Roman" w:eastAsia="Times New Roman" w:hAnsi="Times New Roman" w:cs="Times New Roman"/>
                <w:b/>
                <w:color w:val="000000"/>
                <w:sz w:val="18"/>
                <w:szCs w:val="18"/>
              </w:rPr>
            </w:pPr>
            <w:r w:rsidRPr="00FB5271">
              <w:rPr>
                <w:rFonts w:ascii="Times New Roman" w:eastAsia="Times New Roman" w:hAnsi="Times New Roman" w:cs="Times New Roman"/>
                <w:b/>
                <w:color w:val="000000"/>
                <w:sz w:val="18"/>
                <w:szCs w:val="18"/>
              </w:rPr>
              <w:t>Итого:</w:t>
            </w:r>
          </w:p>
        </w:tc>
        <w:tc>
          <w:tcPr>
            <w:tcW w:w="709" w:type="dxa"/>
            <w:shd w:val="clear" w:color="auto" w:fill="auto"/>
            <w:vAlign w:val="center"/>
            <w:hideMark/>
          </w:tcPr>
          <w:p w:rsidR="00940047" w:rsidRPr="00FD684B" w:rsidRDefault="00373694" w:rsidP="00D14744">
            <w:pPr>
              <w:spacing w:after="0" w:line="240" w:lineRule="auto"/>
              <w:jc w:val="center"/>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10 560</w:t>
            </w:r>
          </w:p>
        </w:tc>
        <w:tc>
          <w:tcPr>
            <w:tcW w:w="448" w:type="dxa"/>
          </w:tcPr>
          <w:p w:rsidR="00940047" w:rsidRDefault="00940047" w:rsidP="00C82983">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tcPr>
          <w:p w:rsidR="00940047" w:rsidRDefault="00940047" w:rsidP="00C82983">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tcPr>
          <w:p w:rsidR="00940047" w:rsidRDefault="00940047" w:rsidP="00C82983">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E925E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6" w:type="dxa"/>
          </w:tcPr>
          <w:p w:rsidR="00940047" w:rsidRDefault="00940047" w:rsidP="00C82983">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6" w:type="dxa"/>
          </w:tcPr>
          <w:p w:rsidR="00940047" w:rsidRDefault="00940047" w:rsidP="00C82983">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tcPr>
          <w:p w:rsidR="00940047" w:rsidRDefault="00940047" w:rsidP="00C82983">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tcPr>
          <w:p w:rsidR="00940047" w:rsidRDefault="00940047" w:rsidP="00C82983">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C82983">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6" w:type="dxa"/>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4" w:type="dxa"/>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6"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59"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59"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500" w:type="dxa"/>
            <w:shd w:val="clear" w:color="auto" w:fill="auto"/>
            <w:noWrap/>
            <w:hideMark/>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5" w:type="dxa"/>
            <w:tcBorders>
              <w:bottom w:val="single" w:sz="4" w:space="0" w:color="auto"/>
            </w:tcBorders>
            <w:shd w:val="clear" w:color="auto" w:fill="auto"/>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7" w:type="dxa"/>
            <w:tcBorders>
              <w:bottom w:val="single" w:sz="4" w:space="0" w:color="auto"/>
            </w:tcBorders>
            <w:shd w:val="clear" w:color="auto" w:fill="auto"/>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w:t>
            </w:r>
            <w:r w:rsidR="00E925EC">
              <w:rPr>
                <w:rFonts w:ascii="Times New Roman" w:eastAsia="Times New Roman" w:hAnsi="Times New Roman" w:cs="Times New Roman"/>
                <w:color w:val="000000"/>
                <w:sz w:val="18"/>
                <w:szCs w:val="18"/>
              </w:rPr>
              <w:t>0</w:t>
            </w:r>
          </w:p>
        </w:tc>
        <w:tc>
          <w:tcPr>
            <w:tcW w:w="447" w:type="dxa"/>
            <w:tcBorders>
              <w:bottom w:val="single" w:sz="4" w:space="0" w:color="auto"/>
            </w:tcBorders>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02" w:type="dxa"/>
            <w:tcBorders>
              <w:bottom w:val="single" w:sz="4" w:space="0" w:color="auto"/>
            </w:tcBorders>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6" w:type="dxa"/>
            <w:tcBorders>
              <w:bottom w:val="single" w:sz="4" w:space="0" w:color="auto"/>
            </w:tcBorders>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424" w:type="dxa"/>
            <w:tcBorders>
              <w:bottom w:val="single" w:sz="4" w:space="0" w:color="auto"/>
            </w:tcBorders>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c>
          <w:tcPr>
            <w:tcW w:w="544" w:type="dxa"/>
            <w:tcBorders>
              <w:bottom w:val="single" w:sz="4" w:space="0" w:color="auto"/>
            </w:tcBorders>
          </w:tcPr>
          <w:p w:rsidR="00940047" w:rsidRDefault="00940047" w:rsidP="00AA060C">
            <w:pPr>
              <w:spacing w:after="0" w:line="240" w:lineRule="auto"/>
              <w:jc w:val="center"/>
              <w:rPr>
                <w:rFonts w:ascii="Times New Roman" w:eastAsia="Times New Roman" w:hAnsi="Times New Roman" w:cs="Times New Roman"/>
                <w:color w:val="000000"/>
                <w:sz w:val="18"/>
                <w:szCs w:val="18"/>
              </w:rPr>
            </w:pPr>
          </w:p>
          <w:p w:rsidR="00940047" w:rsidRPr="00FD684B" w:rsidRDefault="00373694" w:rsidP="00AA060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440</w:t>
            </w:r>
          </w:p>
        </w:tc>
      </w:tr>
    </w:tbl>
    <w:p w:rsidR="00965EC3" w:rsidRPr="00D8409A" w:rsidRDefault="00965EC3" w:rsidP="00D14744">
      <w:pPr>
        <w:spacing w:after="0" w:line="240" w:lineRule="auto"/>
        <w:jc w:val="center"/>
        <w:rPr>
          <w:rFonts w:ascii="Times New Roman" w:eastAsia="Times New Roman" w:hAnsi="Times New Roman" w:cs="Times New Roman"/>
          <w:bCs/>
          <w:color w:val="000000"/>
          <w:sz w:val="18"/>
          <w:szCs w:val="18"/>
          <w:lang w:val="en-US"/>
        </w:rPr>
        <w:sectPr w:rsidR="00965EC3" w:rsidRPr="00D8409A" w:rsidSect="00965EC3">
          <w:pgSz w:w="16838" w:h="11906" w:orient="landscape"/>
          <w:pgMar w:top="1134" w:right="709" w:bottom="851" w:left="709" w:header="709" w:footer="709" w:gutter="0"/>
          <w:cols w:space="708"/>
          <w:docGrid w:linePitch="360"/>
        </w:sectPr>
      </w:pPr>
    </w:p>
    <w:p w:rsidR="0095511E" w:rsidRDefault="0095511E" w:rsidP="0095511E">
      <w:pPr>
        <w:spacing w:after="0" w:line="240" w:lineRule="auto"/>
        <w:rPr>
          <w:rFonts w:ascii="Times New Roman" w:hAnsi="Times New Roman"/>
          <w:sz w:val="24"/>
        </w:rPr>
      </w:pPr>
    </w:p>
    <w:p w:rsidR="0095511E" w:rsidRDefault="0095511E" w:rsidP="0095511E">
      <w:pPr>
        <w:pStyle w:val="a4"/>
        <w:numPr>
          <w:ilvl w:val="0"/>
          <w:numId w:val="6"/>
        </w:numPr>
        <w:spacing w:after="0" w:line="240" w:lineRule="auto"/>
        <w:jc w:val="both"/>
        <w:rPr>
          <w:rFonts w:ascii="Times New Roman" w:eastAsia="Times New Roman" w:hAnsi="Times New Roman"/>
          <w:b/>
          <w:i/>
          <w:sz w:val="24"/>
          <w:szCs w:val="24"/>
          <w:u w:val="single"/>
        </w:rPr>
      </w:pPr>
      <w:r w:rsidRPr="00EA3FB7">
        <w:rPr>
          <w:rFonts w:ascii="Times New Roman" w:eastAsia="Times New Roman" w:hAnsi="Times New Roman"/>
          <w:b/>
          <w:i/>
          <w:sz w:val="24"/>
          <w:szCs w:val="24"/>
          <w:u w:val="single"/>
        </w:rPr>
        <w:t>Требования к предмету закупки</w:t>
      </w:r>
    </w:p>
    <w:p w:rsidR="00C16FE5" w:rsidRPr="00EA3FB7" w:rsidRDefault="00C16FE5" w:rsidP="00C16FE5">
      <w:pPr>
        <w:pStyle w:val="a4"/>
        <w:spacing w:after="0" w:line="240" w:lineRule="auto"/>
        <w:ind w:left="360"/>
        <w:jc w:val="both"/>
        <w:rPr>
          <w:rFonts w:ascii="Times New Roman" w:eastAsia="Times New Roman" w:hAnsi="Times New Roman"/>
          <w:b/>
          <w:i/>
          <w:sz w:val="24"/>
          <w:szCs w:val="24"/>
          <w:u w:val="single"/>
        </w:rPr>
      </w:pPr>
    </w:p>
    <w:tbl>
      <w:tblPr>
        <w:tblW w:w="9925" w:type="dxa"/>
        <w:tblInd w:w="-34" w:type="dxa"/>
        <w:tblLayout w:type="fixed"/>
        <w:tblLook w:val="04A0" w:firstRow="1" w:lastRow="0" w:firstColumn="1" w:lastColumn="0" w:noHBand="0" w:noVBand="1"/>
      </w:tblPr>
      <w:tblGrid>
        <w:gridCol w:w="709"/>
        <w:gridCol w:w="3969"/>
        <w:gridCol w:w="2977"/>
        <w:gridCol w:w="992"/>
        <w:gridCol w:w="1278"/>
      </w:tblGrid>
      <w:tr w:rsidR="0095511E" w:rsidRPr="00352C06" w:rsidTr="00D14744">
        <w:trPr>
          <w:trHeight w:val="509"/>
        </w:trPr>
        <w:tc>
          <w:tcPr>
            <w:tcW w:w="709" w:type="dxa"/>
            <w:vMerge w:val="restart"/>
            <w:tcBorders>
              <w:top w:val="single" w:sz="8" w:space="0" w:color="auto"/>
              <w:left w:val="single" w:sz="8" w:space="0" w:color="auto"/>
              <w:bottom w:val="single" w:sz="8" w:space="0" w:color="000000"/>
              <w:right w:val="nil"/>
            </w:tcBorders>
            <w:shd w:val="clear" w:color="auto" w:fill="D9D9D9" w:themeFill="background1" w:themeFillShade="D9"/>
            <w:vAlign w:val="center"/>
            <w:hideMark/>
          </w:tcPr>
          <w:p w:rsidR="0095511E" w:rsidRPr="00352C06" w:rsidRDefault="0095511E" w:rsidP="00D14744">
            <w:pPr>
              <w:spacing w:after="0" w:line="240" w:lineRule="auto"/>
              <w:jc w:val="center"/>
              <w:rPr>
                <w:rFonts w:ascii="Times New Roman" w:eastAsia="Times New Roman" w:hAnsi="Times New Roman" w:cs="Times New Roman"/>
                <w:b/>
                <w:bCs/>
                <w:sz w:val="20"/>
                <w:szCs w:val="20"/>
              </w:rPr>
            </w:pPr>
            <w:r w:rsidRPr="00352C06">
              <w:rPr>
                <w:rFonts w:ascii="Times New Roman" w:eastAsia="Times New Roman" w:hAnsi="Times New Roman" w:cs="Times New Roman"/>
                <w:b/>
                <w:bCs/>
                <w:sz w:val="20"/>
                <w:szCs w:val="20"/>
              </w:rPr>
              <w:t>№ п/п</w:t>
            </w:r>
          </w:p>
        </w:tc>
        <w:tc>
          <w:tcPr>
            <w:tcW w:w="3969"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5511E" w:rsidRPr="00352C06" w:rsidRDefault="0095511E" w:rsidP="00D14744">
            <w:pPr>
              <w:spacing w:after="0" w:line="240" w:lineRule="auto"/>
              <w:jc w:val="center"/>
              <w:rPr>
                <w:rFonts w:ascii="Times New Roman" w:eastAsia="Times New Roman" w:hAnsi="Times New Roman" w:cs="Times New Roman"/>
                <w:b/>
                <w:bCs/>
                <w:sz w:val="20"/>
                <w:szCs w:val="20"/>
              </w:rPr>
            </w:pPr>
            <w:r w:rsidRPr="00352C06">
              <w:rPr>
                <w:rFonts w:ascii="Times New Roman" w:eastAsia="Times New Roman" w:hAnsi="Times New Roman" w:cs="Times New Roman"/>
                <w:b/>
                <w:bCs/>
                <w:sz w:val="20"/>
                <w:szCs w:val="20"/>
              </w:rPr>
              <w:t>Требование (параметр оценки)</w:t>
            </w:r>
          </w:p>
        </w:tc>
        <w:tc>
          <w:tcPr>
            <w:tcW w:w="2977" w:type="dxa"/>
            <w:vMerge w:val="restart"/>
            <w:tcBorders>
              <w:top w:val="single" w:sz="8" w:space="0" w:color="auto"/>
              <w:left w:val="nil"/>
              <w:bottom w:val="single" w:sz="8" w:space="0" w:color="000000"/>
              <w:right w:val="nil"/>
            </w:tcBorders>
            <w:shd w:val="clear" w:color="auto" w:fill="D9D9D9" w:themeFill="background1" w:themeFillShade="D9"/>
            <w:vAlign w:val="center"/>
            <w:hideMark/>
          </w:tcPr>
          <w:p w:rsidR="0095511E" w:rsidRPr="00352C06" w:rsidRDefault="0095511E" w:rsidP="00D14744">
            <w:pPr>
              <w:spacing w:after="0" w:line="240" w:lineRule="auto"/>
              <w:jc w:val="center"/>
              <w:rPr>
                <w:rFonts w:ascii="Times New Roman" w:eastAsia="Times New Roman" w:hAnsi="Times New Roman" w:cs="Times New Roman"/>
                <w:b/>
                <w:bCs/>
                <w:sz w:val="20"/>
                <w:szCs w:val="20"/>
              </w:rPr>
            </w:pPr>
            <w:r w:rsidRPr="00352C06">
              <w:rPr>
                <w:rFonts w:ascii="Times New Roman" w:eastAsia="Times New Roman" w:hAnsi="Times New Roman" w:cs="Times New Roman"/>
                <w:b/>
                <w:bCs/>
                <w:sz w:val="20"/>
                <w:szCs w:val="20"/>
              </w:rPr>
              <w:t>Документы, подтверждающие соответствия требованию</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5511E" w:rsidRPr="00352C06" w:rsidRDefault="0095511E" w:rsidP="00D14744">
            <w:pPr>
              <w:spacing w:after="0" w:line="240" w:lineRule="auto"/>
              <w:jc w:val="center"/>
              <w:rPr>
                <w:rFonts w:ascii="Times New Roman" w:eastAsia="Times New Roman" w:hAnsi="Times New Roman" w:cs="Times New Roman"/>
                <w:b/>
                <w:bCs/>
                <w:sz w:val="20"/>
                <w:szCs w:val="20"/>
              </w:rPr>
            </w:pPr>
            <w:r w:rsidRPr="00352C06">
              <w:rPr>
                <w:rFonts w:ascii="Times New Roman" w:eastAsia="Times New Roman" w:hAnsi="Times New Roman" w:cs="Times New Roman"/>
                <w:b/>
                <w:bCs/>
                <w:sz w:val="20"/>
                <w:szCs w:val="20"/>
              </w:rPr>
              <w:t>Ед. изм.</w:t>
            </w:r>
          </w:p>
        </w:tc>
        <w:tc>
          <w:tcPr>
            <w:tcW w:w="1278"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5511E" w:rsidRPr="00352C06" w:rsidRDefault="0095511E" w:rsidP="00D14744">
            <w:pPr>
              <w:spacing w:after="0" w:line="240" w:lineRule="auto"/>
              <w:jc w:val="center"/>
              <w:rPr>
                <w:rFonts w:ascii="Times New Roman" w:eastAsia="Times New Roman" w:hAnsi="Times New Roman" w:cs="Times New Roman"/>
                <w:b/>
                <w:bCs/>
                <w:sz w:val="20"/>
                <w:szCs w:val="20"/>
              </w:rPr>
            </w:pPr>
            <w:r w:rsidRPr="00352C06">
              <w:rPr>
                <w:rFonts w:ascii="Times New Roman" w:eastAsia="Times New Roman" w:hAnsi="Times New Roman" w:cs="Times New Roman"/>
                <w:b/>
                <w:bCs/>
                <w:sz w:val="20"/>
                <w:szCs w:val="20"/>
              </w:rPr>
              <w:t>Условие соответствия</w:t>
            </w:r>
          </w:p>
        </w:tc>
      </w:tr>
      <w:tr w:rsidR="0095511E" w:rsidRPr="00352C06" w:rsidTr="00D14744">
        <w:trPr>
          <w:trHeight w:val="509"/>
        </w:trPr>
        <w:tc>
          <w:tcPr>
            <w:tcW w:w="709" w:type="dxa"/>
            <w:vMerge/>
            <w:tcBorders>
              <w:top w:val="single" w:sz="8" w:space="0" w:color="auto"/>
              <w:left w:val="single" w:sz="8" w:space="0" w:color="auto"/>
              <w:bottom w:val="single" w:sz="8" w:space="0" w:color="000000"/>
              <w:right w:val="nil"/>
            </w:tcBorders>
            <w:shd w:val="clear" w:color="auto" w:fill="D9D9D9" w:themeFill="background1" w:themeFillShade="D9"/>
            <w:vAlign w:val="center"/>
            <w:hideMark/>
          </w:tcPr>
          <w:p w:rsidR="0095511E" w:rsidRPr="00352C06" w:rsidRDefault="0095511E" w:rsidP="00D14744">
            <w:pPr>
              <w:spacing w:after="0" w:line="240" w:lineRule="auto"/>
              <w:rPr>
                <w:rFonts w:ascii="Times New Roman" w:eastAsia="Times New Roman" w:hAnsi="Times New Roman" w:cs="Times New Roman"/>
                <w:b/>
                <w:bCs/>
                <w:sz w:val="20"/>
                <w:szCs w:val="20"/>
              </w:rPr>
            </w:pPr>
          </w:p>
        </w:tc>
        <w:tc>
          <w:tcPr>
            <w:tcW w:w="3969"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5511E" w:rsidRPr="00352C06" w:rsidRDefault="0095511E" w:rsidP="00D14744">
            <w:pPr>
              <w:spacing w:after="0" w:line="240" w:lineRule="auto"/>
              <w:rPr>
                <w:rFonts w:ascii="Times New Roman" w:eastAsia="Times New Roman" w:hAnsi="Times New Roman" w:cs="Times New Roman"/>
                <w:b/>
                <w:bCs/>
                <w:sz w:val="20"/>
                <w:szCs w:val="20"/>
              </w:rPr>
            </w:pPr>
          </w:p>
        </w:tc>
        <w:tc>
          <w:tcPr>
            <w:tcW w:w="2977" w:type="dxa"/>
            <w:vMerge/>
            <w:tcBorders>
              <w:top w:val="single" w:sz="8" w:space="0" w:color="auto"/>
              <w:left w:val="nil"/>
              <w:bottom w:val="single" w:sz="8" w:space="0" w:color="000000"/>
              <w:right w:val="nil"/>
            </w:tcBorders>
            <w:shd w:val="clear" w:color="auto" w:fill="D9D9D9" w:themeFill="background1" w:themeFillShade="D9"/>
            <w:vAlign w:val="center"/>
            <w:hideMark/>
          </w:tcPr>
          <w:p w:rsidR="0095511E" w:rsidRPr="00352C06" w:rsidRDefault="0095511E" w:rsidP="00D14744">
            <w:pPr>
              <w:spacing w:after="0" w:line="240" w:lineRule="auto"/>
              <w:rPr>
                <w:rFonts w:ascii="Times New Roman" w:eastAsia="Times New Roman" w:hAnsi="Times New Roman" w:cs="Times New Roman"/>
                <w:b/>
                <w:bCs/>
                <w:sz w:val="20"/>
                <w:szCs w:val="20"/>
              </w:rPr>
            </w:pPr>
          </w:p>
        </w:tc>
        <w:tc>
          <w:tcPr>
            <w:tcW w:w="992"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5511E" w:rsidRPr="00352C06" w:rsidRDefault="0095511E" w:rsidP="00D14744">
            <w:pPr>
              <w:spacing w:after="0" w:line="240" w:lineRule="auto"/>
              <w:rPr>
                <w:rFonts w:ascii="Times New Roman" w:eastAsia="Times New Roman" w:hAnsi="Times New Roman" w:cs="Times New Roman"/>
                <w:b/>
                <w:bCs/>
                <w:sz w:val="20"/>
                <w:szCs w:val="20"/>
              </w:rPr>
            </w:pPr>
          </w:p>
        </w:tc>
        <w:tc>
          <w:tcPr>
            <w:tcW w:w="1278"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95511E" w:rsidRPr="00352C06" w:rsidRDefault="0095511E" w:rsidP="00D14744">
            <w:pPr>
              <w:spacing w:after="0" w:line="240" w:lineRule="auto"/>
              <w:rPr>
                <w:rFonts w:ascii="Times New Roman" w:eastAsia="Times New Roman" w:hAnsi="Times New Roman" w:cs="Times New Roman"/>
                <w:b/>
                <w:bCs/>
                <w:sz w:val="20"/>
                <w:szCs w:val="20"/>
              </w:rPr>
            </w:pPr>
          </w:p>
        </w:tc>
      </w:tr>
      <w:tr w:rsidR="0095511E" w:rsidRPr="00352C06" w:rsidTr="00D14744">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511E" w:rsidRPr="00352C06" w:rsidRDefault="0095511E" w:rsidP="00D14744">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95511E" w:rsidRPr="004C3F98" w:rsidRDefault="0095511E" w:rsidP="00D14744">
            <w:pPr>
              <w:spacing w:after="0" w:line="240" w:lineRule="auto"/>
              <w:jc w:val="both"/>
              <w:rPr>
                <w:rFonts w:ascii="Times New Roman" w:eastAsia="Times New Roman" w:hAnsi="Times New Roman" w:cs="Times New Roman"/>
                <w:sz w:val="20"/>
                <w:szCs w:val="20"/>
              </w:rPr>
            </w:pPr>
            <w:r w:rsidRPr="006429F6">
              <w:rPr>
                <w:rFonts w:ascii="Times New Roman" w:eastAsia="Times New Roman" w:hAnsi="Times New Roman" w:cs="Times New Roman"/>
                <w:sz w:val="20"/>
                <w:szCs w:val="20"/>
              </w:rPr>
              <w:t>Расположение гостиницы в пределах г. Красноярск</w:t>
            </w:r>
            <w:r>
              <w:rPr>
                <w:rFonts w:ascii="Times New Roman" w:eastAsia="Times New Roman" w:hAnsi="Times New Roman" w:cs="Times New Roman"/>
                <w:sz w:val="20"/>
                <w:szCs w:val="20"/>
              </w:rPr>
              <w:t>а</w:t>
            </w:r>
            <w:r w:rsidRPr="006429F6">
              <w:rPr>
                <w:rFonts w:ascii="Times New Roman" w:eastAsia="Times New Roman" w:hAnsi="Times New Roman" w:cs="Times New Roman"/>
                <w:sz w:val="20"/>
                <w:szCs w:val="20"/>
              </w:rPr>
              <w:t>.</w:t>
            </w:r>
            <w:r w:rsidR="00DE19BB">
              <w:rPr>
                <w:rFonts w:ascii="Times New Roman" w:eastAsia="Times New Roman" w:hAnsi="Times New Roman" w:cs="Times New Roman"/>
                <w:sz w:val="20"/>
                <w:szCs w:val="20"/>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95511E" w:rsidRPr="00352C06" w:rsidRDefault="0095511E" w:rsidP="001258AB">
            <w:pPr>
              <w:spacing w:after="0" w:line="240" w:lineRule="auto"/>
              <w:jc w:val="both"/>
              <w:rPr>
                <w:rFonts w:ascii="Times New Roman" w:hAnsi="Times New Roman" w:cs="Times New Roman"/>
                <w:sz w:val="20"/>
                <w:szCs w:val="20"/>
              </w:rPr>
            </w:pPr>
            <w:r w:rsidRPr="00352C06">
              <w:rPr>
                <w:rFonts w:ascii="Times New Roman" w:eastAsia="Times New Roman" w:hAnsi="Times New Roman" w:cs="Times New Roman"/>
                <w:sz w:val="20"/>
                <w:szCs w:val="20"/>
              </w:rPr>
              <w:t>Письмо подтверждение в произвольн</w:t>
            </w:r>
            <w:r w:rsidR="001258AB">
              <w:rPr>
                <w:rFonts w:ascii="Times New Roman" w:eastAsia="Times New Roman" w:hAnsi="Times New Roman" w:cs="Times New Roman"/>
                <w:sz w:val="20"/>
                <w:szCs w:val="20"/>
              </w:rPr>
              <w:t>ой</w:t>
            </w:r>
            <w:r w:rsidRPr="00352C06">
              <w:rPr>
                <w:rFonts w:ascii="Times New Roman" w:eastAsia="Times New Roman" w:hAnsi="Times New Roman" w:cs="Times New Roman"/>
                <w:sz w:val="20"/>
                <w:szCs w:val="20"/>
              </w:rPr>
              <w:t xml:space="preserve"> фор</w:t>
            </w:r>
            <w:r w:rsidR="001258AB">
              <w:rPr>
                <w:rFonts w:ascii="Times New Roman" w:eastAsia="Times New Roman" w:hAnsi="Times New Roman" w:cs="Times New Roman"/>
                <w:sz w:val="20"/>
                <w:szCs w:val="20"/>
              </w:rPr>
              <w:t>м</w:t>
            </w:r>
            <w:r w:rsidRPr="00352C06">
              <w:rPr>
                <w:rFonts w:ascii="Times New Roman" w:eastAsia="Times New Roman" w:hAnsi="Times New Roman" w:cs="Times New Roman"/>
                <w:sz w:val="20"/>
                <w:szCs w:val="20"/>
              </w:rPr>
              <w:t>е на фирменном бланке предприятия с печатью и подписью уполномоченного лица</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95511E" w:rsidRPr="00352C06" w:rsidRDefault="0095511E" w:rsidP="00D14744">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95511E" w:rsidRPr="00352C06" w:rsidRDefault="0095511E" w:rsidP="00D14744">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E5578F" w:rsidRPr="00352C06" w:rsidTr="00D14744">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78F" w:rsidRPr="00352C06" w:rsidRDefault="00E5578F" w:rsidP="00C858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E5578F" w:rsidRDefault="00E5578F" w:rsidP="00AA060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Категория гостиницы: не менее 1-ой звезды.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5578F" w:rsidRDefault="00E5578F" w:rsidP="00AA060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Копия действующего свидетельства о соответствии категории гостиница</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E5578F" w:rsidRPr="00352C06" w:rsidRDefault="00E5578F" w:rsidP="00AA060C">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E5578F" w:rsidRPr="00352C06" w:rsidRDefault="00E5578F" w:rsidP="00AA060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E5578F" w:rsidRPr="00352C06" w:rsidTr="00D14744">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78F" w:rsidRPr="00352C06" w:rsidRDefault="00E5578F" w:rsidP="00C85855">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2.</w:t>
            </w:r>
            <w:r>
              <w:rPr>
                <w:rFonts w:ascii="Times New Roman" w:eastAsia="Times New Roman" w:hAnsi="Times New Roman" w:cs="Times New Roman"/>
                <w:sz w:val="20"/>
                <w:szCs w:val="20"/>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E5578F" w:rsidRDefault="00E5578F" w:rsidP="00D1474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Социальная инфраструктура вблизи гостиницы:</w:t>
            </w:r>
          </w:p>
          <w:p w:rsidR="00E5578F" w:rsidRDefault="00E5578F" w:rsidP="00D1474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развитая транспортная сеть,</w:t>
            </w:r>
          </w:p>
          <w:p w:rsidR="00E5578F" w:rsidRPr="006429F6" w:rsidRDefault="00E5578F" w:rsidP="002453A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3A29FF">
              <w:rPr>
                <w:rFonts w:ascii="Times New Roman" w:eastAsia="Times New Roman" w:hAnsi="Times New Roman" w:cs="Times New Roman"/>
                <w:sz w:val="20"/>
                <w:szCs w:val="20"/>
              </w:rPr>
              <w:t>наличие магазинов, точек питания в пешей доступности от гостиницы</w:t>
            </w:r>
            <w:r>
              <w:rPr>
                <w:rFonts w:ascii="Times New Roman" w:eastAsia="Times New Roman" w:hAnsi="Times New Roman" w:cs="Times New Roman"/>
                <w:sz w:val="20"/>
                <w:szCs w:val="20"/>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5578F" w:rsidRPr="00352C06" w:rsidRDefault="00E5578F" w:rsidP="00647EBF">
            <w:pPr>
              <w:spacing w:after="0" w:line="240" w:lineRule="auto"/>
              <w:jc w:val="both"/>
              <w:rPr>
                <w:rFonts w:ascii="Times New Roman" w:eastAsia="Times New Roman" w:hAnsi="Times New Roman" w:cs="Times New Roman"/>
                <w:sz w:val="20"/>
                <w:szCs w:val="20"/>
              </w:rPr>
            </w:pPr>
            <w:r w:rsidRPr="00636DC4">
              <w:rPr>
                <w:rFonts w:ascii="Times New Roman" w:eastAsia="Times New Roman" w:hAnsi="Times New Roman" w:cs="Times New Roman"/>
                <w:sz w:val="20"/>
                <w:szCs w:val="20"/>
              </w:rPr>
              <w:t xml:space="preserve">Письмо подтверждение </w:t>
            </w:r>
            <w:r w:rsidR="00647EBF" w:rsidRPr="00352C06">
              <w:rPr>
                <w:rFonts w:ascii="Times New Roman" w:eastAsia="Times New Roman" w:hAnsi="Times New Roman" w:cs="Times New Roman"/>
                <w:sz w:val="20"/>
                <w:szCs w:val="20"/>
              </w:rPr>
              <w:t>в произвольн</w:t>
            </w:r>
            <w:r w:rsidR="00647EBF">
              <w:rPr>
                <w:rFonts w:ascii="Times New Roman" w:eastAsia="Times New Roman" w:hAnsi="Times New Roman" w:cs="Times New Roman"/>
                <w:sz w:val="20"/>
                <w:szCs w:val="20"/>
              </w:rPr>
              <w:t>ой</w:t>
            </w:r>
            <w:r w:rsidR="00647EBF" w:rsidRPr="00352C06">
              <w:rPr>
                <w:rFonts w:ascii="Times New Roman" w:eastAsia="Times New Roman" w:hAnsi="Times New Roman" w:cs="Times New Roman"/>
                <w:sz w:val="20"/>
                <w:szCs w:val="20"/>
              </w:rPr>
              <w:t xml:space="preserve"> фор</w:t>
            </w:r>
            <w:r w:rsidR="00647EBF">
              <w:rPr>
                <w:rFonts w:ascii="Times New Roman" w:eastAsia="Times New Roman" w:hAnsi="Times New Roman" w:cs="Times New Roman"/>
                <w:sz w:val="20"/>
                <w:szCs w:val="20"/>
              </w:rPr>
              <w:t>м</w:t>
            </w:r>
            <w:r w:rsidR="00647EBF" w:rsidRPr="00352C06">
              <w:rPr>
                <w:rFonts w:ascii="Times New Roman" w:eastAsia="Times New Roman" w:hAnsi="Times New Roman" w:cs="Times New Roman"/>
                <w:sz w:val="20"/>
                <w:szCs w:val="20"/>
              </w:rPr>
              <w:t>е</w:t>
            </w:r>
            <w:r w:rsidR="00647EBF" w:rsidRPr="00636DC4">
              <w:rPr>
                <w:rFonts w:ascii="Times New Roman" w:eastAsia="Times New Roman" w:hAnsi="Times New Roman" w:cs="Times New Roman"/>
                <w:sz w:val="20"/>
                <w:szCs w:val="20"/>
              </w:rPr>
              <w:t xml:space="preserve"> </w:t>
            </w:r>
            <w:r w:rsidRPr="00636DC4">
              <w:rPr>
                <w:rFonts w:ascii="Times New Roman" w:eastAsia="Times New Roman" w:hAnsi="Times New Roman" w:cs="Times New Roman"/>
                <w:sz w:val="20"/>
                <w:szCs w:val="20"/>
              </w:rPr>
              <w:t>на фирменном бланке предприятия с печатью и подписью уполномоченного лица</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E5578F" w:rsidRPr="00352C06" w:rsidRDefault="00E5578F" w:rsidP="00AA060C">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E5578F" w:rsidRPr="00352C06" w:rsidRDefault="00E5578F" w:rsidP="00AA060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E5578F" w:rsidRPr="00352C06" w:rsidTr="00135934">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78F" w:rsidRPr="00352C06" w:rsidRDefault="00E5578F" w:rsidP="00C858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E5578F" w:rsidRDefault="00E5578F" w:rsidP="00D1474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Наличие номеров одноместных, </w:t>
            </w:r>
            <w:r w:rsidRPr="00C333A9">
              <w:rPr>
                <w:rFonts w:ascii="Times New Roman" w:eastAsia="Times New Roman" w:hAnsi="Times New Roman" w:cs="Times New Roman"/>
                <w:sz w:val="20"/>
                <w:szCs w:val="20"/>
              </w:rPr>
              <w:t>двух</w:t>
            </w:r>
            <w:r>
              <w:rPr>
                <w:rFonts w:ascii="Times New Roman" w:eastAsia="Times New Roman" w:hAnsi="Times New Roman" w:cs="Times New Roman"/>
                <w:sz w:val="20"/>
                <w:szCs w:val="20"/>
              </w:rPr>
              <w:t xml:space="preserve">, трех, </w:t>
            </w:r>
            <w:r w:rsidRPr="00C333A9">
              <w:rPr>
                <w:rFonts w:ascii="Times New Roman" w:eastAsia="Times New Roman" w:hAnsi="Times New Roman" w:cs="Times New Roman"/>
                <w:sz w:val="20"/>
                <w:szCs w:val="20"/>
              </w:rPr>
              <w:t>четырёх местн</w:t>
            </w:r>
            <w:r>
              <w:rPr>
                <w:rFonts w:ascii="Times New Roman" w:eastAsia="Times New Roman" w:hAnsi="Times New Roman" w:cs="Times New Roman"/>
                <w:sz w:val="20"/>
                <w:szCs w:val="20"/>
              </w:rPr>
              <w:t>ых, соответствующих следующим требованиям:</w:t>
            </w:r>
          </w:p>
          <w:p w:rsidR="00E5578F" w:rsidRPr="005A7352" w:rsidRDefault="00E5578F" w:rsidP="00D14744">
            <w:pPr>
              <w:pStyle w:val="a4"/>
              <w:numPr>
                <w:ilvl w:val="0"/>
                <w:numId w:val="19"/>
              </w:numPr>
              <w:spacing w:after="0" w:line="240" w:lineRule="auto"/>
              <w:ind w:left="318" w:hanging="284"/>
              <w:jc w:val="both"/>
              <w:rPr>
                <w:rFonts w:ascii="Times New Roman" w:eastAsia="Times New Roman" w:hAnsi="Times New Roman"/>
                <w:sz w:val="20"/>
                <w:szCs w:val="20"/>
              </w:rPr>
            </w:pPr>
            <w:r w:rsidRPr="005A7352">
              <w:rPr>
                <w:rFonts w:ascii="Times New Roman" w:eastAsia="Times New Roman" w:hAnsi="Times New Roman"/>
                <w:sz w:val="20"/>
                <w:szCs w:val="20"/>
              </w:rPr>
              <w:t>площадь одноместно</w:t>
            </w:r>
            <w:r>
              <w:rPr>
                <w:rFonts w:ascii="Times New Roman" w:eastAsia="Times New Roman" w:hAnsi="Times New Roman"/>
                <w:sz w:val="20"/>
                <w:szCs w:val="20"/>
              </w:rPr>
              <w:t>го</w:t>
            </w:r>
            <w:r w:rsidRPr="005A7352">
              <w:rPr>
                <w:rFonts w:ascii="Times New Roman" w:eastAsia="Times New Roman" w:hAnsi="Times New Roman"/>
                <w:sz w:val="20"/>
                <w:szCs w:val="20"/>
              </w:rPr>
              <w:t xml:space="preserve"> номер</w:t>
            </w:r>
            <w:r>
              <w:rPr>
                <w:rFonts w:ascii="Times New Roman" w:eastAsia="Times New Roman" w:hAnsi="Times New Roman"/>
                <w:sz w:val="20"/>
                <w:szCs w:val="20"/>
              </w:rPr>
              <w:t>а</w:t>
            </w:r>
            <w:r w:rsidRPr="005A7352">
              <w:rPr>
                <w:rFonts w:ascii="Times New Roman" w:eastAsia="Times New Roman" w:hAnsi="Times New Roman"/>
                <w:sz w:val="20"/>
                <w:szCs w:val="20"/>
              </w:rPr>
              <w:t xml:space="preserve"> </w:t>
            </w:r>
            <w:r>
              <w:rPr>
                <w:rFonts w:ascii="Times New Roman" w:eastAsia="Times New Roman" w:hAnsi="Times New Roman"/>
                <w:sz w:val="20"/>
                <w:szCs w:val="20"/>
              </w:rPr>
              <w:t xml:space="preserve">– </w:t>
            </w:r>
            <w:r w:rsidRPr="005A7352">
              <w:rPr>
                <w:rFonts w:ascii="Times New Roman" w:eastAsia="Times New Roman" w:hAnsi="Times New Roman"/>
                <w:sz w:val="20"/>
                <w:szCs w:val="20"/>
              </w:rPr>
              <w:t>не менее 9м</w:t>
            </w:r>
            <w:r w:rsidRPr="005A7352">
              <w:rPr>
                <w:rFonts w:ascii="Times New Roman" w:eastAsia="Times New Roman" w:hAnsi="Times New Roman"/>
                <w:sz w:val="20"/>
                <w:szCs w:val="20"/>
                <w:vertAlign w:val="superscript"/>
              </w:rPr>
              <w:t>2</w:t>
            </w:r>
            <w:r w:rsidRPr="005A7352">
              <w:rPr>
                <w:rFonts w:ascii="Times New Roman" w:eastAsia="Times New Roman" w:hAnsi="Times New Roman"/>
                <w:sz w:val="20"/>
                <w:szCs w:val="20"/>
              </w:rPr>
              <w:t>;</w:t>
            </w:r>
          </w:p>
          <w:p w:rsidR="00E5578F" w:rsidRPr="005A7352" w:rsidRDefault="00E5578F" w:rsidP="00D14744">
            <w:pPr>
              <w:pStyle w:val="a4"/>
              <w:numPr>
                <w:ilvl w:val="0"/>
                <w:numId w:val="19"/>
              </w:numPr>
              <w:spacing w:after="0" w:line="240" w:lineRule="auto"/>
              <w:ind w:left="318" w:hanging="284"/>
              <w:jc w:val="both"/>
              <w:rPr>
                <w:rFonts w:ascii="Times New Roman" w:eastAsia="Times New Roman" w:hAnsi="Times New Roman"/>
                <w:sz w:val="20"/>
                <w:szCs w:val="20"/>
              </w:rPr>
            </w:pPr>
            <w:r w:rsidRPr="00352C06">
              <w:rPr>
                <w:rFonts w:ascii="Times New Roman" w:eastAsia="Times New Roman" w:hAnsi="Times New Roman"/>
                <w:sz w:val="20"/>
                <w:szCs w:val="20"/>
              </w:rPr>
              <w:t>площадь двух</w:t>
            </w:r>
            <w:r>
              <w:rPr>
                <w:rFonts w:ascii="Times New Roman" w:eastAsia="Times New Roman" w:hAnsi="Times New Roman"/>
                <w:sz w:val="20"/>
                <w:szCs w:val="20"/>
              </w:rPr>
              <w:t xml:space="preserve">, трех, </w:t>
            </w:r>
            <w:r w:rsidRPr="00352C06">
              <w:rPr>
                <w:rFonts w:ascii="Times New Roman" w:eastAsia="Times New Roman" w:hAnsi="Times New Roman"/>
                <w:sz w:val="20"/>
                <w:szCs w:val="20"/>
              </w:rPr>
              <w:t>четырех</w:t>
            </w:r>
            <w:r>
              <w:rPr>
                <w:rFonts w:ascii="Times New Roman" w:eastAsia="Times New Roman" w:hAnsi="Times New Roman"/>
                <w:sz w:val="20"/>
                <w:szCs w:val="20"/>
              </w:rPr>
              <w:t xml:space="preserve"> </w:t>
            </w:r>
            <w:r w:rsidRPr="00352C06">
              <w:rPr>
                <w:rFonts w:ascii="Times New Roman" w:eastAsia="Times New Roman" w:hAnsi="Times New Roman"/>
                <w:sz w:val="20"/>
                <w:szCs w:val="20"/>
              </w:rPr>
              <w:t>местн</w:t>
            </w:r>
            <w:r>
              <w:rPr>
                <w:rFonts w:ascii="Times New Roman" w:eastAsia="Times New Roman" w:hAnsi="Times New Roman"/>
                <w:sz w:val="20"/>
                <w:szCs w:val="20"/>
              </w:rPr>
              <w:t>ых номеров –</w:t>
            </w:r>
            <w:r w:rsidRPr="00352C06">
              <w:rPr>
                <w:rFonts w:ascii="Times New Roman" w:eastAsia="Times New Roman" w:hAnsi="Times New Roman"/>
                <w:sz w:val="20"/>
                <w:szCs w:val="20"/>
              </w:rPr>
              <w:t xml:space="preserve"> </w:t>
            </w:r>
            <w:r w:rsidRPr="005A7352">
              <w:rPr>
                <w:rFonts w:ascii="Times New Roman" w:eastAsia="Times New Roman" w:hAnsi="Times New Roman"/>
                <w:sz w:val="20"/>
                <w:szCs w:val="20"/>
              </w:rPr>
              <w:t>не менее 6м</w:t>
            </w:r>
            <w:r w:rsidRPr="005A7352">
              <w:rPr>
                <w:rFonts w:ascii="Times New Roman" w:eastAsia="Times New Roman" w:hAnsi="Times New Roman"/>
                <w:sz w:val="20"/>
                <w:szCs w:val="20"/>
                <w:vertAlign w:val="superscript"/>
              </w:rPr>
              <w:t>2</w:t>
            </w:r>
            <w:r w:rsidRPr="005A7352">
              <w:rPr>
                <w:rFonts w:ascii="Times New Roman" w:eastAsia="Times New Roman" w:hAnsi="Times New Roman"/>
                <w:sz w:val="20"/>
                <w:szCs w:val="20"/>
              </w:rPr>
              <w:t xml:space="preserve"> на одного проживающего;</w:t>
            </w:r>
          </w:p>
          <w:p w:rsidR="00E5578F" w:rsidRPr="00352C06" w:rsidRDefault="00E5578F" w:rsidP="00D14744">
            <w:pPr>
              <w:pStyle w:val="a4"/>
              <w:numPr>
                <w:ilvl w:val="0"/>
                <w:numId w:val="19"/>
              </w:numPr>
              <w:spacing w:after="0" w:line="240" w:lineRule="auto"/>
              <w:ind w:left="318" w:hanging="284"/>
              <w:jc w:val="both"/>
              <w:rPr>
                <w:rFonts w:ascii="Times New Roman" w:eastAsia="Times New Roman" w:hAnsi="Times New Roman"/>
                <w:sz w:val="20"/>
                <w:szCs w:val="20"/>
              </w:rPr>
            </w:pPr>
            <w:r w:rsidRPr="00352C06">
              <w:rPr>
                <w:rFonts w:ascii="Times New Roman" w:eastAsia="Times New Roman" w:hAnsi="Times New Roman"/>
                <w:sz w:val="20"/>
                <w:szCs w:val="20"/>
              </w:rPr>
              <w:t>одноместны</w:t>
            </w:r>
            <w:r>
              <w:rPr>
                <w:rFonts w:ascii="Times New Roman" w:eastAsia="Times New Roman" w:hAnsi="Times New Roman"/>
                <w:sz w:val="20"/>
                <w:szCs w:val="20"/>
              </w:rPr>
              <w:t>е</w:t>
            </w:r>
            <w:r w:rsidRPr="00352C06">
              <w:rPr>
                <w:rFonts w:ascii="Times New Roman" w:eastAsia="Times New Roman" w:hAnsi="Times New Roman"/>
                <w:sz w:val="20"/>
                <w:szCs w:val="20"/>
              </w:rPr>
              <w:t xml:space="preserve"> кроват</w:t>
            </w:r>
            <w:r>
              <w:rPr>
                <w:rFonts w:ascii="Times New Roman" w:eastAsia="Times New Roman" w:hAnsi="Times New Roman"/>
                <w:sz w:val="20"/>
                <w:szCs w:val="20"/>
              </w:rPr>
              <w:t>и</w:t>
            </w:r>
            <w:r w:rsidRPr="00352C06">
              <w:rPr>
                <w:rFonts w:ascii="Times New Roman" w:eastAsia="Times New Roman" w:hAnsi="Times New Roman"/>
                <w:sz w:val="20"/>
                <w:szCs w:val="20"/>
              </w:rPr>
              <w:t xml:space="preserve"> в один ярус на каждого проживающего (одна кровать для одноместного номера, две кровати для двухместного номера, три кровати для трехместного номера, четыре кровати для четырехместного номера);</w:t>
            </w:r>
          </w:p>
          <w:p w:rsidR="004C0846" w:rsidRPr="00113422" w:rsidRDefault="00B72D50" w:rsidP="00B72D50">
            <w:pPr>
              <w:pStyle w:val="a4"/>
              <w:numPr>
                <w:ilvl w:val="0"/>
                <w:numId w:val="19"/>
              </w:numPr>
              <w:spacing w:after="0" w:line="240" w:lineRule="auto"/>
              <w:ind w:left="318" w:hanging="284"/>
              <w:jc w:val="both"/>
              <w:rPr>
                <w:rFonts w:ascii="Times New Roman" w:eastAsia="Times New Roman" w:hAnsi="Times New Roman"/>
                <w:sz w:val="20"/>
                <w:szCs w:val="20"/>
              </w:rPr>
            </w:pPr>
            <w:r w:rsidRPr="00113422">
              <w:rPr>
                <w:rFonts w:ascii="Times New Roman" w:eastAsia="Times New Roman" w:hAnsi="Times New Roman"/>
                <w:sz w:val="20"/>
                <w:szCs w:val="20"/>
              </w:rPr>
              <w:t>оснащение номеров телевизор, шк</w:t>
            </w:r>
            <w:r w:rsidR="00113422">
              <w:rPr>
                <w:rFonts w:ascii="Times New Roman" w:eastAsia="Times New Roman" w:hAnsi="Times New Roman"/>
                <w:sz w:val="20"/>
                <w:szCs w:val="20"/>
              </w:rPr>
              <w:t>аф, полотенца, постельное белье;</w:t>
            </w:r>
          </w:p>
          <w:p w:rsidR="00B72D50" w:rsidRPr="00113422" w:rsidRDefault="004C0846" w:rsidP="00113422">
            <w:pPr>
              <w:pStyle w:val="a4"/>
              <w:numPr>
                <w:ilvl w:val="0"/>
                <w:numId w:val="19"/>
              </w:numPr>
              <w:spacing w:after="0" w:line="240" w:lineRule="auto"/>
              <w:ind w:left="318" w:hanging="284"/>
              <w:jc w:val="both"/>
              <w:rPr>
                <w:rFonts w:ascii="Times New Roman" w:eastAsia="Times New Roman" w:hAnsi="Times New Roman"/>
                <w:sz w:val="20"/>
                <w:szCs w:val="20"/>
              </w:rPr>
            </w:pPr>
            <w:r w:rsidRPr="00113422">
              <w:rPr>
                <w:rFonts w:ascii="Times New Roman" w:eastAsia="Times New Roman" w:hAnsi="Times New Roman"/>
                <w:sz w:val="20"/>
                <w:szCs w:val="20"/>
              </w:rPr>
              <w:t>д</w:t>
            </w:r>
            <w:r w:rsidR="00B72D50" w:rsidRPr="00113422">
              <w:rPr>
                <w:rFonts w:ascii="Times New Roman" w:eastAsia="Times New Roman" w:hAnsi="Times New Roman"/>
                <w:sz w:val="20"/>
                <w:szCs w:val="20"/>
              </w:rPr>
              <w:t>уш, унитаз, умывальник в номере либо на этаже из расчета</w:t>
            </w:r>
            <w:r w:rsidR="00113422" w:rsidRPr="00113422">
              <w:rPr>
                <w:rFonts w:ascii="Times New Roman" w:eastAsia="Times New Roman" w:hAnsi="Times New Roman"/>
                <w:sz w:val="20"/>
                <w:szCs w:val="20"/>
              </w:rPr>
              <w:t>:</w:t>
            </w:r>
            <w:r w:rsidR="00B72D50" w:rsidRPr="00113422">
              <w:rPr>
                <w:rFonts w:ascii="Times New Roman" w:eastAsia="Times New Roman" w:hAnsi="Times New Roman"/>
                <w:sz w:val="20"/>
                <w:szCs w:val="20"/>
              </w:rPr>
              <w:t xml:space="preserve"> </w:t>
            </w:r>
            <w:r w:rsidR="005B698E" w:rsidRPr="00113422">
              <w:rPr>
                <w:rFonts w:ascii="Times New Roman" w:eastAsia="Times New Roman" w:hAnsi="Times New Roman"/>
                <w:sz w:val="20"/>
                <w:szCs w:val="20"/>
              </w:rPr>
              <w:t xml:space="preserve">1 унитаз и умывальник </w:t>
            </w:r>
            <w:r w:rsidR="00B72D50" w:rsidRPr="00113422">
              <w:rPr>
                <w:rFonts w:ascii="Times New Roman" w:eastAsia="Times New Roman" w:hAnsi="Times New Roman"/>
                <w:sz w:val="20"/>
                <w:szCs w:val="20"/>
              </w:rPr>
              <w:t xml:space="preserve">не более чем на </w:t>
            </w:r>
            <w:r w:rsidR="005B698E" w:rsidRPr="00113422">
              <w:rPr>
                <w:rFonts w:ascii="Times New Roman" w:eastAsia="Times New Roman" w:hAnsi="Times New Roman"/>
                <w:sz w:val="20"/>
                <w:szCs w:val="20"/>
              </w:rPr>
              <w:t>4</w:t>
            </w:r>
            <w:r w:rsidR="00B72D50" w:rsidRPr="00113422">
              <w:rPr>
                <w:rFonts w:ascii="Times New Roman" w:eastAsia="Times New Roman" w:hAnsi="Times New Roman"/>
                <w:sz w:val="20"/>
                <w:szCs w:val="20"/>
              </w:rPr>
              <w:t xml:space="preserve"> человек</w:t>
            </w:r>
            <w:r w:rsidR="005B698E" w:rsidRPr="00113422">
              <w:rPr>
                <w:rFonts w:ascii="Times New Roman" w:eastAsia="Times New Roman" w:hAnsi="Times New Roman"/>
                <w:sz w:val="20"/>
                <w:szCs w:val="20"/>
              </w:rPr>
              <w:t>а,</w:t>
            </w:r>
            <w:r w:rsidR="00113422">
              <w:rPr>
                <w:rFonts w:ascii="Times New Roman" w:eastAsia="Times New Roman" w:hAnsi="Times New Roman"/>
                <w:sz w:val="20"/>
                <w:szCs w:val="20"/>
              </w:rPr>
              <w:t xml:space="preserve"> </w:t>
            </w:r>
            <w:r w:rsidR="005B698E" w:rsidRPr="00113422">
              <w:rPr>
                <w:rFonts w:ascii="Times New Roman" w:eastAsia="Times New Roman" w:hAnsi="Times New Roman"/>
                <w:sz w:val="20"/>
                <w:szCs w:val="20"/>
              </w:rPr>
              <w:t>1 душ не более чем на 8 человек</w:t>
            </w:r>
            <w:r w:rsidR="00B72D50" w:rsidRPr="00113422">
              <w:rPr>
                <w:rFonts w:ascii="Times New Roman" w:eastAsia="Times New Roman" w:hAnsi="Times New Roman"/>
                <w:sz w:val="20"/>
                <w:szCs w:val="20"/>
              </w:rPr>
              <w:t>;</w:t>
            </w:r>
          </w:p>
          <w:p w:rsidR="00B72D50" w:rsidRPr="00352C06" w:rsidRDefault="00E5578F" w:rsidP="00B72D50">
            <w:pPr>
              <w:pStyle w:val="a4"/>
              <w:numPr>
                <w:ilvl w:val="0"/>
                <w:numId w:val="19"/>
              </w:numPr>
              <w:spacing w:after="0" w:line="240" w:lineRule="auto"/>
              <w:ind w:left="318" w:hanging="284"/>
              <w:jc w:val="both"/>
              <w:rPr>
                <w:rFonts w:ascii="Times New Roman" w:eastAsia="Times New Roman" w:hAnsi="Times New Roman"/>
                <w:sz w:val="20"/>
                <w:szCs w:val="20"/>
              </w:rPr>
            </w:pPr>
            <w:r>
              <w:rPr>
                <w:rFonts w:ascii="Times New Roman" w:eastAsia="Times New Roman" w:hAnsi="Times New Roman"/>
                <w:sz w:val="20"/>
                <w:szCs w:val="20"/>
              </w:rPr>
              <w:t>наличие х</w:t>
            </w:r>
            <w:r w:rsidRPr="00E14EBB">
              <w:rPr>
                <w:rFonts w:ascii="Times New Roman" w:eastAsia="Times New Roman" w:hAnsi="Times New Roman"/>
                <w:sz w:val="20"/>
                <w:szCs w:val="20"/>
              </w:rPr>
              <w:t>олодильник</w:t>
            </w:r>
            <w:r>
              <w:rPr>
                <w:rFonts w:ascii="Times New Roman" w:eastAsia="Times New Roman" w:hAnsi="Times New Roman"/>
                <w:sz w:val="20"/>
                <w:szCs w:val="20"/>
              </w:rPr>
              <w:t>а в номере либо на этаже.</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E5578F" w:rsidRDefault="00E5578F" w:rsidP="00D14744">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Справка/презентация гостиницы из ее номерного фонда.</w:t>
            </w:r>
          </w:p>
          <w:p w:rsidR="00E5578F" w:rsidRDefault="00E5578F" w:rsidP="00D14744">
            <w:pPr>
              <w:spacing w:after="0" w:line="240" w:lineRule="auto"/>
              <w:jc w:val="both"/>
              <w:rPr>
                <w:rFonts w:ascii="Times New Roman" w:eastAsia="Times New Roman" w:hAnsi="Times New Roman" w:cs="Times New Roman"/>
                <w:sz w:val="20"/>
                <w:szCs w:val="20"/>
              </w:rPr>
            </w:pPr>
          </w:p>
          <w:p w:rsidR="00E5578F" w:rsidRPr="00352C06" w:rsidRDefault="00E5578F" w:rsidP="00647EBF">
            <w:pPr>
              <w:spacing w:after="0" w:line="240" w:lineRule="auto"/>
              <w:jc w:val="both"/>
              <w:rPr>
                <w:rFonts w:ascii="Times New Roman" w:hAnsi="Times New Roman" w:cs="Times New Roman"/>
                <w:sz w:val="20"/>
                <w:szCs w:val="20"/>
              </w:rPr>
            </w:pPr>
            <w:r w:rsidRPr="003D4B7D">
              <w:rPr>
                <w:rFonts w:ascii="Times New Roman" w:hAnsi="Times New Roman"/>
                <w:sz w:val="20"/>
                <w:szCs w:val="20"/>
              </w:rPr>
              <w:t xml:space="preserve">Описание «номерного фонда», </w:t>
            </w:r>
            <w:r w:rsidRPr="003D4B7D">
              <w:rPr>
                <w:rFonts w:ascii="Times New Roman" w:hAnsi="Times New Roman"/>
                <w:sz w:val="20"/>
                <w:szCs w:val="20"/>
              </w:rPr>
              <w:br/>
            </w:r>
            <w:r w:rsidR="00647EBF" w:rsidRPr="00352C06">
              <w:rPr>
                <w:rFonts w:ascii="Times New Roman" w:eastAsia="Times New Roman" w:hAnsi="Times New Roman" w:cs="Times New Roman"/>
                <w:sz w:val="20"/>
                <w:szCs w:val="20"/>
              </w:rPr>
              <w:t>в произвольн</w:t>
            </w:r>
            <w:r w:rsidR="00647EBF">
              <w:rPr>
                <w:rFonts w:ascii="Times New Roman" w:eastAsia="Times New Roman" w:hAnsi="Times New Roman" w:cs="Times New Roman"/>
                <w:sz w:val="20"/>
                <w:szCs w:val="20"/>
              </w:rPr>
              <w:t>ой</w:t>
            </w:r>
            <w:r w:rsidR="00647EBF" w:rsidRPr="00352C06">
              <w:rPr>
                <w:rFonts w:ascii="Times New Roman" w:eastAsia="Times New Roman" w:hAnsi="Times New Roman" w:cs="Times New Roman"/>
                <w:sz w:val="20"/>
                <w:szCs w:val="20"/>
              </w:rPr>
              <w:t xml:space="preserve"> фор</w:t>
            </w:r>
            <w:r w:rsidR="00647EBF">
              <w:rPr>
                <w:rFonts w:ascii="Times New Roman" w:eastAsia="Times New Roman" w:hAnsi="Times New Roman" w:cs="Times New Roman"/>
                <w:sz w:val="20"/>
                <w:szCs w:val="20"/>
              </w:rPr>
              <w:t>м</w:t>
            </w:r>
            <w:r w:rsidR="00647EBF" w:rsidRPr="00352C06">
              <w:rPr>
                <w:rFonts w:ascii="Times New Roman" w:eastAsia="Times New Roman" w:hAnsi="Times New Roman" w:cs="Times New Roman"/>
                <w:sz w:val="20"/>
                <w:szCs w:val="20"/>
              </w:rPr>
              <w:t>е</w:t>
            </w:r>
            <w:r w:rsidR="00647EBF" w:rsidRPr="003D4B7D">
              <w:rPr>
                <w:rFonts w:ascii="Times New Roman" w:hAnsi="Times New Roman"/>
                <w:sz w:val="20"/>
                <w:szCs w:val="20"/>
              </w:rPr>
              <w:t xml:space="preserve"> </w:t>
            </w:r>
            <w:r w:rsidRPr="003D4B7D">
              <w:rPr>
                <w:rFonts w:ascii="Times New Roman" w:hAnsi="Times New Roman"/>
                <w:sz w:val="20"/>
                <w:szCs w:val="20"/>
              </w:rPr>
              <w:t>на фирменном бланке предприятия с печатью и подписью уполномоченного лица.</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E5578F" w:rsidRPr="00352C06" w:rsidRDefault="00E5578F" w:rsidP="00D14744">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E5578F" w:rsidRPr="00135934" w:rsidRDefault="00E5578F" w:rsidP="00D14744">
            <w:pPr>
              <w:jc w:val="center"/>
              <w:rPr>
                <w:rFonts w:ascii="Times New Roman" w:eastAsia="Times New Roman" w:hAnsi="Times New Roman" w:cs="Times New Roman"/>
                <w:sz w:val="20"/>
                <w:szCs w:val="20"/>
              </w:rPr>
            </w:pPr>
            <w:r w:rsidRPr="00852933">
              <w:rPr>
                <w:rFonts w:ascii="Times New Roman" w:eastAsia="Times New Roman" w:hAnsi="Times New Roman" w:cs="Times New Roman"/>
                <w:sz w:val="20"/>
                <w:szCs w:val="20"/>
              </w:rPr>
              <w:t>да</w:t>
            </w:r>
          </w:p>
        </w:tc>
      </w:tr>
      <w:tr w:rsidR="00557BAB" w:rsidRPr="00352C06" w:rsidTr="00C85855">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BAB" w:rsidRPr="00352C06" w:rsidRDefault="00557BAB" w:rsidP="00C85855">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2.</w:t>
            </w:r>
            <w:r>
              <w:rPr>
                <w:rFonts w:ascii="Times New Roman" w:eastAsia="Times New Roman" w:hAnsi="Times New Roman" w:cs="Times New Roman"/>
                <w:sz w:val="20"/>
                <w:szCs w:val="20"/>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557BAB" w:rsidRPr="00E5578F" w:rsidRDefault="00557BAB" w:rsidP="00C85855">
            <w:pPr>
              <w:spacing w:after="0" w:line="240" w:lineRule="auto"/>
              <w:ind w:right="-108"/>
              <w:jc w:val="both"/>
              <w:rPr>
                <w:rFonts w:ascii="Times New Roman" w:eastAsia="Times New Roman" w:hAnsi="Times New Roman" w:cs="Times New Roman"/>
                <w:sz w:val="20"/>
                <w:szCs w:val="20"/>
              </w:rPr>
            </w:pPr>
            <w:r w:rsidRPr="00E5578F">
              <w:rPr>
                <w:rFonts w:ascii="Times New Roman" w:eastAsia="Times New Roman" w:hAnsi="Times New Roman" w:cs="Times New Roman"/>
                <w:sz w:val="20"/>
                <w:szCs w:val="20"/>
              </w:rPr>
              <w:t>Возможность единовременного размещения:</w:t>
            </w:r>
          </w:p>
          <w:p w:rsidR="00557BAB" w:rsidRPr="00E5578F" w:rsidRDefault="00557BAB" w:rsidP="00C85855">
            <w:pPr>
              <w:spacing w:after="0" w:line="240" w:lineRule="auto"/>
              <w:jc w:val="both"/>
              <w:rPr>
                <w:rFonts w:ascii="Times New Roman" w:eastAsia="Times New Roman" w:hAnsi="Times New Roman" w:cs="Times New Roman"/>
                <w:sz w:val="20"/>
                <w:szCs w:val="20"/>
              </w:rPr>
            </w:pPr>
            <w:bookmarkStart w:id="0" w:name="_GoBack"/>
            <w:bookmarkEnd w:id="0"/>
            <w:r w:rsidRPr="00E5578F">
              <w:rPr>
                <w:rFonts w:ascii="Times New Roman" w:eastAsia="Times New Roman" w:hAnsi="Times New Roman" w:cs="Times New Roman"/>
                <w:sz w:val="20"/>
                <w:szCs w:val="20"/>
              </w:rPr>
              <w:t xml:space="preserve">не менее </w:t>
            </w:r>
            <w:r w:rsidR="007143F6">
              <w:rPr>
                <w:rFonts w:ascii="Times New Roman" w:eastAsia="Times New Roman" w:hAnsi="Times New Roman" w:cs="Times New Roman"/>
                <w:sz w:val="20"/>
                <w:szCs w:val="20"/>
              </w:rPr>
              <w:t>7</w:t>
            </w:r>
            <w:r w:rsidRPr="00E5578F">
              <w:rPr>
                <w:rFonts w:ascii="Times New Roman" w:eastAsia="Times New Roman" w:hAnsi="Times New Roman" w:cs="Times New Roman"/>
                <w:sz w:val="20"/>
                <w:szCs w:val="20"/>
              </w:rPr>
              <w:t>0 человек, по заявкам Заказчика, оформленным за 1 сутки до заселения</w:t>
            </w:r>
            <w:r w:rsidR="007143F6">
              <w:rPr>
                <w:rFonts w:ascii="Times New Roman" w:eastAsia="Times New Roman" w:hAnsi="Times New Roman" w:cs="Times New Roman"/>
                <w:sz w:val="20"/>
                <w:szCs w:val="20"/>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57BAB" w:rsidRPr="00352C06" w:rsidRDefault="00557BAB" w:rsidP="00C85855">
            <w:pPr>
              <w:spacing w:after="0" w:line="240" w:lineRule="auto"/>
              <w:jc w:val="both"/>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Гарантийное письмо за подписью руководителя организации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557BAB" w:rsidRPr="00352C06" w:rsidRDefault="00557BAB" w:rsidP="00C85855">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557BAB" w:rsidRPr="00135934" w:rsidRDefault="00557BAB" w:rsidP="00135934">
            <w:pPr>
              <w:spacing w:after="0" w:line="240" w:lineRule="auto"/>
              <w:jc w:val="center"/>
              <w:rPr>
                <w:rFonts w:ascii="Times New Roman" w:eastAsia="Times New Roman" w:hAnsi="Times New Roman" w:cs="Times New Roman"/>
                <w:sz w:val="20"/>
                <w:szCs w:val="20"/>
              </w:rPr>
            </w:pPr>
            <w:r w:rsidRPr="00852933">
              <w:rPr>
                <w:rFonts w:ascii="Times New Roman" w:eastAsia="Times New Roman" w:hAnsi="Times New Roman" w:cs="Times New Roman"/>
                <w:sz w:val="20"/>
                <w:szCs w:val="20"/>
              </w:rPr>
              <w:t>да</w:t>
            </w:r>
          </w:p>
        </w:tc>
      </w:tr>
      <w:tr w:rsidR="00557BAB" w:rsidRPr="00352C06" w:rsidTr="00D14744">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BAB" w:rsidRDefault="00557BAB" w:rsidP="00C858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7143F6">
              <w:rPr>
                <w:rFonts w:ascii="Times New Roman" w:eastAsia="Times New Roman" w:hAnsi="Times New Roman" w:cs="Times New Roman"/>
                <w:sz w:val="20"/>
                <w:szCs w:val="20"/>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557BAB" w:rsidRPr="00352C06" w:rsidRDefault="00557BAB" w:rsidP="00AA060C">
            <w:pPr>
              <w:spacing w:after="0" w:line="240" w:lineRule="auto"/>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Все предоставляемые номера для проживания находятся в одном здании.</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57BAB" w:rsidRPr="00352C06" w:rsidRDefault="00557BAB" w:rsidP="00AA060C">
            <w:pPr>
              <w:spacing w:after="0" w:line="240" w:lineRule="auto"/>
              <w:jc w:val="both"/>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Гарантийное письмо за подписью руководителя организации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557BAB" w:rsidRPr="00352C06" w:rsidRDefault="00557BAB" w:rsidP="00AA060C">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557BAB" w:rsidRPr="00135934" w:rsidRDefault="00557BAB" w:rsidP="00135934">
            <w:pPr>
              <w:spacing w:after="0" w:line="240" w:lineRule="auto"/>
              <w:jc w:val="center"/>
              <w:rPr>
                <w:rFonts w:ascii="Times New Roman" w:eastAsia="Times New Roman" w:hAnsi="Times New Roman" w:cs="Times New Roman"/>
                <w:sz w:val="20"/>
                <w:szCs w:val="20"/>
              </w:rPr>
            </w:pPr>
            <w:r w:rsidRPr="00852933">
              <w:rPr>
                <w:rFonts w:ascii="Times New Roman" w:eastAsia="Times New Roman" w:hAnsi="Times New Roman" w:cs="Times New Roman"/>
                <w:sz w:val="20"/>
                <w:szCs w:val="20"/>
              </w:rPr>
              <w:t>да</w:t>
            </w:r>
          </w:p>
        </w:tc>
      </w:tr>
      <w:tr w:rsidR="00557BAB" w:rsidRPr="00352C06" w:rsidTr="00D14744">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BAB" w:rsidRPr="00352C06" w:rsidRDefault="00557BAB" w:rsidP="00C858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7143F6">
              <w:rPr>
                <w:rFonts w:ascii="Times New Roman" w:eastAsia="Times New Roman" w:hAnsi="Times New Roman" w:cs="Times New Roman"/>
                <w:sz w:val="20"/>
                <w:szCs w:val="20"/>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AA4EF4" w:rsidRDefault="00AA4EF4" w:rsidP="00AA060C">
            <w:pPr>
              <w:spacing w:after="0" w:line="240" w:lineRule="auto"/>
              <w:jc w:val="both"/>
              <w:rPr>
                <w:rFonts w:ascii="Times New Roman" w:eastAsia="Times New Roman" w:hAnsi="Times New Roman"/>
                <w:sz w:val="20"/>
                <w:szCs w:val="20"/>
              </w:rPr>
            </w:pPr>
          </w:p>
          <w:p w:rsidR="00557BAB" w:rsidRDefault="00557BAB" w:rsidP="00AA060C">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Гостиница оснащена следующими мерами безопасности:</w:t>
            </w:r>
          </w:p>
          <w:p w:rsidR="00557BAB" w:rsidRPr="00291646" w:rsidRDefault="00557BAB" w:rsidP="00AA060C">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-н</w:t>
            </w:r>
            <w:r w:rsidRPr="00291646">
              <w:rPr>
                <w:rFonts w:ascii="Times New Roman" w:eastAsia="Times New Roman" w:hAnsi="Times New Roman"/>
                <w:sz w:val="20"/>
                <w:szCs w:val="20"/>
              </w:rPr>
              <w:t>аличие по</w:t>
            </w:r>
            <w:r>
              <w:rPr>
                <w:rFonts w:ascii="Times New Roman" w:eastAsia="Times New Roman" w:hAnsi="Times New Roman"/>
                <w:sz w:val="20"/>
                <w:szCs w:val="20"/>
              </w:rPr>
              <w:t>жарной сигнализации в гостинице;</w:t>
            </w:r>
          </w:p>
          <w:p w:rsidR="00557BAB" w:rsidRPr="00291646" w:rsidRDefault="00557BAB" w:rsidP="00AA060C">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w:t>
            </w:r>
            <w:r w:rsidRPr="00291646">
              <w:rPr>
                <w:rFonts w:ascii="Times New Roman" w:eastAsia="Times New Roman" w:hAnsi="Times New Roman"/>
                <w:sz w:val="20"/>
                <w:szCs w:val="20"/>
              </w:rPr>
              <w:t xml:space="preserve"> </w:t>
            </w:r>
            <w:r>
              <w:rPr>
                <w:rFonts w:ascii="Times New Roman" w:eastAsia="Times New Roman" w:hAnsi="Times New Roman"/>
                <w:sz w:val="20"/>
                <w:szCs w:val="20"/>
              </w:rPr>
              <w:t>н</w:t>
            </w:r>
            <w:r w:rsidRPr="00291646">
              <w:rPr>
                <w:rFonts w:ascii="Times New Roman" w:eastAsia="Times New Roman" w:hAnsi="Times New Roman"/>
                <w:sz w:val="20"/>
                <w:szCs w:val="20"/>
              </w:rPr>
              <w:t>аличие пожарных выходов – схема, план аварийного</w:t>
            </w:r>
            <w:r>
              <w:rPr>
                <w:rFonts w:ascii="Times New Roman" w:eastAsia="Times New Roman" w:hAnsi="Times New Roman"/>
                <w:sz w:val="20"/>
                <w:szCs w:val="20"/>
              </w:rPr>
              <w:t xml:space="preserve"> </w:t>
            </w:r>
            <w:r w:rsidRPr="00291646">
              <w:rPr>
                <w:rFonts w:ascii="Times New Roman" w:eastAsia="Times New Roman" w:hAnsi="Times New Roman"/>
                <w:sz w:val="20"/>
                <w:szCs w:val="20"/>
              </w:rPr>
              <w:t>покидания при опасной/чрезвычайно</w:t>
            </w:r>
            <w:r>
              <w:rPr>
                <w:rFonts w:ascii="Times New Roman" w:eastAsia="Times New Roman" w:hAnsi="Times New Roman"/>
                <w:sz w:val="20"/>
                <w:szCs w:val="20"/>
              </w:rPr>
              <w:t>й ситуации в номерах и на этаже;</w:t>
            </w:r>
          </w:p>
          <w:p w:rsidR="00557BAB" w:rsidRPr="00291646" w:rsidRDefault="00557BAB" w:rsidP="00AA060C">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w:t>
            </w:r>
            <w:r w:rsidRPr="00291646">
              <w:rPr>
                <w:rFonts w:ascii="Times New Roman" w:eastAsia="Times New Roman" w:hAnsi="Times New Roman"/>
                <w:sz w:val="20"/>
                <w:szCs w:val="20"/>
              </w:rPr>
              <w:t xml:space="preserve"> </w:t>
            </w:r>
            <w:r>
              <w:rPr>
                <w:rFonts w:ascii="Times New Roman" w:eastAsia="Times New Roman" w:hAnsi="Times New Roman"/>
                <w:sz w:val="20"/>
                <w:szCs w:val="20"/>
              </w:rPr>
              <w:t>н</w:t>
            </w:r>
            <w:r w:rsidRPr="00291646">
              <w:rPr>
                <w:rFonts w:ascii="Times New Roman" w:eastAsia="Times New Roman" w:hAnsi="Times New Roman"/>
                <w:sz w:val="20"/>
                <w:szCs w:val="20"/>
              </w:rPr>
              <w:t>аличие системы пожаротушения на каждом этаже</w:t>
            </w:r>
            <w:r>
              <w:rPr>
                <w:rFonts w:ascii="Times New Roman" w:eastAsia="Times New Roman" w:hAnsi="Times New Roman"/>
                <w:sz w:val="20"/>
                <w:szCs w:val="20"/>
              </w:rPr>
              <w:t>;</w:t>
            </w:r>
          </w:p>
          <w:p w:rsidR="00557BAB" w:rsidRPr="00291646" w:rsidRDefault="00557BAB" w:rsidP="00AA060C">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w:t>
            </w:r>
            <w:r w:rsidRPr="00291646">
              <w:rPr>
                <w:rFonts w:ascii="Times New Roman" w:eastAsia="Times New Roman" w:hAnsi="Times New Roman"/>
                <w:sz w:val="20"/>
                <w:szCs w:val="20"/>
              </w:rPr>
              <w:t xml:space="preserve"> </w:t>
            </w:r>
            <w:r>
              <w:rPr>
                <w:rFonts w:ascii="Times New Roman" w:eastAsia="Times New Roman" w:hAnsi="Times New Roman"/>
                <w:sz w:val="20"/>
                <w:szCs w:val="20"/>
              </w:rPr>
              <w:t>н</w:t>
            </w:r>
            <w:r w:rsidRPr="00291646">
              <w:rPr>
                <w:rFonts w:ascii="Times New Roman" w:eastAsia="Times New Roman" w:hAnsi="Times New Roman"/>
                <w:sz w:val="20"/>
                <w:szCs w:val="20"/>
              </w:rPr>
              <w:t>аличие системы предупреждения задымления в каждом номере</w:t>
            </w:r>
            <w:r>
              <w:rPr>
                <w:rFonts w:ascii="Times New Roman" w:eastAsia="Times New Roman" w:hAnsi="Times New Roman"/>
                <w:sz w:val="20"/>
                <w:szCs w:val="20"/>
              </w:rPr>
              <w:t>;</w:t>
            </w:r>
          </w:p>
          <w:p w:rsidR="004B61D0" w:rsidRDefault="00557BAB" w:rsidP="0079628C">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w:t>
            </w:r>
            <w:r w:rsidR="0079628C" w:rsidRPr="0079628C">
              <w:rPr>
                <w:rFonts w:ascii="Times New Roman" w:eastAsia="Times New Roman" w:hAnsi="Times New Roman"/>
                <w:sz w:val="20"/>
                <w:szCs w:val="20"/>
              </w:rPr>
              <w:t xml:space="preserve"> </w:t>
            </w:r>
            <w:r w:rsidR="004B61D0">
              <w:rPr>
                <w:rFonts w:ascii="Times New Roman" w:eastAsia="Times New Roman" w:hAnsi="Times New Roman"/>
                <w:sz w:val="20"/>
                <w:szCs w:val="20"/>
              </w:rPr>
              <w:t xml:space="preserve">размещение знаков пожарной </w:t>
            </w:r>
            <w:r w:rsidR="004B61D0">
              <w:rPr>
                <w:rFonts w:ascii="Times New Roman" w:eastAsia="Times New Roman" w:hAnsi="Times New Roman"/>
                <w:sz w:val="20"/>
                <w:szCs w:val="20"/>
              </w:rPr>
              <w:lastRenderedPageBreak/>
              <w:t>безопасности (направления движения, таблички выход).</w:t>
            </w:r>
          </w:p>
          <w:p w:rsidR="004B61D0" w:rsidRPr="00DC1B14" w:rsidRDefault="004B61D0" w:rsidP="004B61D0">
            <w:pPr>
              <w:spacing w:after="0" w:line="240" w:lineRule="auto"/>
              <w:jc w:val="both"/>
              <w:rPr>
                <w:rFonts w:ascii="Times New Roman" w:eastAsia="Times New Roman" w:hAnsi="Times New Roman"/>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57BAB" w:rsidRPr="00352C06" w:rsidRDefault="00557BAB" w:rsidP="00AA060C">
            <w:pPr>
              <w:spacing w:after="0" w:line="240" w:lineRule="auto"/>
              <w:jc w:val="both"/>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lastRenderedPageBreak/>
              <w:t>Гарантийное письмо за подписью руководителя организации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557BAB" w:rsidRPr="00352C06" w:rsidRDefault="00557BAB" w:rsidP="00AA060C">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557BAB" w:rsidRPr="00135934" w:rsidRDefault="00557BAB" w:rsidP="00135934">
            <w:pPr>
              <w:spacing w:after="0" w:line="240" w:lineRule="auto"/>
              <w:jc w:val="center"/>
              <w:rPr>
                <w:rFonts w:ascii="Times New Roman" w:eastAsia="Times New Roman" w:hAnsi="Times New Roman" w:cs="Times New Roman"/>
                <w:sz w:val="20"/>
                <w:szCs w:val="20"/>
              </w:rPr>
            </w:pPr>
            <w:r w:rsidRPr="00852933">
              <w:rPr>
                <w:rFonts w:ascii="Times New Roman" w:eastAsia="Times New Roman" w:hAnsi="Times New Roman" w:cs="Times New Roman"/>
                <w:sz w:val="20"/>
                <w:szCs w:val="20"/>
              </w:rPr>
              <w:t>да</w:t>
            </w:r>
          </w:p>
        </w:tc>
      </w:tr>
      <w:tr w:rsidR="00557BAB" w:rsidRPr="00352C06" w:rsidTr="00D14744">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BAB" w:rsidRDefault="00557BAB" w:rsidP="00C85855">
            <w:pPr>
              <w:jc w:val="center"/>
              <w:rPr>
                <w:rFonts w:ascii="Times New Roman" w:hAnsi="Times New Roman"/>
                <w:sz w:val="20"/>
                <w:szCs w:val="20"/>
              </w:rPr>
            </w:pPr>
            <w:r>
              <w:rPr>
                <w:rFonts w:ascii="Times New Roman" w:hAnsi="Times New Roman"/>
                <w:sz w:val="20"/>
                <w:szCs w:val="20"/>
              </w:rPr>
              <w:t>2.</w:t>
            </w:r>
            <w:r w:rsidR="007143F6">
              <w:rPr>
                <w:rFonts w:ascii="Times New Roman" w:hAnsi="Times New Roman"/>
                <w:sz w:val="20"/>
                <w:szCs w:val="20"/>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557BAB" w:rsidRDefault="00557BAB" w:rsidP="00AA060C">
            <w:pPr>
              <w:spacing w:after="0" w:line="240" w:lineRule="auto"/>
              <w:jc w:val="both"/>
              <w:rPr>
                <w:rFonts w:ascii="Times New Roman" w:eastAsia="Times New Roman" w:hAnsi="Times New Roman" w:cs="Times New Roman"/>
                <w:sz w:val="20"/>
                <w:szCs w:val="20"/>
              </w:rPr>
            </w:pPr>
          </w:p>
          <w:p w:rsidR="00557BAB" w:rsidRPr="00AA4EF4" w:rsidRDefault="00557BAB" w:rsidP="00AA060C">
            <w:pPr>
              <w:spacing w:after="0" w:line="240" w:lineRule="auto"/>
              <w:jc w:val="both"/>
              <w:rPr>
                <w:rFonts w:ascii="Times New Roman" w:eastAsia="Times New Roman" w:hAnsi="Times New Roman" w:cs="Times New Roman"/>
                <w:sz w:val="20"/>
                <w:szCs w:val="20"/>
              </w:rPr>
            </w:pPr>
            <w:r w:rsidRPr="00E5578F">
              <w:rPr>
                <w:rFonts w:ascii="Times New Roman" w:eastAsia="Times New Roman" w:hAnsi="Times New Roman" w:cs="Times New Roman"/>
                <w:sz w:val="20"/>
                <w:szCs w:val="20"/>
              </w:rPr>
              <w:t>Наличие круглосуточной охраны гостиницы и прилегающей территории, путем размещения средств тревожной сигнализации (кнопка экстренного вызова наряда полиции)</w:t>
            </w:r>
            <w:r w:rsidR="00AA4EF4">
              <w:rPr>
                <w:rFonts w:ascii="Times New Roman" w:eastAsia="Times New Roman" w:hAnsi="Times New Roman" w:cs="Times New Roman"/>
                <w:sz w:val="20"/>
                <w:szCs w:val="20"/>
              </w:rPr>
              <w:t>.</w:t>
            </w:r>
          </w:p>
          <w:p w:rsidR="00557BAB" w:rsidRPr="00E5578F" w:rsidRDefault="00557BAB" w:rsidP="00AA060C">
            <w:pPr>
              <w:spacing w:after="0" w:line="240" w:lineRule="auto"/>
              <w:jc w:val="both"/>
              <w:rPr>
                <w:rFonts w:ascii="Times New Roman" w:eastAsia="Times New Roman" w:hAnsi="Times New Roman" w:cs="Times New Roman"/>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57BAB" w:rsidRPr="00352C06" w:rsidRDefault="00557BAB" w:rsidP="00E5578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Копия договора по централизованному наблюдению и реагированию на тревожные сообщения</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557BAB" w:rsidRPr="00073107" w:rsidRDefault="00557BAB" w:rsidP="00C85855">
            <w:pPr>
              <w:spacing w:after="0" w:line="240" w:lineRule="auto"/>
              <w:jc w:val="center"/>
              <w:rPr>
                <w:rFonts w:ascii="Times New Roman" w:eastAsia="Times New Roman" w:hAnsi="Times New Roman" w:cs="Times New Roman"/>
                <w:sz w:val="20"/>
                <w:szCs w:val="20"/>
              </w:rPr>
            </w:pPr>
            <w:r w:rsidRPr="00073107">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557BAB" w:rsidRPr="00073107" w:rsidRDefault="00557BAB" w:rsidP="00C85855">
            <w:pPr>
              <w:spacing w:after="0" w:line="240" w:lineRule="auto"/>
              <w:jc w:val="center"/>
              <w:rPr>
                <w:rFonts w:ascii="Times New Roman" w:eastAsia="Times New Roman" w:hAnsi="Times New Roman" w:cs="Times New Roman"/>
                <w:sz w:val="20"/>
                <w:szCs w:val="20"/>
              </w:rPr>
            </w:pPr>
            <w:r w:rsidRPr="00073107">
              <w:rPr>
                <w:rFonts w:ascii="Times New Roman" w:eastAsia="Times New Roman" w:hAnsi="Times New Roman" w:cs="Times New Roman"/>
                <w:sz w:val="20"/>
                <w:szCs w:val="20"/>
              </w:rPr>
              <w:t>да</w:t>
            </w:r>
          </w:p>
        </w:tc>
      </w:tr>
      <w:tr w:rsidR="00BA7D41" w:rsidRPr="00352C06" w:rsidTr="00C85855">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A7D41" w:rsidRDefault="00BA7D41" w:rsidP="00BA7D4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7143F6">
              <w:rPr>
                <w:rFonts w:ascii="Times New Roman" w:eastAsia="Times New Roman" w:hAnsi="Times New Roman" w:cs="Times New Roman"/>
                <w:sz w:val="20"/>
                <w:szCs w:val="20"/>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BA7D41" w:rsidRPr="00214603" w:rsidRDefault="00EA3A8C" w:rsidP="00BA7D41">
            <w:pPr>
              <w:spacing w:after="0" w:line="240" w:lineRule="auto"/>
              <w:jc w:val="both"/>
              <w:rPr>
                <w:rFonts w:ascii="Times New Roman" w:eastAsia="Times New Roman" w:hAnsi="Times New Roman"/>
                <w:sz w:val="20"/>
                <w:szCs w:val="20"/>
              </w:rPr>
            </w:pPr>
            <w:r w:rsidRPr="00214603">
              <w:rPr>
                <w:rFonts w:ascii="Times New Roman" w:eastAsia="Times New Roman" w:hAnsi="Times New Roman"/>
                <w:sz w:val="20"/>
                <w:szCs w:val="20"/>
              </w:rPr>
              <w:t xml:space="preserve">Заявки на заселение направляются Заказчиком </w:t>
            </w:r>
            <w:r w:rsidR="00BA7D41" w:rsidRPr="00214603">
              <w:rPr>
                <w:rFonts w:ascii="Times New Roman" w:eastAsia="Times New Roman" w:hAnsi="Times New Roman"/>
                <w:sz w:val="20"/>
                <w:szCs w:val="20"/>
              </w:rPr>
              <w:t>не позднее чем за 1 рабочий день до заезда группы сотрудников и не позднее, чем за 12 часов до заезда одного сотрудника.</w:t>
            </w:r>
          </w:p>
          <w:p w:rsidR="00BA7D41" w:rsidRPr="00EA3A8C" w:rsidRDefault="00BA7D41" w:rsidP="00BA7D41">
            <w:pPr>
              <w:spacing w:after="0" w:line="240" w:lineRule="auto"/>
              <w:jc w:val="both"/>
              <w:rPr>
                <w:rFonts w:ascii="Times New Roman" w:eastAsia="Times New Roman" w:hAnsi="Times New Roman"/>
                <w:sz w:val="20"/>
                <w:szCs w:val="20"/>
                <w:highlight w:val="yellow"/>
              </w:rPr>
            </w:pPr>
            <w:r w:rsidRPr="00214603">
              <w:rPr>
                <w:rFonts w:ascii="Times New Roman" w:eastAsia="Times New Roman" w:hAnsi="Times New Roman"/>
                <w:sz w:val="20"/>
                <w:szCs w:val="20"/>
              </w:rPr>
              <w:t>До момента фактического заселения работников Заказчик имеет право аннулировать заявки на предоставление услуг, предупредив Исполнителя об аннулировании заявки за 12 часов до даты планируемого заезда без внесения Исполнителю платы за фактический простой номера (места в номере).</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BA7D41" w:rsidRPr="00352C06" w:rsidRDefault="00BA7D41" w:rsidP="00BA7D41">
            <w:pPr>
              <w:spacing w:after="0" w:line="240" w:lineRule="auto"/>
              <w:jc w:val="both"/>
              <w:rPr>
                <w:rFonts w:ascii="Times New Roman" w:hAnsi="Times New Roman" w:cs="Times New Roman"/>
                <w:sz w:val="20"/>
                <w:szCs w:val="20"/>
              </w:rPr>
            </w:pPr>
            <w:r w:rsidRPr="00352C06">
              <w:rPr>
                <w:rFonts w:ascii="Times New Roman" w:hAnsi="Times New Roman" w:cs="Times New Roman"/>
                <w:sz w:val="20"/>
                <w:szCs w:val="20"/>
              </w:rPr>
              <w:t>Письмо о согласии за подписью руководителя на бланке организации</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BA7D41" w:rsidRPr="00352C06" w:rsidRDefault="00BA7D41" w:rsidP="00BA7D41">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278" w:type="dxa"/>
            <w:tcBorders>
              <w:top w:val="single" w:sz="4" w:space="0" w:color="auto"/>
              <w:left w:val="nil"/>
              <w:bottom w:val="single" w:sz="4" w:space="0" w:color="auto"/>
              <w:right w:val="single" w:sz="4" w:space="0" w:color="auto"/>
            </w:tcBorders>
            <w:shd w:val="clear" w:color="auto" w:fill="auto"/>
            <w:vAlign w:val="center"/>
          </w:tcPr>
          <w:p w:rsidR="00BA7D41" w:rsidRPr="00135934" w:rsidRDefault="00BA7D41" w:rsidP="00135934">
            <w:pPr>
              <w:spacing w:after="0" w:line="240" w:lineRule="auto"/>
              <w:jc w:val="center"/>
              <w:rPr>
                <w:rFonts w:ascii="Times New Roman" w:eastAsia="Times New Roman" w:hAnsi="Times New Roman" w:cs="Times New Roman"/>
                <w:sz w:val="20"/>
                <w:szCs w:val="20"/>
              </w:rPr>
            </w:pPr>
            <w:r w:rsidRPr="00852933">
              <w:rPr>
                <w:rFonts w:ascii="Times New Roman" w:eastAsia="Times New Roman" w:hAnsi="Times New Roman" w:cs="Times New Roman"/>
                <w:sz w:val="20"/>
                <w:szCs w:val="20"/>
              </w:rPr>
              <w:t>да</w:t>
            </w:r>
          </w:p>
        </w:tc>
      </w:tr>
    </w:tbl>
    <w:p w:rsidR="00B27EFD" w:rsidRPr="00B14707" w:rsidRDefault="00B27EFD" w:rsidP="00B27EFD">
      <w:pPr>
        <w:pStyle w:val="a4"/>
        <w:numPr>
          <w:ilvl w:val="0"/>
          <w:numId w:val="3"/>
        </w:numPr>
        <w:spacing w:before="240"/>
        <w:jc w:val="both"/>
        <w:rPr>
          <w:rFonts w:ascii="Times New Roman" w:hAnsi="Times New Roman"/>
          <w:b/>
          <w:i/>
          <w:iCs/>
          <w:sz w:val="23"/>
          <w:szCs w:val="23"/>
          <w:u w:val="single"/>
        </w:rPr>
      </w:pPr>
      <w:r w:rsidRPr="00B14707">
        <w:rPr>
          <w:rFonts w:ascii="Times New Roman" w:hAnsi="Times New Roman"/>
          <w:b/>
          <w:i/>
          <w:iCs/>
          <w:sz w:val="23"/>
          <w:szCs w:val="23"/>
          <w:u w:val="single"/>
        </w:rPr>
        <w:t>Требования к контрагенту:</w:t>
      </w:r>
    </w:p>
    <w:tbl>
      <w:tblPr>
        <w:tblW w:w="10220" w:type="dxa"/>
        <w:tblInd w:w="94" w:type="dxa"/>
        <w:tblLayout w:type="fixed"/>
        <w:tblLook w:val="04A0" w:firstRow="1" w:lastRow="0" w:firstColumn="1" w:lastColumn="0" w:noHBand="0" w:noVBand="1"/>
      </w:tblPr>
      <w:tblGrid>
        <w:gridCol w:w="754"/>
        <w:gridCol w:w="4080"/>
        <w:gridCol w:w="2551"/>
        <w:gridCol w:w="1418"/>
        <w:gridCol w:w="1417"/>
      </w:tblGrid>
      <w:tr w:rsidR="00B27EFD" w:rsidRPr="00B14707" w:rsidTr="00F34DF3">
        <w:trPr>
          <w:cantSplit/>
          <w:trHeight w:val="509"/>
          <w:tblHeader/>
        </w:trPr>
        <w:tc>
          <w:tcPr>
            <w:tcW w:w="75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jc w:val="center"/>
              <w:rPr>
                <w:rFonts w:ascii="Times New Roman" w:eastAsia="Times New Roman" w:hAnsi="Times New Roman" w:cs="Times New Roman"/>
                <w:b/>
                <w:bCs/>
                <w:sz w:val="20"/>
                <w:szCs w:val="20"/>
              </w:rPr>
            </w:pPr>
            <w:r w:rsidRPr="00B14707">
              <w:rPr>
                <w:rFonts w:ascii="Times New Roman" w:eastAsia="Times New Roman" w:hAnsi="Times New Roman" w:cs="Times New Roman"/>
                <w:b/>
                <w:bCs/>
                <w:sz w:val="20"/>
                <w:szCs w:val="20"/>
              </w:rPr>
              <w:t>№ п/п</w:t>
            </w:r>
          </w:p>
        </w:tc>
        <w:tc>
          <w:tcPr>
            <w:tcW w:w="408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jc w:val="center"/>
              <w:rPr>
                <w:rFonts w:ascii="Times New Roman" w:eastAsia="Times New Roman" w:hAnsi="Times New Roman" w:cs="Times New Roman"/>
                <w:b/>
                <w:bCs/>
                <w:sz w:val="20"/>
                <w:szCs w:val="20"/>
              </w:rPr>
            </w:pPr>
            <w:r w:rsidRPr="00B14707">
              <w:rPr>
                <w:rFonts w:ascii="Times New Roman" w:eastAsia="Times New Roman" w:hAnsi="Times New Roman" w:cs="Times New Roman"/>
                <w:b/>
                <w:bCs/>
                <w:sz w:val="20"/>
                <w:szCs w:val="20"/>
              </w:rPr>
              <w:t>Требование (параметр оценки)</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jc w:val="center"/>
              <w:rPr>
                <w:rFonts w:ascii="Times New Roman" w:eastAsia="Times New Roman" w:hAnsi="Times New Roman" w:cs="Times New Roman"/>
                <w:b/>
                <w:bCs/>
                <w:sz w:val="20"/>
                <w:szCs w:val="20"/>
              </w:rPr>
            </w:pPr>
            <w:r w:rsidRPr="00B14707">
              <w:rPr>
                <w:rFonts w:ascii="Times New Roman" w:eastAsia="Times New Roman" w:hAnsi="Times New Roman" w:cs="Times New Roman"/>
                <w:b/>
                <w:bCs/>
                <w:sz w:val="20"/>
                <w:szCs w:val="20"/>
              </w:rPr>
              <w:t>Документы, подтверждающие соответствия требованию</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jc w:val="center"/>
              <w:rPr>
                <w:rFonts w:ascii="Times New Roman" w:eastAsia="Times New Roman" w:hAnsi="Times New Roman" w:cs="Times New Roman"/>
                <w:b/>
                <w:bCs/>
                <w:sz w:val="20"/>
                <w:szCs w:val="20"/>
              </w:rPr>
            </w:pPr>
            <w:r w:rsidRPr="00B14707">
              <w:rPr>
                <w:rFonts w:ascii="Times New Roman" w:eastAsia="Times New Roman" w:hAnsi="Times New Roman" w:cs="Times New Roman"/>
                <w:b/>
                <w:bCs/>
                <w:sz w:val="20"/>
                <w:szCs w:val="20"/>
              </w:rPr>
              <w:t>Ед. изм.</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jc w:val="center"/>
              <w:rPr>
                <w:rFonts w:ascii="Times New Roman" w:eastAsia="Times New Roman" w:hAnsi="Times New Roman" w:cs="Times New Roman"/>
                <w:b/>
                <w:bCs/>
                <w:sz w:val="20"/>
                <w:szCs w:val="20"/>
              </w:rPr>
            </w:pPr>
            <w:r w:rsidRPr="00B14707">
              <w:rPr>
                <w:rFonts w:ascii="Times New Roman" w:eastAsia="Times New Roman" w:hAnsi="Times New Roman" w:cs="Times New Roman"/>
                <w:b/>
                <w:bCs/>
                <w:sz w:val="20"/>
                <w:szCs w:val="20"/>
              </w:rPr>
              <w:t>Условие соответствия</w:t>
            </w:r>
          </w:p>
        </w:tc>
      </w:tr>
      <w:tr w:rsidR="00B27EFD" w:rsidRPr="00B14707" w:rsidTr="00F34DF3">
        <w:trPr>
          <w:cantSplit/>
          <w:trHeight w:val="509"/>
          <w:tblHeader/>
        </w:trPr>
        <w:tc>
          <w:tcPr>
            <w:tcW w:w="75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rPr>
                <w:rFonts w:ascii="Times New Roman" w:eastAsia="Times New Roman" w:hAnsi="Times New Roman" w:cs="Times New Roman"/>
                <w:b/>
                <w:bCs/>
                <w:sz w:val="20"/>
                <w:szCs w:val="20"/>
              </w:rPr>
            </w:pPr>
          </w:p>
        </w:tc>
        <w:tc>
          <w:tcPr>
            <w:tcW w:w="408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rPr>
                <w:rFonts w:ascii="Times New Roman" w:eastAsia="Times New Roman" w:hAnsi="Times New Roman" w:cs="Times New Roman"/>
                <w:b/>
                <w:bCs/>
                <w:sz w:val="20"/>
                <w:szCs w:val="20"/>
              </w:rPr>
            </w:pPr>
          </w:p>
        </w:tc>
        <w:tc>
          <w:tcPr>
            <w:tcW w:w="255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rPr>
                <w:rFonts w:ascii="Times New Roman" w:eastAsia="Times New Roman" w:hAnsi="Times New Roman" w:cs="Times New Roman"/>
                <w:b/>
                <w:bCs/>
                <w:sz w:val="20"/>
                <w:szCs w:val="20"/>
              </w:rPr>
            </w:pPr>
          </w:p>
        </w:tc>
        <w:tc>
          <w:tcPr>
            <w:tcW w:w="141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rPr>
                <w:rFonts w:ascii="Times New Roman" w:eastAsia="Times New Roman" w:hAnsi="Times New Roman" w:cs="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27EFD" w:rsidRPr="00B14707" w:rsidRDefault="00B27EFD" w:rsidP="00AA060C">
            <w:pPr>
              <w:spacing w:after="0" w:line="240" w:lineRule="auto"/>
              <w:rPr>
                <w:rFonts w:ascii="Times New Roman" w:eastAsia="Times New Roman" w:hAnsi="Times New Roman" w:cs="Times New Roman"/>
                <w:b/>
                <w:bCs/>
                <w:sz w:val="20"/>
                <w:szCs w:val="20"/>
              </w:rPr>
            </w:pP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BA4D68" w:rsidRDefault="00BA4D68" w:rsidP="00AA060C">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3</w:t>
            </w:r>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1</w:t>
            </w:r>
          </w:p>
        </w:tc>
        <w:tc>
          <w:tcPr>
            <w:tcW w:w="4080" w:type="dxa"/>
            <w:tcBorders>
              <w:top w:val="single" w:sz="4" w:space="0" w:color="auto"/>
              <w:left w:val="nil"/>
              <w:bottom w:val="single" w:sz="4" w:space="0" w:color="auto"/>
              <w:right w:val="single" w:sz="4" w:space="0" w:color="auto"/>
            </w:tcBorders>
            <w:shd w:val="clear" w:color="auto" w:fill="auto"/>
            <w:vAlign w:val="center"/>
          </w:tcPr>
          <w:p w:rsidR="00B519F7" w:rsidRDefault="00B519F7" w:rsidP="00AA060C">
            <w:pPr>
              <w:spacing w:after="0" w:line="240" w:lineRule="auto"/>
              <w:jc w:val="both"/>
              <w:rPr>
                <w:rFonts w:ascii="Times New Roman" w:eastAsia="Times New Roman" w:hAnsi="Times New Roman" w:cs="Times New Roman"/>
                <w:sz w:val="20"/>
                <w:szCs w:val="20"/>
                <w:highlight w:val="yellow"/>
              </w:rPr>
            </w:pPr>
          </w:p>
          <w:p w:rsidR="00BA4D68" w:rsidRDefault="00BA4D68" w:rsidP="00AA060C">
            <w:pPr>
              <w:spacing w:after="0" w:line="240" w:lineRule="auto"/>
              <w:jc w:val="both"/>
              <w:rPr>
                <w:rFonts w:ascii="Times New Roman" w:eastAsia="Times New Roman" w:hAnsi="Times New Roman" w:cs="Times New Roman"/>
                <w:sz w:val="20"/>
                <w:szCs w:val="20"/>
              </w:rPr>
            </w:pPr>
            <w:r w:rsidRPr="005D17A1">
              <w:rPr>
                <w:rFonts w:ascii="Times New Roman" w:eastAsia="Times New Roman" w:hAnsi="Times New Roman" w:cs="Times New Roman"/>
                <w:sz w:val="20"/>
                <w:szCs w:val="20"/>
              </w:rPr>
              <w:t>Наличие свидетельства о присвоении гостинице определенной категории, предусмотренной Положением о классификации гостиниц, утвержденным постановлением Правительства Российской Федерации от 1</w:t>
            </w:r>
            <w:r w:rsidR="00B519F7" w:rsidRPr="005D17A1">
              <w:rPr>
                <w:rFonts w:ascii="Times New Roman" w:eastAsia="Times New Roman" w:hAnsi="Times New Roman" w:cs="Times New Roman"/>
                <w:sz w:val="20"/>
                <w:szCs w:val="20"/>
              </w:rPr>
              <w:t>8</w:t>
            </w:r>
            <w:r w:rsidRPr="005D17A1">
              <w:rPr>
                <w:rFonts w:ascii="Times New Roman" w:eastAsia="Times New Roman" w:hAnsi="Times New Roman" w:cs="Times New Roman"/>
                <w:sz w:val="20"/>
                <w:szCs w:val="20"/>
              </w:rPr>
              <w:t xml:space="preserve"> </w:t>
            </w:r>
            <w:r w:rsidR="005D17A1" w:rsidRPr="005D17A1">
              <w:rPr>
                <w:rFonts w:ascii="Times New Roman" w:eastAsia="Times New Roman" w:hAnsi="Times New Roman" w:cs="Times New Roman"/>
                <w:sz w:val="20"/>
                <w:szCs w:val="20"/>
              </w:rPr>
              <w:t>ноября</w:t>
            </w:r>
            <w:r w:rsidRPr="005D17A1">
              <w:rPr>
                <w:rFonts w:ascii="Times New Roman" w:eastAsia="Times New Roman" w:hAnsi="Times New Roman" w:cs="Times New Roman"/>
                <w:sz w:val="20"/>
                <w:szCs w:val="20"/>
              </w:rPr>
              <w:t xml:space="preserve"> 20</w:t>
            </w:r>
            <w:r w:rsidR="005D17A1" w:rsidRPr="005D17A1">
              <w:rPr>
                <w:rFonts w:ascii="Times New Roman" w:eastAsia="Times New Roman" w:hAnsi="Times New Roman" w:cs="Times New Roman"/>
                <w:sz w:val="20"/>
                <w:szCs w:val="20"/>
              </w:rPr>
              <w:t>20</w:t>
            </w:r>
            <w:r w:rsidRPr="005D17A1">
              <w:rPr>
                <w:rFonts w:ascii="Times New Roman" w:eastAsia="Times New Roman" w:hAnsi="Times New Roman" w:cs="Times New Roman"/>
                <w:sz w:val="20"/>
                <w:szCs w:val="20"/>
              </w:rPr>
              <w:t xml:space="preserve"> года N </w:t>
            </w:r>
            <w:r w:rsidR="005D17A1" w:rsidRPr="005D17A1">
              <w:rPr>
                <w:rFonts w:ascii="Times New Roman" w:eastAsia="Times New Roman" w:hAnsi="Times New Roman" w:cs="Times New Roman"/>
                <w:sz w:val="20"/>
                <w:szCs w:val="20"/>
              </w:rPr>
              <w:t>1860</w:t>
            </w:r>
            <w:r w:rsidRPr="005D17A1">
              <w:rPr>
                <w:rFonts w:ascii="Times New Roman" w:eastAsia="Times New Roman" w:hAnsi="Times New Roman" w:cs="Times New Roman"/>
                <w:sz w:val="20"/>
                <w:szCs w:val="20"/>
              </w:rPr>
              <w:t>.</w:t>
            </w:r>
          </w:p>
          <w:p w:rsidR="004C3F98" w:rsidRPr="00352C06" w:rsidRDefault="004C3F98" w:rsidP="00AA060C">
            <w:pPr>
              <w:spacing w:after="0" w:line="240" w:lineRule="auto"/>
              <w:jc w:val="both"/>
              <w:rPr>
                <w:rFonts w:ascii="Times New Roman" w:eastAsia="Times New Roman" w:hAnsi="Times New Roman" w:cs="Times New Roman"/>
                <w:sz w:val="20"/>
                <w:szCs w:val="20"/>
              </w:rPr>
            </w:pPr>
          </w:p>
        </w:tc>
        <w:tc>
          <w:tcPr>
            <w:tcW w:w="2551" w:type="dxa"/>
            <w:tcBorders>
              <w:top w:val="single" w:sz="4" w:space="0" w:color="auto"/>
              <w:left w:val="nil"/>
              <w:bottom w:val="single" w:sz="4" w:space="0" w:color="auto"/>
              <w:right w:val="single" w:sz="4" w:space="0" w:color="auto"/>
            </w:tcBorders>
            <w:shd w:val="clear" w:color="auto" w:fill="auto"/>
            <w:vAlign w:val="center"/>
          </w:tcPr>
          <w:p w:rsidR="00BA4D68" w:rsidRPr="00352C06" w:rsidRDefault="00BA4D68" w:rsidP="00AA060C">
            <w:pPr>
              <w:spacing w:after="0" w:line="240" w:lineRule="auto"/>
              <w:jc w:val="both"/>
              <w:rPr>
                <w:rFonts w:ascii="Times New Roman" w:hAnsi="Times New Roman" w:cs="Times New Roman"/>
                <w:sz w:val="20"/>
                <w:szCs w:val="20"/>
              </w:rPr>
            </w:pPr>
            <w:r w:rsidRPr="00352C06">
              <w:rPr>
                <w:rFonts w:ascii="Times New Roman" w:hAnsi="Times New Roman" w:cs="Times New Roman"/>
                <w:sz w:val="20"/>
                <w:szCs w:val="20"/>
              </w:rPr>
              <w:t>Копия свидетельства о присвоении гостинице определенной категории</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352C06" w:rsidRDefault="00BA4D68" w:rsidP="00AA060C">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135934" w:rsidRDefault="00BA4D68" w:rsidP="00135934">
            <w:pPr>
              <w:spacing w:after="0" w:line="240" w:lineRule="auto"/>
              <w:jc w:val="center"/>
              <w:rPr>
                <w:rFonts w:ascii="Times New Roman" w:eastAsia="Times New Roman" w:hAnsi="Times New Roman" w:cs="Times New Roman"/>
                <w:sz w:val="20"/>
                <w:szCs w:val="20"/>
              </w:rPr>
            </w:pPr>
            <w:r w:rsidRPr="004B6D8C">
              <w:rPr>
                <w:rFonts w:ascii="Times New Roman" w:eastAsia="Times New Roman" w:hAnsi="Times New Roman" w:cs="Times New Roman"/>
                <w:sz w:val="20"/>
                <w:szCs w:val="20"/>
              </w:rPr>
              <w:t>да</w:t>
            </w: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9D7A83" w:rsidRDefault="00BA4D68" w:rsidP="00BA4D68">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3.</w:t>
            </w:r>
            <w:r>
              <w:rPr>
                <w:rFonts w:ascii="Times New Roman" w:eastAsia="Times New Roman" w:hAnsi="Times New Roman" w:cs="Times New Roman"/>
                <w:sz w:val="20"/>
                <w:szCs w:val="20"/>
              </w:rPr>
              <w:t>2</w:t>
            </w:r>
          </w:p>
        </w:tc>
        <w:tc>
          <w:tcPr>
            <w:tcW w:w="4080" w:type="dxa"/>
            <w:tcBorders>
              <w:top w:val="single" w:sz="4" w:space="0" w:color="auto"/>
              <w:left w:val="nil"/>
              <w:bottom w:val="single" w:sz="4" w:space="0" w:color="auto"/>
              <w:right w:val="single" w:sz="4" w:space="0" w:color="auto"/>
            </w:tcBorders>
            <w:shd w:val="clear" w:color="auto" w:fill="auto"/>
            <w:vAlign w:val="center"/>
          </w:tcPr>
          <w:p w:rsidR="00BA4D68" w:rsidRPr="00352C06" w:rsidRDefault="00BA4D68" w:rsidP="00AA060C">
            <w:pPr>
              <w:spacing w:after="0" w:line="240" w:lineRule="auto"/>
              <w:jc w:val="both"/>
              <w:rPr>
                <w:rFonts w:ascii="Times New Roman" w:eastAsia="Times New Roman" w:hAnsi="Times New Roman" w:cs="Times New Roman"/>
                <w:sz w:val="20"/>
                <w:szCs w:val="20"/>
              </w:rPr>
            </w:pPr>
            <w:r w:rsidRPr="00352C06">
              <w:rPr>
                <w:rFonts w:ascii="Times New Roman" w:hAnsi="Times New Roman" w:cs="Times New Roman"/>
                <w:sz w:val="20"/>
                <w:szCs w:val="20"/>
              </w:rPr>
              <w:t>Согласие с условиями проекта договора ООО «БНГРЭ»</w:t>
            </w:r>
            <w:r w:rsidRPr="00352C06">
              <w:rPr>
                <w:rFonts w:ascii="Times New Roman" w:hAnsi="Times New Roman" w:cs="Times New Roman"/>
                <w:color w:val="FF0000"/>
                <w:sz w:val="20"/>
                <w:szCs w:val="20"/>
              </w:rPr>
              <w:t xml:space="preserve"> </w:t>
            </w:r>
            <w:r w:rsidRPr="00352C06">
              <w:rPr>
                <w:rFonts w:ascii="Times New Roman" w:eastAsia="Times New Roman" w:hAnsi="Times New Roman" w:cs="Times New Roman"/>
                <w:sz w:val="20"/>
                <w:szCs w:val="20"/>
              </w:rPr>
              <w:t>(форма 3)</w:t>
            </w:r>
            <w:r w:rsidR="005D17A1">
              <w:rPr>
                <w:rFonts w:ascii="Times New Roman" w:eastAsia="Times New Roman" w:hAnsi="Times New Roman" w:cs="Times New Roman"/>
                <w:sz w:val="20"/>
                <w:szCs w:val="20"/>
              </w:rPr>
              <w:t>.</w:t>
            </w:r>
          </w:p>
        </w:tc>
        <w:tc>
          <w:tcPr>
            <w:tcW w:w="2551" w:type="dxa"/>
            <w:tcBorders>
              <w:top w:val="single" w:sz="4" w:space="0" w:color="auto"/>
              <w:left w:val="nil"/>
              <w:bottom w:val="single" w:sz="4" w:space="0" w:color="auto"/>
              <w:right w:val="single" w:sz="4" w:space="0" w:color="auto"/>
            </w:tcBorders>
            <w:shd w:val="clear" w:color="auto" w:fill="auto"/>
            <w:vAlign w:val="center"/>
          </w:tcPr>
          <w:p w:rsidR="00BA4D68" w:rsidRPr="00352C06" w:rsidRDefault="00BA4D68" w:rsidP="00AA060C">
            <w:pPr>
              <w:spacing w:after="0" w:line="240" w:lineRule="auto"/>
              <w:jc w:val="both"/>
              <w:rPr>
                <w:rFonts w:ascii="Times New Roman" w:eastAsia="Times New Roman" w:hAnsi="Times New Roman" w:cs="Times New Roman"/>
                <w:sz w:val="20"/>
                <w:szCs w:val="20"/>
              </w:rPr>
            </w:pPr>
            <w:r w:rsidRPr="00757E06">
              <w:rPr>
                <w:rFonts w:ascii="Times New Roman" w:hAnsi="Times New Roman" w:cs="Times New Roman"/>
                <w:sz w:val="20"/>
                <w:szCs w:val="20"/>
              </w:rPr>
              <w:t>Гарантийное письмо в свободной форме о согласии со всеми условиями проекта договора (Форма 3) без протокола разногласий</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352C06" w:rsidRDefault="00BA4D68" w:rsidP="00AA060C">
            <w:pPr>
              <w:spacing w:after="0" w:line="240" w:lineRule="auto"/>
              <w:jc w:val="center"/>
              <w:rPr>
                <w:rFonts w:ascii="Times New Roman" w:eastAsia="Times New Roman" w:hAnsi="Times New Roman" w:cs="Times New Roman"/>
                <w:sz w:val="20"/>
                <w:szCs w:val="20"/>
              </w:rPr>
            </w:pPr>
            <w:r w:rsidRPr="00352C06">
              <w:rPr>
                <w:rFonts w:ascii="Times New Roman" w:eastAsia="Times New Roman" w:hAnsi="Times New Roman" w:cs="Times New Roman"/>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135934" w:rsidRDefault="00BA4D68" w:rsidP="00135934">
            <w:pPr>
              <w:spacing w:after="0" w:line="240" w:lineRule="auto"/>
              <w:jc w:val="center"/>
              <w:rPr>
                <w:rFonts w:ascii="Times New Roman" w:eastAsia="Times New Roman" w:hAnsi="Times New Roman" w:cs="Times New Roman"/>
                <w:sz w:val="20"/>
                <w:szCs w:val="20"/>
              </w:rPr>
            </w:pPr>
            <w:r w:rsidRPr="004B6D8C">
              <w:rPr>
                <w:rFonts w:ascii="Times New Roman" w:eastAsia="Times New Roman" w:hAnsi="Times New Roman" w:cs="Times New Roman"/>
                <w:sz w:val="20"/>
                <w:szCs w:val="20"/>
              </w:rPr>
              <w:t>да</w:t>
            </w: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3.</w:t>
            </w:r>
            <w:r>
              <w:rPr>
                <w:rFonts w:ascii="Times New Roman" w:eastAsia="Times New Roman" w:hAnsi="Times New Roman" w:cs="Times New Roman"/>
                <w:sz w:val="20"/>
                <w:szCs w:val="20"/>
              </w:rPr>
              <w:t>3</w:t>
            </w:r>
          </w:p>
        </w:tc>
        <w:tc>
          <w:tcPr>
            <w:tcW w:w="4080" w:type="dxa"/>
            <w:tcBorders>
              <w:top w:val="single" w:sz="4" w:space="0" w:color="auto"/>
              <w:left w:val="nil"/>
              <w:bottom w:val="single" w:sz="4" w:space="0" w:color="auto"/>
              <w:right w:val="single" w:sz="4" w:space="0" w:color="auto"/>
            </w:tcBorders>
            <w:shd w:val="clear" w:color="auto" w:fill="auto"/>
          </w:tcPr>
          <w:p w:rsidR="00BA4D68" w:rsidRPr="009D7A83" w:rsidRDefault="00BA4D68" w:rsidP="00AA060C">
            <w:pPr>
              <w:spacing w:after="0" w:line="240" w:lineRule="auto"/>
              <w:jc w:val="both"/>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Наличие аккредитации в ООО «БНГРЭ»/</w:t>
            </w:r>
            <w:r w:rsidRPr="009D7A83">
              <w:rPr>
                <w:rFonts w:ascii="Times New Roman" w:eastAsia="Times New Roman" w:hAnsi="Times New Roman" w:cs="Times New Roman"/>
                <w:b/>
                <w:sz w:val="20"/>
                <w:szCs w:val="20"/>
              </w:rPr>
              <w:t xml:space="preserve">либо </w:t>
            </w:r>
            <w:r w:rsidRPr="009D7A83">
              <w:rPr>
                <w:rFonts w:ascii="Times New Roman" w:eastAsia="Times New Roman" w:hAnsi="Times New Roman" w:cs="Times New Roman"/>
                <w:sz w:val="20"/>
                <w:szCs w:val="20"/>
              </w:rPr>
              <w:t xml:space="preserve">пакет документов для прохождения аккредитации. </w:t>
            </w:r>
          </w:p>
          <w:p w:rsidR="00BA4D68" w:rsidRPr="009D7A83" w:rsidRDefault="00BA4D68" w:rsidP="00AA060C">
            <w:pPr>
              <w:pStyle w:val="a4"/>
              <w:spacing w:after="0" w:line="240" w:lineRule="auto"/>
              <w:ind w:left="0"/>
              <w:contextualSpacing w:val="0"/>
              <w:rPr>
                <w:rFonts w:ascii="Times New Roman" w:hAnsi="Times New Roman"/>
                <w:iCs/>
                <w:sz w:val="20"/>
                <w:szCs w:val="20"/>
              </w:rPr>
            </w:pPr>
            <w:r w:rsidRPr="009D7A83">
              <w:rPr>
                <w:rFonts w:ascii="Times New Roman" w:eastAsia="Times New Roman" w:hAnsi="Times New Roman"/>
                <w:sz w:val="20"/>
                <w:szCs w:val="20"/>
                <w:lang w:eastAsia="ru-RU"/>
              </w:rPr>
              <w:t xml:space="preserve"> Порядок прохождения процедуры по аккредитации находится на внешнем сайте</w:t>
            </w:r>
            <w:r w:rsidRPr="009D7A83">
              <w:rPr>
                <w:rFonts w:ascii="Times New Roman" w:hAnsi="Times New Roman"/>
                <w:iCs/>
                <w:sz w:val="20"/>
                <w:szCs w:val="20"/>
              </w:rPr>
              <w:t xml:space="preserve"> Компании </w:t>
            </w:r>
            <w:hyperlink r:id="rId8" w:history="1">
              <w:r w:rsidRPr="009D7A83">
                <w:rPr>
                  <w:rStyle w:val="af"/>
                  <w:rFonts w:ascii="Times New Roman" w:hAnsi="Times New Roman"/>
                  <w:iCs/>
                  <w:color w:val="auto"/>
                  <w:sz w:val="20"/>
                  <w:szCs w:val="20"/>
                </w:rPr>
                <w:t>www.slavneft.ru</w:t>
              </w:r>
            </w:hyperlink>
          </w:p>
        </w:tc>
        <w:tc>
          <w:tcPr>
            <w:tcW w:w="2551" w:type="dxa"/>
            <w:tcBorders>
              <w:top w:val="single" w:sz="4" w:space="0" w:color="auto"/>
              <w:left w:val="nil"/>
              <w:bottom w:val="single" w:sz="4" w:space="0" w:color="auto"/>
              <w:right w:val="single" w:sz="4" w:space="0" w:color="auto"/>
            </w:tcBorders>
            <w:shd w:val="clear" w:color="auto" w:fill="auto"/>
          </w:tcPr>
          <w:p w:rsidR="00BA4D68" w:rsidRPr="009D7A83" w:rsidRDefault="00BA4D68" w:rsidP="00AA060C">
            <w:pPr>
              <w:pStyle w:val="a4"/>
              <w:spacing w:after="0" w:line="240" w:lineRule="auto"/>
              <w:ind w:left="0"/>
              <w:contextualSpacing w:val="0"/>
              <w:jc w:val="center"/>
              <w:rPr>
                <w:rFonts w:ascii="Times New Roman" w:hAnsi="Times New Roman"/>
                <w:iCs/>
                <w:sz w:val="20"/>
                <w:szCs w:val="20"/>
              </w:rPr>
            </w:pPr>
            <w:r w:rsidRPr="009D7A83">
              <w:rPr>
                <w:rFonts w:ascii="Times New Roman" w:eastAsia="Times New Roman" w:hAnsi="Times New Roman"/>
                <w:sz w:val="20"/>
                <w:szCs w:val="20"/>
                <w:lang w:eastAsia="ru-RU"/>
              </w:rPr>
              <w:t>Копия уведомления о прохождении аккредитации или пакет документов для ее прохождения.</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да</w:t>
            </w: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9D7A83" w:rsidRDefault="00BA4D68" w:rsidP="00BA4D68">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3.</w:t>
            </w:r>
            <w:r>
              <w:rPr>
                <w:rFonts w:ascii="Times New Roman" w:eastAsia="Times New Roman" w:hAnsi="Times New Roman" w:cs="Times New Roman"/>
                <w:sz w:val="20"/>
                <w:szCs w:val="20"/>
              </w:rPr>
              <w:t>4</w:t>
            </w:r>
          </w:p>
        </w:tc>
        <w:tc>
          <w:tcPr>
            <w:tcW w:w="4080" w:type="dxa"/>
            <w:tcBorders>
              <w:top w:val="single" w:sz="4" w:space="0" w:color="auto"/>
              <w:left w:val="nil"/>
              <w:bottom w:val="single" w:sz="4" w:space="0" w:color="auto"/>
              <w:right w:val="single" w:sz="4" w:space="0" w:color="auto"/>
            </w:tcBorders>
            <w:shd w:val="clear" w:color="auto" w:fill="auto"/>
          </w:tcPr>
          <w:p w:rsidR="00BA4D68" w:rsidRPr="00EF0456" w:rsidRDefault="00BA4D68" w:rsidP="00AA060C">
            <w:pPr>
              <w:spacing w:after="0" w:line="240" w:lineRule="auto"/>
              <w:rPr>
                <w:rFonts w:ascii="Times New Roman" w:hAnsi="Times New Roman" w:cs="Times New Roman"/>
                <w:sz w:val="20"/>
                <w:szCs w:val="20"/>
              </w:rPr>
            </w:pPr>
            <w:r w:rsidRPr="00EF0456">
              <w:rPr>
                <w:rFonts w:ascii="Times New Roman" w:hAnsi="Times New Roman" w:cs="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 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EF0456">
              <w:rPr>
                <w:rFonts w:ascii="Times New Roman" w:hAnsi="Times New Roman" w:cs="Times New Roman"/>
                <w:vertAlign w:val="superscript"/>
              </w:rPr>
              <w:footnoteReference w:customMarkFollows="1" w:id="1"/>
              <w:t>[1]</w:t>
            </w:r>
            <w:r w:rsidRPr="00EF0456">
              <w:rPr>
                <w:rFonts w:ascii="Times New Roman" w:hAnsi="Times New Roman" w:cs="Times New Roman"/>
                <w:sz w:val="20"/>
                <w:szCs w:val="20"/>
              </w:rPr>
              <w:t>.</w:t>
            </w:r>
            <w:r w:rsidRPr="00EF0456">
              <w:rPr>
                <w:rFonts w:ascii="Times New Roman" w:eastAsia="Times New Roman" w:hAnsi="Times New Roman" w:cs="Times New Roman"/>
                <w:sz w:val="24"/>
                <w:szCs w:val="24"/>
              </w:rPr>
              <w:t xml:space="preserve"> </w:t>
            </w:r>
          </w:p>
        </w:tc>
        <w:tc>
          <w:tcPr>
            <w:tcW w:w="2551"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jc w:val="both"/>
              <w:rPr>
                <w:rFonts w:ascii="Times New Roman" w:hAnsi="Times New Roman" w:cs="Times New Roman"/>
                <w:sz w:val="20"/>
                <w:szCs w:val="20"/>
              </w:rPr>
            </w:pPr>
            <w:r w:rsidRPr="009D7A83">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9D7A83" w:rsidRDefault="00BA4D68" w:rsidP="00AA060C">
            <w:pPr>
              <w:pStyle w:val="a4"/>
              <w:spacing w:after="0" w:line="240" w:lineRule="auto"/>
              <w:ind w:left="0"/>
              <w:contextualSpacing w:val="0"/>
              <w:jc w:val="center"/>
              <w:rPr>
                <w:rFonts w:ascii="Times New Roman" w:hAnsi="Times New Roman"/>
                <w:sz w:val="20"/>
                <w:szCs w:val="20"/>
              </w:rPr>
            </w:pPr>
            <w:r w:rsidRPr="009D7A83">
              <w:rPr>
                <w:rFonts w:ascii="Times New Roman" w:hAnsi="Times New Roman"/>
                <w:sz w:val="20"/>
                <w:szCs w:val="20"/>
              </w:rPr>
              <w:t>Да/При наличии, решение принимает Техническая комиссия</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pStyle w:val="a4"/>
              <w:spacing w:after="0" w:line="240" w:lineRule="auto"/>
              <w:ind w:left="0"/>
              <w:contextualSpacing w:val="0"/>
              <w:jc w:val="center"/>
              <w:rPr>
                <w:rFonts w:ascii="Times New Roman" w:hAnsi="Times New Roman"/>
                <w:sz w:val="20"/>
                <w:szCs w:val="20"/>
              </w:rPr>
            </w:pPr>
            <w:r w:rsidRPr="009D7A83">
              <w:rPr>
                <w:rFonts w:ascii="Times New Roman" w:hAnsi="Times New Roman"/>
                <w:sz w:val="20"/>
                <w:szCs w:val="20"/>
              </w:rPr>
              <w:t>Да/решение Технической комиссии</w:t>
            </w: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9D7A83" w:rsidRDefault="00BA4D68" w:rsidP="006568A9">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lastRenderedPageBreak/>
              <w:t>3.</w:t>
            </w:r>
            <w:r w:rsidR="006568A9">
              <w:rPr>
                <w:rFonts w:ascii="Times New Roman" w:eastAsia="Times New Roman" w:hAnsi="Times New Roman" w:cs="Times New Roman"/>
                <w:sz w:val="20"/>
                <w:szCs w:val="20"/>
              </w:rPr>
              <w:t>5</w:t>
            </w:r>
          </w:p>
        </w:tc>
        <w:tc>
          <w:tcPr>
            <w:tcW w:w="4080" w:type="dxa"/>
            <w:tcBorders>
              <w:top w:val="single" w:sz="4" w:space="0" w:color="auto"/>
              <w:left w:val="nil"/>
              <w:bottom w:val="single" w:sz="4" w:space="0" w:color="auto"/>
              <w:right w:val="single" w:sz="4" w:space="0" w:color="auto"/>
            </w:tcBorders>
            <w:shd w:val="clear" w:color="auto" w:fill="auto"/>
          </w:tcPr>
          <w:p w:rsidR="00BA4D68" w:rsidRPr="00EF0456" w:rsidRDefault="00BA4D68" w:rsidP="00AA060C">
            <w:pPr>
              <w:spacing w:after="0" w:line="240" w:lineRule="auto"/>
              <w:rPr>
                <w:rFonts w:ascii="Times New Roman" w:hAnsi="Times New Roman" w:cs="Times New Roman"/>
                <w:sz w:val="20"/>
                <w:szCs w:val="20"/>
              </w:rPr>
            </w:pPr>
            <w:r w:rsidRPr="00EF0456">
              <w:rPr>
                <w:rFonts w:ascii="Times New Roman" w:hAnsi="Times New Roman" w:cs="Times New Roman"/>
                <w:sz w:val="20"/>
                <w:szCs w:val="20"/>
              </w:rPr>
              <w:t>Отсутствие между потенциальным контрагентом и ООО «БНГРЭ»</w:t>
            </w:r>
            <w:r>
              <w:rPr>
                <w:rFonts w:ascii="Times New Roman" w:hAnsi="Times New Roman" w:cs="Times New Roman"/>
                <w:sz w:val="20"/>
                <w:szCs w:val="20"/>
              </w:rPr>
              <w:t xml:space="preserve"> </w:t>
            </w:r>
            <w:r w:rsidRPr="00EF0456">
              <w:rPr>
                <w:rFonts w:ascii="Times New Roman" w:hAnsi="Times New Roman" w:cs="Times New Roman"/>
                <w:sz w:val="20"/>
                <w:szCs w:val="20"/>
              </w:rPr>
              <w:t xml:space="preserve">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BA4D68" w:rsidRPr="00EF0456" w:rsidRDefault="00BA4D68" w:rsidP="00AA060C">
            <w:pPr>
              <w:spacing w:after="0" w:line="240" w:lineRule="auto"/>
              <w:rPr>
                <w:rFonts w:ascii="Times New Roman" w:hAnsi="Times New Roman" w:cs="Times New Roman"/>
                <w:sz w:val="20"/>
                <w:szCs w:val="20"/>
              </w:rPr>
            </w:pPr>
            <w:r w:rsidRPr="00EF0456">
              <w:rPr>
                <w:rFonts w:ascii="Times New Roman" w:hAnsi="Times New Roman" w:cs="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BA4D68" w:rsidRPr="00EF0456" w:rsidRDefault="00BA4D68" w:rsidP="00AA060C">
            <w:pPr>
              <w:spacing w:after="0" w:line="240" w:lineRule="auto"/>
              <w:rPr>
                <w:rFonts w:ascii="Times New Roman" w:hAnsi="Times New Roman" w:cs="Times New Roman"/>
                <w:sz w:val="20"/>
                <w:szCs w:val="20"/>
              </w:rPr>
            </w:pPr>
            <w:r w:rsidRPr="00EF0456">
              <w:rPr>
                <w:rFonts w:ascii="Times New Roman" w:hAnsi="Times New Roman" w:cs="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BA4D68" w:rsidRPr="00EF0456" w:rsidRDefault="00BA4D68" w:rsidP="00AA060C">
            <w:pPr>
              <w:spacing w:after="0" w:line="240" w:lineRule="auto"/>
              <w:rPr>
                <w:rFonts w:ascii="Times New Roman" w:hAnsi="Times New Roman" w:cs="Times New Roman"/>
                <w:sz w:val="20"/>
                <w:szCs w:val="20"/>
              </w:rPr>
            </w:pPr>
            <w:r w:rsidRPr="00EF0456">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BA4D68" w:rsidRPr="00EF0456" w:rsidRDefault="00BA4D68" w:rsidP="00AA060C">
            <w:pPr>
              <w:spacing w:after="0" w:line="240" w:lineRule="auto"/>
              <w:rPr>
                <w:rFonts w:ascii="Times New Roman" w:hAnsi="Times New Roman" w:cs="Times New Roman"/>
                <w:sz w:val="20"/>
                <w:szCs w:val="20"/>
              </w:rPr>
            </w:pPr>
            <w:r w:rsidRPr="00EF0456">
              <w:rPr>
                <w:rFonts w:ascii="Times New Roman" w:hAnsi="Times New Roman" w:cs="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2551"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jc w:val="both"/>
              <w:rPr>
                <w:rFonts w:ascii="Times New Roman" w:hAnsi="Times New Roman" w:cs="Times New Roman"/>
                <w:sz w:val="20"/>
                <w:szCs w:val="20"/>
              </w:rPr>
            </w:pPr>
            <w:r w:rsidRPr="009D7A83">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9D7A83" w:rsidRDefault="00BA4D68" w:rsidP="00AA060C">
            <w:pPr>
              <w:pStyle w:val="a4"/>
              <w:spacing w:after="0" w:line="240" w:lineRule="auto"/>
              <w:ind w:left="0"/>
              <w:contextualSpacing w:val="0"/>
              <w:jc w:val="center"/>
              <w:rPr>
                <w:rFonts w:ascii="Times New Roman" w:hAnsi="Times New Roman"/>
                <w:sz w:val="20"/>
                <w:szCs w:val="20"/>
              </w:rPr>
            </w:pPr>
            <w:r w:rsidRPr="009D7A83">
              <w:rPr>
                <w:rFonts w:ascii="Times New Roman" w:hAnsi="Times New Roman"/>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pStyle w:val="a4"/>
              <w:spacing w:after="0" w:line="240" w:lineRule="auto"/>
              <w:ind w:left="0"/>
              <w:contextualSpacing w:val="0"/>
              <w:jc w:val="center"/>
              <w:rPr>
                <w:rFonts w:ascii="Times New Roman" w:hAnsi="Times New Roman"/>
                <w:sz w:val="20"/>
                <w:szCs w:val="20"/>
              </w:rPr>
            </w:pPr>
            <w:r w:rsidRPr="009D7A83">
              <w:rPr>
                <w:rFonts w:ascii="Times New Roman" w:hAnsi="Times New Roman"/>
                <w:sz w:val="20"/>
                <w:szCs w:val="20"/>
              </w:rPr>
              <w:t>Да</w:t>
            </w: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9D7A83" w:rsidRDefault="00BA4D68" w:rsidP="006568A9">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3.</w:t>
            </w:r>
            <w:r w:rsidR="006568A9">
              <w:rPr>
                <w:rFonts w:ascii="Times New Roman" w:eastAsia="Times New Roman" w:hAnsi="Times New Roman" w:cs="Times New Roman"/>
                <w:sz w:val="20"/>
                <w:szCs w:val="20"/>
              </w:rPr>
              <w:t>6</w:t>
            </w:r>
          </w:p>
        </w:tc>
        <w:tc>
          <w:tcPr>
            <w:tcW w:w="4080"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Подтверждение, что имущество участника закупки (в части, необходимой для выполнения договора) не находится под арестом.</w:t>
            </w:r>
          </w:p>
        </w:tc>
        <w:tc>
          <w:tcPr>
            <w:tcW w:w="2551"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Гарантийное письмо за подписью руководителя организации</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135934">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да</w:t>
            </w: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6568A9">
              <w:rPr>
                <w:rFonts w:ascii="Times New Roman" w:eastAsia="Times New Roman" w:hAnsi="Times New Roman" w:cs="Times New Roman"/>
                <w:sz w:val="20"/>
                <w:szCs w:val="20"/>
              </w:rPr>
              <w:t>7</w:t>
            </w:r>
          </w:p>
        </w:tc>
        <w:tc>
          <w:tcPr>
            <w:tcW w:w="4080"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2551"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Гарантийное письмо за подписью руководителя организации</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да</w:t>
            </w:r>
          </w:p>
        </w:tc>
      </w:tr>
      <w:tr w:rsidR="00BA4D68" w:rsidRPr="00B14707" w:rsidTr="00F34DF3">
        <w:trPr>
          <w:cantSplit/>
          <w:trHeight w:val="703"/>
        </w:trPr>
        <w:tc>
          <w:tcPr>
            <w:tcW w:w="754" w:type="dxa"/>
            <w:tcBorders>
              <w:top w:val="single" w:sz="4" w:space="0" w:color="auto"/>
              <w:left w:val="single" w:sz="8" w:space="0" w:color="auto"/>
              <w:bottom w:val="single" w:sz="4" w:space="0" w:color="auto"/>
              <w:right w:val="single" w:sz="4" w:space="0" w:color="auto"/>
            </w:tcBorders>
            <w:shd w:val="clear" w:color="auto" w:fill="auto"/>
            <w:noWrap/>
            <w:vAlign w:val="center"/>
          </w:tcPr>
          <w:p w:rsidR="00BA4D68" w:rsidRPr="009D7A83" w:rsidRDefault="00BA4D68" w:rsidP="00AA060C">
            <w:pPr>
              <w:spacing w:after="0" w:line="240" w:lineRule="auto"/>
              <w:jc w:val="center"/>
              <w:rPr>
                <w:rFonts w:ascii="Times New Roman" w:eastAsia="Times New Roman" w:hAnsi="Times New Roman" w:cs="Times New Roman"/>
                <w:sz w:val="20"/>
                <w:szCs w:val="20"/>
              </w:rPr>
            </w:pPr>
            <w:r w:rsidRPr="009D7A83">
              <w:rPr>
                <w:rFonts w:ascii="Times New Roman" w:eastAsia="Times New Roman" w:hAnsi="Times New Roman" w:cs="Times New Roman"/>
                <w:sz w:val="20"/>
                <w:szCs w:val="20"/>
              </w:rPr>
              <w:t>3.</w:t>
            </w:r>
            <w:r w:rsidR="006568A9">
              <w:rPr>
                <w:rFonts w:ascii="Times New Roman" w:eastAsia="Times New Roman" w:hAnsi="Times New Roman" w:cs="Times New Roman"/>
                <w:sz w:val="20"/>
                <w:szCs w:val="20"/>
              </w:rPr>
              <w:t>8</w:t>
            </w:r>
          </w:p>
        </w:tc>
        <w:tc>
          <w:tcPr>
            <w:tcW w:w="4080" w:type="dxa"/>
            <w:tcBorders>
              <w:top w:val="single" w:sz="4" w:space="0" w:color="auto"/>
              <w:left w:val="nil"/>
              <w:bottom w:val="single" w:sz="4" w:space="0" w:color="auto"/>
              <w:right w:val="single" w:sz="4" w:space="0" w:color="auto"/>
            </w:tcBorders>
            <w:shd w:val="clear" w:color="auto" w:fill="auto"/>
            <w:vAlign w:val="bottom"/>
          </w:tcPr>
          <w:p w:rsidR="00BA4D68" w:rsidRPr="005D17A1" w:rsidRDefault="00BA4D68" w:rsidP="00AA060C">
            <w:pPr>
              <w:spacing w:after="0" w:line="240" w:lineRule="auto"/>
              <w:jc w:val="both"/>
              <w:rPr>
                <w:rFonts w:ascii="Times New Roman" w:eastAsia="Times New Roman" w:hAnsi="Times New Roman" w:cs="Times New Roman"/>
                <w:sz w:val="20"/>
                <w:szCs w:val="20"/>
              </w:rPr>
            </w:pPr>
            <w:r w:rsidRPr="005D17A1">
              <w:rPr>
                <w:rFonts w:ascii="Times New Roman" w:eastAsia="Times New Roman" w:hAnsi="Times New Roman" w:cs="Times New Roman"/>
                <w:sz w:val="20"/>
                <w:szCs w:val="20"/>
              </w:rPr>
              <w:t>Наличие опыта выполнения работ/оказания услуг в аналогичных предмету закупки не менее 3 трех лет за последние три года.</w:t>
            </w:r>
          </w:p>
        </w:tc>
        <w:tc>
          <w:tcPr>
            <w:tcW w:w="2551" w:type="dxa"/>
            <w:tcBorders>
              <w:top w:val="single" w:sz="4" w:space="0" w:color="auto"/>
              <w:left w:val="nil"/>
              <w:bottom w:val="single" w:sz="4" w:space="0" w:color="auto"/>
              <w:right w:val="single" w:sz="4" w:space="0" w:color="auto"/>
            </w:tcBorders>
            <w:shd w:val="clear" w:color="auto" w:fill="auto"/>
            <w:vAlign w:val="bottom"/>
          </w:tcPr>
          <w:p w:rsidR="00BA4D68" w:rsidRPr="005D17A1" w:rsidRDefault="00BA4D68" w:rsidP="00AA060C">
            <w:pPr>
              <w:spacing w:after="0" w:line="240" w:lineRule="auto"/>
              <w:jc w:val="center"/>
              <w:rPr>
                <w:rFonts w:ascii="Times New Roman" w:eastAsia="Times New Roman" w:hAnsi="Times New Roman" w:cs="Times New Roman"/>
                <w:sz w:val="20"/>
                <w:szCs w:val="20"/>
              </w:rPr>
            </w:pPr>
            <w:r w:rsidRPr="005D17A1">
              <w:rPr>
                <w:rFonts w:ascii="Times New Roman" w:eastAsia="Times New Roman" w:hAnsi="Times New Roman" w:cs="Times New Roman"/>
                <w:sz w:val="20"/>
                <w:szCs w:val="20"/>
              </w:rPr>
              <w:t>Сведения об опыте выполнения аналогичных договоров с предоставлением подтверждающих документов</w:t>
            </w:r>
          </w:p>
        </w:tc>
        <w:tc>
          <w:tcPr>
            <w:tcW w:w="1418" w:type="dxa"/>
            <w:tcBorders>
              <w:top w:val="single" w:sz="4" w:space="0" w:color="auto"/>
              <w:left w:val="nil"/>
              <w:bottom w:val="single" w:sz="4" w:space="0" w:color="auto"/>
              <w:right w:val="single" w:sz="4" w:space="0" w:color="auto"/>
            </w:tcBorders>
            <w:shd w:val="clear" w:color="000000" w:fill="FFFFFF"/>
            <w:vAlign w:val="center"/>
          </w:tcPr>
          <w:p w:rsidR="00BA4D68" w:rsidRPr="005D17A1" w:rsidRDefault="00BA4D68" w:rsidP="00AA060C">
            <w:pPr>
              <w:spacing w:after="0" w:line="240" w:lineRule="auto"/>
              <w:jc w:val="center"/>
              <w:rPr>
                <w:rFonts w:ascii="Times New Roman" w:eastAsia="Times New Roman" w:hAnsi="Times New Roman" w:cs="Times New Roman"/>
                <w:sz w:val="20"/>
                <w:szCs w:val="20"/>
              </w:rPr>
            </w:pPr>
            <w:r w:rsidRPr="005D17A1">
              <w:rPr>
                <w:rFonts w:ascii="Times New Roman" w:eastAsia="Times New Roman" w:hAnsi="Times New Roman" w:cs="Times New Roman"/>
                <w:sz w:val="20"/>
                <w:szCs w:val="20"/>
              </w:rPr>
              <w:t>да/нет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A4D68" w:rsidRPr="005D17A1" w:rsidRDefault="00BA4D68" w:rsidP="00AA060C">
            <w:pPr>
              <w:spacing w:after="0" w:line="240" w:lineRule="auto"/>
              <w:jc w:val="center"/>
              <w:rPr>
                <w:rFonts w:ascii="Times New Roman" w:eastAsia="Times New Roman" w:hAnsi="Times New Roman" w:cs="Times New Roman"/>
                <w:sz w:val="20"/>
                <w:szCs w:val="20"/>
              </w:rPr>
            </w:pPr>
            <w:r w:rsidRPr="005D17A1">
              <w:rPr>
                <w:rFonts w:ascii="Times New Roman" w:eastAsia="Times New Roman" w:hAnsi="Times New Roman" w:cs="Times New Roman"/>
                <w:sz w:val="20"/>
                <w:szCs w:val="20"/>
              </w:rPr>
              <w:t>да</w:t>
            </w:r>
          </w:p>
        </w:tc>
      </w:tr>
    </w:tbl>
    <w:p w:rsidR="00B27EFD" w:rsidRPr="00B14707" w:rsidRDefault="00B27EFD" w:rsidP="00B27EFD">
      <w:pPr>
        <w:spacing w:after="0" w:line="240" w:lineRule="auto"/>
        <w:jc w:val="both"/>
        <w:rPr>
          <w:rFonts w:ascii="Times New Roman" w:eastAsia="Times New Roman" w:hAnsi="Times New Roman"/>
          <w:b/>
          <w:i/>
          <w:sz w:val="24"/>
          <w:szCs w:val="24"/>
          <w:u w:val="single"/>
        </w:rPr>
      </w:pPr>
    </w:p>
    <w:p w:rsidR="00F242DC" w:rsidRDefault="00F242DC" w:rsidP="0095511E">
      <w:pPr>
        <w:pStyle w:val="ConsPlusNormal"/>
        <w:widowControl/>
        <w:ind w:firstLine="0"/>
        <w:jc w:val="both"/>
        <w:rPr>
          <w:sz w:val="24"/>
          <w:szCs w:val="24"/>
        </w:rPr>
      </w:pPr>
    </w:p>
    <w:p w:rsidR="0095511E" w:rsidRPr="002860FF" w:rsidRDefault="0095511E" w:rsidP="0095511E">
      <w:pPr>
        <w:pStyle w:val="ConsPlusNormal"/>
        <w:widowControl/>
        <w:ind w:firstLine="0"/>
        <w:jc w:val="both"/>
      </w:pPr>
      <w:r w:rsidRPr="002860FF">
        <w:t>Ответственный исполнитель:</w:t>
      </w:r>
    </w:p>
    <w:tbl>
      <w:tblPr>
        <w:tblW w:w="10396" w:type="dxa"/>
        <w:tblInd w:w="108" w:type="dxa"/>
        <w:tblLook w:val="04A0" w:firstRow="1" w:lastRow="0" w:firstColumn="1" w:lastColumn="0" w:noHBand="0" w:noVBand="1"/>
      </w:tblPr>
      <w:tblGrid>
        <w:gridCol w:w="2497"/>
        <w:gridCol w:w="236"/>
        <w:gridCol w:w="2087"/>
        <w:gridCol w:w="283"/>
        <w:gridCol w:w="1843"/>
        <w:gridCol w:w="567"/>
        <w:gridCol w:w="2883"/>
      </w:tblGrid>
      <w:tr w:rsidR="0095511E" w:rsidRPr="002860FF" w:rsidTr="002860FF">
        <w:trPr>
          <w:trHeight w:val="511"/>
        </w:trPr>
        <w:tc>
          <w:tcPr>
            <w:tcW w:w="4820" w:type="dxa"/>
            <w:gridSpan w:val="3"/>
            <w:shd w:val="clear" w:color="auto" w:fill="auto"/>
            <w:vAlign w:val="bottom"/>
          </w:tcPr>
          <w:p w:rsidR="00A87645" w:rsidRPr="002860FF" w:rsidRDefault="00A87645" w:rsidP="0095511E">
            <w:pPr>
              <w:pStyle w:val="ConsPlusNormal"/>
              <w:widowControl/>
              <w:tabs>
                <w:tab w:val="left" w:pos="3710"/>
              </w:tabs>
              <w:ind w:firstLine="0"/>
              <w:contextualSpacing/>
            </w:pPr>
          </w:p>
          <w:p w:rsidR="00A87645" w:rsidRPr="002860FF" w:rsidRDefault="00A87645" w:rsidP="0095511E">
            <w:pPr>
              <w:pStyle w:val="ConsPlusNormal"/>
              <w:widowControl/>
              <w:tabs>
                <w:tab w:val="left" w:pos="3710"/>
              </w:tabs>
              <w:ind w:firstLine="0"/>
              <w:contextualSpacing/>
            </w:pPr>
          </w:p>
          <w:p w:rsidR="002860FF" w:rsidRPr="002860FF" w:rsidRDefault="002860FF" w:rsidP="0095511E">
            <w:pPr>
              <w:pStyle w:val="ConsPlusNormal"/>
              <w:widowControl/>
              <w:tabs>
                <w:tab w:val="left" w:pos="3710"/>
              </w:tabs>
              <w:ind w:firstLine="0"/>
              <w:contextualSpacing/>
            </w:pPr>
            <w:r w:rsidRPr="002860FF">
              <w:t xml:space="preserve">Начальник </w:t>
            </w:r>
            <w:r w:rsidR="00A87645" w:rsidRPr="002860FF">
              <w:t>службы</w:t>
            </w:r>
          </w:p>
          <w:p w:rsidR="0095511E" w:rsidRPr="002860FF" w:rsidRDefault="00660A4B" w:rsidP="002860FF">
            <w:pPr>
              <w:pStyle w:val="ConsPlusNormal"/>
              <w:widowControl/>
              <w:tabs>
                <w:tab w:val="left" w:pos="3710"/>
              </w:tabs>
              <w:ind w:firstLine="0"/>
              <w:contextualSpacing/>
            </w:pPr>
            <w:r>
              <w:t>по организации смены вахт</w:t>
            </w:r>
            <w:r w:rsidR="0095511E" w:rsidRPr="002860FF">
              <w:t xml:space="preserve">  </w:t>
            </w:r>
          </w:p>
        </w:tc>
        <w:tc>
          <w:tcPr>
            <w:tcW w:w="283" w:type="dxa"/>
            <w:shd w:val="clear" w:color="auto" w:fill="auto"/>
            <w:vAlign w:val="bottom"/>
          </w:tcPr>
          <w:p w:rsidR="0095511E" w:rsidRPr="002860FF" w:rsidRDefault="0095511E" w:rsidP="00D14744">
            <w:pPr>
              <w:pStyle w:val="ConsPlusNormal"/>
              <w:widowControl/>
              <w:tabs>
                <w:tab w:val="left" w:pos="3710"/>
              </w:tabs>
              <w:ind w:firstLine="0"/>
              <w:contextualSpacing/>
            </w:pPr>
          </w:p>
        </w:tc>
        <w:tc>
          <w:tcPr>
            <w:tcW w:w="1843" w:type="dxa"/>
            <w:shd w:val="clear" w:color="auto" w:fill="auto"/>
            <w:vAlign w:val="bottom"/>
          </w:tcPr>
          <w:p w:rsidR="0095511E" w:rsidRPr="002860FF" w:rsidRDefault="0095511E" w:rsidP="00D14744">
            <w:pPr>
              <w:pStyle w:val="ConsPlusNormal"/>
              <w:widowControl/>
              <w:tabs>
                <w:tab w:val="left" w:pos="3710"/>
              </w:tabs>
              <w:ind w:firstLine="0"/>
              <w:contextualSpacing/>
            </w:pPr>
          </w:p>
          <w:p w:rsidR="0095511E" w:rsidRPr="002860FF" w:rsidRDefault="002860FF" w:rsidP="002669AB">
            <w:pPr>
              <w:pStyle w:val="ConsPlusNormal"/>
              <w:widowControl/>
              <w:tabs>
                <w:tab w:val="left" w:pos="3710"/>
              </w:tabs>
              <w:ind w:left="-102" w:right="-108" w:firstLine="0"/>
              <w:contextualSpacing/>
            </w:pPr>
            <w:r w:rsidRPr="002860FF">
              <w:t xml:space="preserve">   </w:t>
            </w:r>
            <w:r>
              <w:t xml:space="preserve">    </w:t>
            </w:r>
            <w:r w:rsidR="00660A4B">
              <w:t>И.Н. Жуланов</w:t>
            </w:r>
            <w:r w:rsidR="002669AB">
              <w:t>а</w:t>
            </w:r>
          </w:p>
        </w:tc>
        <w:tc>
          <w:tcPr>
            <w:tcW w:w="567" w:type="dxa"/>
            <w:shd w:val="clear" w:color="auto" w:fill="auto"/>
            <w:vAlign w:val="bottom"/>
          </w:tcPr>
          <w:p w:rsidR="0095511E" w:rsidRPr="002860FF" w:rsidRDefault="0095511E" w:rsidP="00D14744">
            <w:pPr>
              <w:pStyle w:val="ConsPlusNormal"/>
              <w:widowControl/>
              <w:tabs>
                <w:tab w:val="left" w:pos="3710"/>
              </w:tabs>
              <w:ind w:firstLine="0"/>
              <w:contextualSpacing/>
            </w:pPr>
          </w:p>
        </w:tc>
        <w:tc>
          <w:tcPr>
            <w:tcW w:w="2883" w:type="dxa"/>
            <w:shd w:val="clear" w:color="auto" w:fill="auto"/>
            <w:vAlign w:val="bottom"/>
          </w:tcPr>
          <w:p w:rsidR="0095511E" w:rsidRPr="002860FF" w:rsidRDefault="00A87645" w:rsidP="00E176C0">
            <w:pPr>
              <w:pStyle w:val="ConsPlusNormal"/>
              <w:widowControl/>
              <w:tabs>
                <w:tab w:val="left" w:pos="3710"/>
              </w:tabs>
              <w:ind w:right="-251" w:firstLine="0"/>
              <w:contextualSpacing/>
            </w:pPr>
            <w:r w:rsidRPr="002860FF">
              <w:rPr>
                <w:i/>
                <w:iCs/>
              </w:rPr>
              <w:t xml:space="preserve">    </w:t>
            </w:r>
            <w:r w:rsidR="00E176C0" w:rsidRPr="002860FF">
              <w:rPr>
                <w:i/>
                <w:iCs/>
              </w:rPr>
              <w:t xml:space="preserve"> «</w:t>
            </w:r>
            <w:proofErr w:type="gramStart"/>
            <w:r w:rsidR="007C0BD2">
              <w:rPr>
                <w:i/>
                <w:iCs/>
              </w:rPr>
              <w:t>2</w:t>
            </w:r>
            <w:r w:rsidR="005408D7">
              <w:rPr>
                <w:i/>
                <w:iCs/>
              </w:rPr>
              <w:t>6</w:t>
            </w:r>
            <w:r w:rsidR="0095511E" w:rsidRPr="002860FF">
              <w:rPr>
                <w:i/>
                <w:iCs/>
              </w:rPr>
              <w:t>»</w:t>
            </w:r>
            <w:r w:rsidR="002669AB">
              <w:rPr>
                <w:i/>
                <w:iCs/>
              </w:rPr>
              <w:t xml:space="preserve">  </w:t>
            </w:r>
            <w:r w:rsidR="0095511E" w:rsidRPr="002860FF">
              <w:rPr>
                <w:i/>
                <w:iCs/>
              </w:rPr>
              <w:t xml:space="preserve"> </w:t>
            </w:r>
            <w:proofErr w:type="gramEnd"/>
            <w:r w:rsidR="002669AB">
              <w:rPr>
                <w:i/>
                <w:iCs/>
              </w:rPr>
              <w:t xml:space="preserve">марта   </w:t>
            </w:r>
            <w:r w:rsidR="0095511E" w:rsidRPr="002860FF">
              <w:rPr>
                <w:i/>
                <w:iCs/>
              </w:rPr>
              <w:t xml:space="preserve"> 202</w:t>
            </w:r>
            <w:r w:rsidR="002669AB">
              <w:rPr>
                <w:i/>
                <w:iCs/>
              </w:rPr>
              <w:t>5</w:t>
            </w:r>
            <w:r w:rsidR="0095511E" w:rsidRPr="002860FF">
              <w:rPr>
                <w:i/>
                <w:iCs/>
              </w:rPr>
              <w:t>г.</w:t>
            </w:r>
          </w:p>
        </w:tc>
      </w:tr>
      <w:tr w:rsidR="0095511E" w:rsidRPr="002860FF" w:rsidTr="002860FF">
        <w:tc>
          <w:tcPr>
            <w:tcW w:w="2497" w:type="dxa"/>
            <w:shd w:val="clear" w:color="auto" w:fill="auto"/>
          </w:tcPr>
          <w:p w:rsidR="0095511E" w:rsidRPr="002860FF" w:rsidRDefault="002860FF" w:rsidP="00A87645">
            <w:pPr>
              <w:pStyle w:val="ac"/>
              <w:tabs>
                <w:tab w:val="left" w:pos="3710"/>
              </w:tabs>
              <w:spacing w:before="0"/>
              <w:contextualSpacing/>
              <w:jc w:val="left"/>
              <w:rPr>
                <w:rFonts w:ascii="Times New Roman" w:hAnsi="Times New Roman"/>
                <w:sz w:val="22"/>
                <w:szCs w:val="22"/>
              </w:rPr>
            </w:pPr>
            <w:r w:rsidRPr="002860FF">
              <w:rPr>
                <w:rFonts w:ascii="Times New Roman" w:hAnsi="Times New Roman"/>
                <w:b w:val="0"/>
                <w:i/>
                <w:iCs/>
                <w:sz w:val="22"/>
                <w:szCs w:val="22"/>
              </w:rPr>
              <w:t xml:space="preserve">   </w:t>
            </w:r>
            <w:r w:rsidR="0095511E" w:rsidRPr="002860FF">
              <w:rPr>
                <w:rFonts w:ascii="Times New Roman" w:hAnsi="Times New Roman"/>
                <w:b w:val="0"/>
                <w:i/>
                <w:iCs/>
                <w:sz w:val="22"/>
                <w:szCs w:val="22"/>
              </w:rPr>
              <w:t>(должность)</w:t>
            </w:r>
          </w:p>
        </w:tc>
        <w:tc>
          <w:tcPr>
            <w:tcW w:w="236" w:type="dxa"/>
            <w:shd w:val="clear" w:color="auto" w:fill="auto"/>
          </w:tcPr>
          <w:p w:rsidR="0095511E" w:rsidRPr="002860FF" w:rsidRDefault="0095511E" w:rsidP="00D14744">
            <w:pPr>
              <w:pStyle w:val="ConsPlusNormal"/>
              <w:widowControl/>
              <w:tabs>
                <w:tab w:val="left" w:pos="3710"/>
              </w:tabs>
              <w:ind w:firstLine="0"/>
              <w:contextualSpacing/>
              <w:jc w:val="center"/>
            </w:pPr>
          </w:p>
        </w:tc>
        <w:tc>
          <w:tcPr>
            <w:tcW w:w="2087" w:type="dxa"/>
            <w:shd w:val="clear" w:color="auto" w:fill="auto"/>
          </w:tcPr>
          <w:p w:rsidR="0095511E" w:rsidRPr="002860FF" w:rsidRDefault="002860FF" w:rsidP="00D14744">
            <w:pPr>
              <w:pStyle w:val="ConsPlusNormal"/>
              <w:tabs>
                <w:tab w:val="left" w:pos="3710"/>
              </w:tabs>
              <w:ind w:firstLine="0"/>
              <w:contextualSpacing/>
              <w:jc w:val="center"/>
            </w:pPr>
            <w:r>
              <w:rPr>
                <w:i/>
                <w:iCs/>
              </w:rPr>
              <w:t xml:space="preserve">            </w:t>
            </w:r>
            <w:r w:rsidR="0095511E" w:rsidRPr="002860FF">
              <w:rPr>
                <w:i/>
                <w:iCs/>
              </w:rPr>
              <w:t xml:space="preserve"> (подпись)</w:t>
            </w:r>
          </w:p>
        </w:tc>
        <w:tc>
          <w:tcPr>
            <w:tcW w:w="283" w:type="dxa"/>
            <w:shd w:val="clear" w:color="auto" w:fill="auto"/>
          </w:tcPr>
          <w:p w:rsidR="0095511E" w:rsidRPr="002860FF" w:rsidRDefault="0095511E" w:rsidP="00D14744">
            <w:pPr>
              <w:pStyle w:val="ConsPlusNormal"/>
              <w:widowControl/>
              <w:tabs>
                <w:tab w:val="left" w:pos="3710"/>
              </w:tabs>
              <w:ind w:firstLine="0"/>
              <w:contextualSpacing/>
              <w:jc w:val="center"/>
            </w:pPr>
          </w:p>
        </w:tc>
        <w:tc>
          <w:tcPr>
            <w:tcW w:w="1843" w:type="dxa"/>
            <w:shd w:val="clear" w:color="auto" w:fill="auto"/>
          </w:tcPr>
          <w:p w:rsidR="0095511E" w:rsidRPr="002860FF" w:rsidRDefault="00A87645" w:rsidP="00D14744">
            <w:pPr>
              <w:pStyle w:val="ConsPlusNormal"/>
              <w:tabs>
                <w:tab w:val="left" w:pos="3710"/>
              </w:tabs>
              <w:ind w:firstLine="0"/>
              <w:contextualSpacing/>
              <w:jc w:val="center"/>
            </w:pPr>
            <w:r w:rsidRPr="002860FF">
              <w:rPr>
                <w:i/>
                <w:iCs/>
              </w:rPr>
              <w:t xml:space="preserve">    </w:t>
            </w:r>
            <w:r w:rsidR="0095511E" w:rsidRPr="002860FF">
              <w:rPr>
                <w:i/>
                <w:iCs/>
              </w:rPr>
              <w:t>(ф.и.о.)</w:t>
            </w:r>
          </w:p>
        </w:tc>
        <w:tc>
          <w:tcPr>
            <w:tcW w:w="567" w:type="dxa"/>
            <w:shd w:val="clear" w:color="auto" w:fill="auto"/>
          </w:tcPr>
          <w:p w:rsidR="0095511E" w:rsidRPr="002860FF" w:rsidRDefault="0095511E" w:rsidP="00D14744">
            <w:pPr>
              <w:pStyle w:val="ConsPlusNormal"/>
              <w:tabs>
                <w:tab w:val="left" w:pos="3710"/>
              </w:tabs>
              <w:ind w:firstLine="0"/>
              <w:contextualSpacing/>
              <w:jc w:val="center"/>
            </w:pPr>
          </w:p>
        </w:tc>
        <w:tc>
          <w:tcPr>
            <w:tcW w:w="2883" w:type="dxa"/>
            <w:shd w:val="clear" w:color="auto" w:fill="auto"/>
          </w:tcPr>
          <w:p w:rsidR="0095511E" w:rsidRPr="002860FF" w:rsidRDefault="0095511E" w:rsidP="00D14744">
            <w:pPr>
              <w:pStyle w:val="ConsPlusNormal"/>
              <w:widowControl/>
              <w:tabs>
                <w:tab w:val="left" w:pos="3710"/>
              </w:tabs>
              <w:ind w:firstLine="0"/>
              <w:contextualSpacing/>
              <w:jc w:val="center"/>
            </w:pPr>
            <w:r w:rsidRPr="002860FF">
              <w:rPr>
                <w:i/>
                <w:iCs/>
              </w:rPr>
              <w:t>(дата)</w:t>
            </w:r>
          </w:p>
        </w:tc>
      </w:tr>
    </w:tbl>
    <w:p w:rsidR="0095511E" w:rsidRPr="00005D75" w:rsidRDefault="0095511E" w:rsidP="0095511E">
      <w:pPr>
        <w:pStyle w:val="ConsPlusNormal"/>
        <w:widowControl/>
        <w:ind w:firstLine="0"/>
        <w:jc w:val="both"/>
        <w:rPr>
          <w:sz w:val="24"/>
          <w:szCs w:val="24"/>
        </w:rPr>
      </w:pPr>
    </w:p>
    <w:p w:rsidR="00A642C2" w:rsidRPr="00B72D50" w:rsidRDefault="00A642C2" w:rsidP="00D85E9E">
      <w:pPr>
        <w:autoSpaceDE w:val="0"/>
        <w:autoSpaceDN w:val="0"/>
        <w:adjustRightInd w:val="0"/>
        <w:spacing w:before="120" w:after="0"/>
        <w:jc w:val="both"/>
        <w:rPr>
          <w:rFonts w:ascii="Times New Roman" w:eastAsia="Times New Roman" w:hAnsi="Times New Roman"/>
          <w:sz w:val="24"/>
          <w:szCs w:val="24"/>
          <w:lang w:val="en-US"/>
        </w:rPr>
      </w:pPr>
    </w:p>
    <w:sectPr w:rsidR="00A642C2" w:rsidRPr="00B72D50" w:rsidSect="00DA34E6">
      <w:pgSz w:w="11906" w:h="16838"/>
      <w:pgMar w:top="568" w:right="851"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7BC" w:rsidRDefault="004577BC" w:rsidP="00B27EFD">
      <w:pPr>
        <w:spacing w:after="0" w:line="240" w:lineRule="auto"/>
      </w:pPr>
      <w:r>
        <w:separator/>
      </w:r>
    </w:p>
  </w:endnote>
  <w:endnote w:type="continuationSeparator" w:id="0">
    <w:p w:rsidR="004577BC" w:rsidRDefault="004577BC" w:rsidP="00B27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7BC" w:rsidRDefault="004577BC" w:rsidP="00B27EFD">
      <w:pPr>
        <w:spacing w:after="0" w:line="240" w:lineRule="auto"/>
      </w:pPr>
      <w:r>
        <w:separator/>
      </w:r>
    </w:p>
  </w:footnote>
  <w:footnote w:type="continuationSeparator" w:id="0">
    <w:p w:rsidR="004577BC" w:rsidRDefault="004577BC" w:rsidP="00B27EFD">
      <w:pPr>
        <w:spacing w:after="0" w:line="240" w:lineRule="auto"/>
      </w:pPr>
      <w:r>
        <w:continuationSeparator/>
      </w:r>
    </w:p>
  </w:footnote>
  <w:footnote w:id="1">
    <w:p w:rsidR="00A425B7" w:rsidRDefault="00A425B7" w:rsidP="00B27EFD">
      <w:pPr>
        <w:pStyle w:val="af2"/>
        <w:rPr>
          <w:rFonts w:ascii="Times New Roman" w:hAnsi="Times New Roman" w:cs="Times New Roman"/>
        </w:rPr>
      </w:pPr>
      <w:r>
        <w:rPr>
          <w:rStyle w:val="af4"/>
          <w:rFonts w:ascii="Times New Roman" w:hAnsi="Times New Roman" w:cs="Times New Roman"/>
        </w:rPr>
        <w:t>[1]</w:t>
      </w:r>
      <w:r>
        <w:rPr>
          <w:rFonts w:ascii="Times New Roman" w:hAnsi="Times New Roman" w:cs="Times New Roman"/>
        </w:rPr>
        <w:t xml:space="preserve"> Общество вправе запросить дополнительные пояснения и документы для принятия </w:t>
      </w:r>
      <w:proofErr w:type="gramStart"/>
      <w:r>
        <w:rPr>
          <w:rFonts w:ascii="Times New Roman" w:hAnsi="Times New Roman" w:cs="Times New Roman"/>
        </w:rPr>
        <w:t>решения</w:t>
      </w:r>
      <w:proofErr w:type="gramEnd"/>
      <w:r>
        <w:rPr>
          <w:rFonts w:ascii="Times New Roman" w:hAnsi="Times New Roman" w:cs="Times New Roman"/>
        </w:rPr>
        <w:t xml:space="preserve">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30BE7"/>
    <w:multiLevelType w:val="multilevel"/>
    <w:tmpl w:val="AF80688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9A4581"/>
    <w:multiLevelType w:val="hybridMultilevel"/>
    <w:tmpl w:val="6DDC28DE"/>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3B6D83"/>
    <w:multiLevelType w:val="hybridMultilevel"/>
    <w:tmpl w:val="D506FA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E4730F6"/>
    <w:multiLevelType w:val="hybridMultilevel"/>
    <w:tmpl w:val="2C484A5E"/>
    <w:lvl w:ilvl="0" w:tplc="61A0BF56">
      <w:start w:val="1"/>
      <w:numFmt w:val="bullet"/>
      <w:lvlText w:val="–"/>
      <w:lvlJc w:val="left"/>
      <w:pPr>
        <w:ind w:left="720" w:hanging="360"/>
      </w:pPr>
      <w:rPr>
        <w:rFonts w:ascii="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084D2F"/>
    <w:multiLevelType w:val="multilevel"/>
    <w:tmpl w:val="4ADADF3A"/>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6C56C2A"/>
    <w:multiLevelType w:val="hybridMultilevel"/>
    <w:tmpl w:val="9B9EA96E"/>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7" w15:restartNumberingAfterBreak="0">
    <w:nsid w:val="4543714E"/>
    <w:multiLevelType w:val="multilevel"/>
    <w:tmpl w:val="53B49D4C"/>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7CE5F16"/>
    <w:multiLevelType w:val="hybridMultilevel"/>
    <w:tmpl w:val="F086D0E4"/>
    <w:lvl w:ilvl="0" w:tplc="0419000F">
      <w:start w:val="1"/>
      <w:numFmt w:val="decimal"/>
      <w:lvlText w:val="%1."/>
      <w:lvlJc w:val="left"/>
      <w:pPr>
        <w:ind w:left="1076" w:hanging="360"/>
      </w:pPr>
      <w:rPr>
        <w:rFonts w:hint="default"/>
      </w:r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9" w15:restartNumberingAfterBreak="0">
    <w:nsid w:val="49521E31"/>
    <w:multiLevelType w:val="hybridMultilevel"/>
    <w:tmpl w:val="E312CFE0"/>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882E2F"/>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A30D84"/>
    <w:multiLevelType w:val="hybridMultilevel"/>
    <w:tmpl w:val="8D686FDC"/>
    <w:lvl w:ilvl="0" w:tplc="9330010C">
      <w:start w:val="2"/>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323FE0"/>
    <w:multiLevelType w:val="multilevel"/>
    <w:tmpl w:val="C430ECF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color w:val="000000" w:themeColor="text1"/>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8614E2E"/>
    <w:multiLevelType w:val="hybridMultilevel"/>
    <w:tmpl w:val="D52EDB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6F5C91"/>
    <w:multiLevelType w:val="hybridMultilevel"/>
    <w:tmpl w:val="02E09108"/>
    <w:lvl w:ilvl="0" w:tplc="50902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B7527FF"/>
    <w:multiLevelType w:val="multilevel"/>
    <w:tmpl w:val="2F123E0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6864975"/>
    <w:multiLevelType w:val="hybridMultilevel"/>
    <w:tmpl w:val="C0D43848"/>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0279C8"/>
    <w:multiLevelType w:val="multilevel"/>
    <w:tmpl w:val="0419001F"/>
    <w:lvl w:ilvl="0">
      <w:start w:val="1"/>
      <w:numFmt w:val="decimal"/>
      <w:lvlText w:val="%1."/>
      <w:lvlJc w:val="left"/>
      <w:pPr>
        <w:ind w:left="360" w:hanging="360"/>
      </w:pPr>
    </w:lvl>
    <w:lvl w:ilvl="1">
      <w:start w:val="1"/>
      <w:numFmt w:val="decimal"/>
      <w:lvlText w:val="%1.%2."/>
      <w:lvlJc w:val="left"/>
      <w:pPr>
        <w:ind w:left="1284"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295C6E"/>
    <w:multiLevelType w:val="hybridMultilevel"/>
    <w:tmpl w:val="5A7A8E08"/>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4"/>
  </w:num>
  <w:num w:numId="5">
    <w:abstractNumId w:val="16"/>
  </w:num>
  <w:num w:numId="6">
    <w:abstractNumId w:val="7"/>
  </w:num>
  <w:num w:numId="7">
    <w:abstractNumId w:val="8"/>
  </w:num>
  <w:num w:numId="8">
    <w:abstractNumId w:val="18"/>
  </w:num>
  <w:num w:numId="9">
    <w:abstractNumId w:val="0"/>
  </w:num>
  <w:num w:numId="10">
    <w:abstractNumId w:val="1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 w:numId="14">
    <w:abstractNumId w:val="9"/>
  </w:num>
  <w:num w:numId="15">
    <w:abstractNumId w:val="19"/>
  </w:num>
  <w:num w:numId="16">
    <w:abstractNumId w:val="17"/>
  </w:num>
  <w:num w:numId="17">
    <w:abstractNumId w:val="1"/>
  </w:num>
  <w:num w:numId="18">
    <w:abstractNumId w:val="3"/>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47EA4"/>
    <w:rsid w:val="000010DC"/>
    <w:rsid w:val="0000227E"/>
    <w:rsid w:val="0000282E"/>
    <w:rsid w:val="00005D75"/>
    <w:rsid w:val="00017122"/>
    <w:rsid w:val="00023171"/>
    <w:rsid w:val="000241D1"/>
    <w:rsid w:val="00024643"/>
    <w:rsid w:val="00033E4F"/>
    <w:rsid w:val="00035658"/>
    <w:rsid w:val="00043181"/>
    <w:rsid w:val="00050006"/>
    <w:rsid w:val="0005255F"/>
    <w:rsid w:val="000531D8"/>
    <w:rsid w:val="00055FDE"/>
    <w:rsid w:val="00056CC9"/>
    <w:rsid w:val="000571CF"/>
    <w:rsid w:val="00061994"/>
    <w:rsid w:val="0006614D"/>
    <w:rsid w:val="00067FC7"/>
    <w:rsid w:val="000721B3"/>
    <w:rsid w:val="00072551"/>
    <w:rsid w:val="00073107"/>
    <w:rsid w:val="00074C2D"/>
    <w:rsid w:val="000752B7"/>
    <w:rsid w:val="000770DF"/>
    <w:rsid w:val="0007782B"/>
    <w:rsid w:val="00077DAA"/>
    <w:rsid w:val="0008035C"/>
    <w:rsid w:val="00081799"/>
    <w:rsid w:val="00082A2C"/>
    <w:rsid w:val="00085A13"/>
    <w:rsid w:val="00085E77"/>
    <w:rsid w:val="00085EA2"/>
    <w:rsid w:val="00090099"/>
    <w:rsid w:val="00090D32"/>
    <w:rsid w:val="000A02BA"/>
    <w:rsid w:val="000A15A8"/>
    <w:rsid w:val="000A47F3"/>
    <w:rsid w:val="000A78F5"/>
    <w:rsid w:val="000B0DF1"/>
    <w:rsid w:val="000B1392"/>
    <w:rsid w:val="000B3A18"/>
    <w:rsid w:val="000B64A7"/>
    <w:rsid w:val="000B6B86"/>
    <w:rsid w:val="000C35EC"/>
    <w:rsid w:val="000C7E00"/>
    <w:rsid w:val="000D40A7"/>
    <w:rsid w:val="000D4C14"/>
    <w:rsid w:val="000D6011"/>
    <w:rsid w:val="000F1E1A"/>
    <w:rsid w:val="000F27A7"/>
    <w:rsid w:val="000F4131"/>
    <w:rsid w:val="000F588C"/>
    <w:rsid w:val="000F62D1"/>
    <w:rsid w:val="00101298"/>
    <w:rsid w:val="00102487"/>
    <w:rsid w:val="00102FCD"/>
    <w:rsid w:val="001033FF"/>
    <w:rsid w:val="00113422"/>
    <w:rsid w:val="00113894"/>
    <w:rsid w:val="001142A3"/>
    <w:rsid w:val="001227A0"/>
    <w:rsid w:val="00125186"/>
    <w:rsid w:val="00125334"/>
    <w:rsid w:val="001258AB"/>
    <w:rsid w:val="00126D89"/>
    <w:rsid w:val="00130321"/>
    <w:rsid w:val="00130C91"/>
    <w:rsid w:val="001319FA"/>
    <w:rsid w:val="0013234F"/>
    <w:rsid w:val="001337F4"/>
    <w:rsid w:val="0013414D"/>
    <w:rsid w:val="00135934"/>
    <w:rsid w:val="001400C2"/>
    <w:rsid w:val="00146199"/>
    <w:rsid w:val="001544A4"/>
    <w:rsid w:val="0015690D"/>
    <w:rsid w:val="0017046D"/>
    <w:rsid w:val="0017540A"/>
    <w:rsid w:val="001826A3"/>
    <w:rsid w:val="00182FBC"/>
    <w:rsid w:val="001845DA"/>
    <w:rsid w:val="00186429"/>
    <w:rsid w:val="00190C8E"/>
    <w:rsid w:val="001956A8"/>
    <w:rsid w:val="001A036B"/>
    <w:rsid w:val="001A14F2"/>
    <w:rsid w:val="001A1D1F"/>
    <w:rsid w:val="001A3601"/>
    <w:rsid w:val="001A46A3"/>
    <w:rsid w:val="001B0953"/>
    <w:rsid w:val="001B5928"/>
    <w:rsid w:val="001C1536"/>
    <w:rsid w:val="001C2F0F"/>
    <w:rsid w:val="001C38F6"/>
    <w:rsid w:val="001C6DE0"/>
    <w:rsid w:val="001D1239"/>
    <w:rsid w:val="001D1C4B"/>
    <w:rsid w:val="001E0AA4"/>
    <w:rsid w:val="001E3123"/>
    <w:rsid w:val="001F154D"/>
    <w:rsid w:val="001F17C6"/>
    <w:rsid w:val="001F263C"/>
    <w:rsid w:val="001F613D"/>
    <w:rsid w:val="002019A9"/>
    <w:rsid w:val="002053B8"/>
    <w:rsid w:val="00210742"/>
    <w:rsid w:val="00211747"/>
    <w:rsid w:val="0021196D"/>
    <w:rsid w:val="00214603"/>
    <w:rsid w:val="0023379F"/>
    <w:rsid w:val="00235F40"/>
    <w:rsid w:val="00237184"/>
    <w:rsid w:val="00243005"/>
    <w:rsid w:val="00243398"/>
    <w:rsid w:val="0024433E"/>
    <w:rsid w:val="002453A3"/>
    <w:rsid w:val="00250ABA"/>
    <w:rsid w:val="00255057"/>
    <w:rsid w:val="00256917"/>
    <w:rsid w:val="002618E4"/>
    <w:rsid w:val="0026204C"/>
    <w:rsid w:val="00262DB1"/>
    <w:rsid w:val="00265CB2"/>
    <w:rsid w:val="002669AB"/>
    <w:rsid w:val="00266F40"/>
    <w:rsid w:val="00267D01"/>
    <w:rsid w:val="002703F8"/>
    <w:rsid w:val="00272517"/>
    <w:rsid w:val="00273604"/>
    <w:rsid w:val="00273E93"/>
    <w:rsid w:val="002854A4"/>
    <w:rsid w:val="002860FF"/>
    <w:rsid w:val="00291646"/>
    <w:rsid w:val="00292572"/>
    <w:rsid w:val="002971B9"/>
    <w:rsid w:val="002A2B5C"/>
    <w:rsid w:val="002B149B"/>
    <w:rsid w:val="002B42B6"/>
    <w:rsid w:val="002B53C9"/>
    <w:rsid w:val="002B75F4"/>
    <w:rsid w:val="002C003A"/>
    <w:rsid w:val="002C20EE"/>
    <w:rsid w:val="002C2B93"/>
    <w:rsid w:val="002D0869"/>
    <w:rsid w:val="002D17EF"/>
    <w:rsid w:val="002D6AD0"/>
    <w:rsid w:val="002D6CCD"/>
    <w:rsid w:val="002D7654"/>
    <w:rsid w:val="002D7747"/>
    <w:rsid w:val="002E0A04"/>
    <w:rsid w:val="002E6CF4"/>
    <w:rsid w:val="002F1381"/>
    <w:rsid w:val="003015AB"/>
    <w:rsid w:val="003168A6"/>
    <w:rsid w:val="00320A91"/>
    <w:rsid w:val="00322FB6"/>
    <w:rsid w:val="0032339E"/>
    <w:rsid w:val="003263DE"/>
    <w:rsid w:val="00333911"/>
    <w:rsid w:val="0033521E"/>
    <w:rsid w:val="00350795"/>
    <w:rsid w:val="00352C06"/>
    <w:rsid w:val="003536A6"/>
    <w:rsid w:val="00353B72"/>
    <w:rsid w:val="00356060"/>
    <w:rsid w:val="0035648E"/>
    <w:rsid w:val="003573BF"/>
    <w:rsid w:val="00360EB8"/>
    <w:rsid w:val="00364E93"/>
    <w:rsid w:val="00365665"/>
    <w:rsid w:val="00367723"/>
    <w:rsid w:val="00372F52"/>
    <w:rsid w:val="00372F92"/>
    <w:rsid w:val="003733BA"/>
    <w:rsid w:val="00373694"/>
    <w:rsid w:val="003763A9"/>
    <w:rsid w:val="00376DEA"/>
    <w:rsid w:val="00377471"/>
    <w:rsid w:val="00383ED6"/>
    <w:rsid w:val="003856F3"/>
    <w:rsid w:val="00386867"/>
    <w:rsid w:val="0039158D"/>
    <w:rsid w:val="00391A3E"/>
    <w:rsid w:val="003A0379"/>
    <w:rsid w:val="003A1444"/>
    <w:rsid w:val="003A29FF"/>
    <w:rsid w:val="003B0767"/>
    <w:rsid w:val="003B7588"/>
    <w:rsid w:val="003B7DC4"/>
    <w:rsid w:val="003C0FC9"/>
    <w:rsid w:val="003C33D5"/>
    <w:rsid w:val="003C50E6"/>
    <w:rsid w:val="003C5F1C"/>
    <w:rsid w:val="003D03B9"/>
    <w:rsid w:val="003D707D"/>
    <w:rsid w:val="003E0CD0"/>
    <w:rsid w:val="003E1073"/>
    <w:rsid w:val="003F096C"/>
    <w:rsid w:val="003F21C4"/>
    <w:rsid w:val="003F3D3B"/>
    <w:rsid w:val="003F3E9B"/>
    <w:rsid w:val="003F42EC"/>
    <w:rsid w:val="003F4E1F"/>
    <w:rsid w:val="003F503A"/>
    <w:rsid w:val="003F5B91"/>
    <w:rsid w:val="003F6F67"/>
    <w:rsid w:val="0040042E"/>
    <w:rsid w:val="00403597"/>
    <w:rsid w:val="004045A7"/>
    <w:rsid w:val="00404A52"/>
    <w:rsid w:val="00404C1E"/>
    <w:rsid w:val="0040500F"/>
    <w:rsid w:val="00406D53"/>
    <w:rsid w:val="00414558"/>
    <w:rsid w:val="004146D5"/>
    <w:rsid w:val="0041493B"/>
    <w:rsid w:val="004152F8"/>
    <w:rsid w:val="004165F7"/>
    <w:rsid w:val="00422095"/>
    <w:rsid w:val="00423454"/>
    <w:rsid w:val="00424754"/>
    <w:rsid w:val="004314DC"/>
    <w:rsid w:val="0043151C"/>
    <w:rsid w:val="004321F5"/>
    <w:rsid w:val="00434D4C"/>
    <w:rsid w:val="00437122"/>
    <w:rsid w:val="0043795E"/>
    <w:rsid w:val="00446385"/>
    <w:rsid w:val="00446709"/>
    <w:rsid w:val="00453F7B"/>
    <w:rsid w:val="0045767C"/>
    <w:rsid w:val="004577BC"/>
    <w:rsid w:val="004667A1"/>
    <w:rsid w:val="00467421"/>
    <w:rsid w:val="00477AC6"/>
    <w:rsid w:val="00480ED5"/>
    <w:rsid w:val="004875C4"/>
    <w:rsid w:val="00487709"/>
    <w:rsid w:val="004879B5"/>
    <w:rsid w:val="00495096"/>
    <w:rsid w:val="004A327B"/>
    <w:rsid w:val="004B07DB"/>
    <w:rsid w:val="004B0FFF"/>
    <w:rsid w:val="004B37C2"/>
    <w:rsid w:val="004B4F75"/>
    <w:rsid w:val="004B61D0"/>
    <w:rsid w:val="004B6222"/>
    <w:rsid w:val="004C0846"/>
    <w:rsid w:val="004C2B49"/>
    <w:rsid w:val="004C3F98"/>
    <w:rsid w:val="004C5534"/>
    <w:rsid w:val="004C79ED"/>
    <w:rsid w:val="004D1D67"/>
    <w:rsid w:val="004D3BDC"/>
    <w:rsid w:val="004D42EF"/>
    <w:rsid w:val="004E0E2E"/>
    <w:rsid w:val="004E1FD7"/>
    <w:rsid w:val="004E30B1"/>
    <w:rsid w:val="004E365C"/>
    <w:rsid w:val="004E5492"/>
    <w:rsid w:val="004E6120"/>
    <w:rsid w:val="004E71F7"/>
    <w:rsid w:val="004F36E3"/>
    <w:rsid w:val="004F6919"/>
    <w:rsid w:val="00503DEC"/>
    <w:rsid w:val="005054CF"/>
    <w:rsid w:val="005066AD"/>
    <w:rsid w:val="0051502F"/>
    <w:rsid w:val="00515085"/>
    <w:rsid w:val="00515D96"/>
    <w:rsid w:val="00517259"/>
    <w:rsid w:val="00517CE1"/>
    <w:rsid w:val="00522064"/>
    <w:rsid w:val="005408D7"/>
    <w:rsid w:val="00543602"/>
    <w:rsid w:val="005449A1"/>
    <w:rsid w:val="00545DCD"/>
    <w:rsid w:val="00547181"/>
    <w:rsid w:val="00550284"/>
    <w:rsid w:val="00550666"/>
    <w:rsid w:val="00552130"/>
    <w:rsid w:val="00557BAB"/>
    <w:rsid w:val="005611AE"/>
    <w:rsid w:val="005658C7"/>
    <w:rsid w:val="0057254C"/>
    <w:rsid w:val="00573AAC"/>
    <w:rsid w:val="0058504E"/>
    <w:rsid w:val="005864F5"/>
    <w:rsid w:val="005871CD"/>
    <w:rsid w:val="00590826"/>
    <w:rsid w:val="00592C66"/>
    <w:rsid w:val="005A43ED"/>
    <w:rsid w:val="005A7352"/>
    <w:rsid w:val="005A7565"/>
    <w:rsid w:val="005B049D"/>
    <w:rsid w:val="005B1465"/>
    <w:rsid w:val="005B4E41"/>
    <w:rsid w:val="005B698E"/>
    <w:rsid w:val="005B7FE2"/>
    <w:rsid w:val="005C2625"/>
    <w:rsid w:val="005C62B6"/>
    <w:rsid w:val="005D17A1"/>
    <w:rsid w:val="005D51B7"/>
    <w:rsid w:val="005D7206"/>
    <w:rsid w:val="005F139B"/>
    <w:rsid w:val="005F2802"/>
    <w:rsid w:val="005F62F3"/>
    <w:rsid w:val="00600799"/>
    <w:rsid w:val="00601213"/>
    <w:rsid w:val="00604C4E"/>
    <w:rsid w:val="00610A25"/>
    <w:rsid w:val="00611E21"/>
    <w:rsid w:val="00615D47"/>
    <w:rsid w:val="006238AE"/>
    <w:rsid w:val="00623F1C"/>
    <w:rsid w:val="00627237"/>
    <w:rsid w:val="0063076A"/>
    <w:rsid w:val="0063126C"/>
    <w:rsid w:val="006335FC"/>
    <w:rsid w:val="00633AC9"/>
    <w:rsid w:val="00635F7E"/>
    <w:rsid w:val="00636DC4"/>
    <w:rsid w:val="00637FC3"/>
    <w:rsid w:val="0064076E"/>
    <w:rsid w:val="006429F6"/>
    <w:rsid w:val="006436C6"/>
    <w:rsid w:val="006452FA"/>
    <w:rsid w:val="00647EBF"/>
    <w:rsid w:val="00654D22"/>
    <w:rsid w:val="006556DB"/>
    <w:rsid w:val="006568A9"/>
    <w:rsid w:val="00660278"/>
    <w:rsid w:val="00660A4B"/>
    <w:rsid w:val="006624A9"/>
    <w:rsid w:val="00663BDE"/>
    <w:rsid w:val="00665B2F"/>
    <w:rsid w:val="00666EB1"/>
    <w:rsid w:val="006728E9"/>
    <w:rsid w:val="006731DD"/>
    <w:rsid w:val="00674807"/>
    <w:rsid w:val="00674945"/>
    <w:rsid w:val="00675628"/>
    <w:rsid w:val="00680F1F"/>
    <w:rsid w:val="00684E6F"/>
    <w:rsid w:val="00686518"/>
    <w:rsid w:val="00687251"/>
    <w:rsid w:val="0069035F"/>
    <w:rsid w:val="00695AE2"/>
    <w:rsid w:val="00696494"/>
    <w:rsid w:val="006A2098"/>
    <w:rsid w:val="006A2E6F"/>
    <w:rsid w:val="006A3BE9"/>
    <w:rsid w:val="006A643E"/>
    <w:rsid w:val="006B1EAE"/>
    <w:rsid w:val="006B238C"/>
    <w:rsid w:val="006B5BE3"/>
    <w:rsid w:val="006B5C3A"/>
    <w:rsid w:val="006C071E"/>
    <w:rsid w:val="006C334A"/>
    <w:rsid w:val="006C4122"/>
    <w:rsid w:val="006C729A"/>
    <w:rsid w:val="006D1765"/>
    <w:rsid w:val="006D4722"/>
    <w:rsid w:val="006D76F5"/>
    <w:rsid w:val="006E0B3C"/>
    <w:rsid w:val="006E11C0"/>
    <w:rsid w:val="006E2BF6"/>
    <w:rsid w:val="006E5620"/>
    <w:rsid w:val="006F1BD7"/>
    <w:rsid w:val="00701C18"/>
    <w:rsid w:val="00705F83"/>
    <w:rsid w:val="007143F6"/>
    <w:rsid w:val="0071547F"/>
    <w:rsid w:val="00725802"/>
    <w:rsid w:val="00727E71"/>
    <w:rsid w:val="00730F47"/>
    <w:rsid w:val="00733789"/>
    <w:rsid w:val="007407C5"/>
    <w:rsid w:val="00741829"/>
    <w:rsid w:val="00743444"/>
    <w:rsid w:val="00743693"/>
    <w:rsid w:val="00744C4E"/>
    <w:rsid w:val="007478A2"/>
    <w:rsid w:val="00751B3E"/>
    <w:rsid w:val="00751DAF"/>
    <w:rsid w:val="007520E1"/>
    <w:rsid w:val="007551FE"/>
    <w:rsid w:val="00757E06"/>
    <w:rsid w:val="0076082D"/>
    <w:rsid w:val="00761BDF"/>
    <w:rsid w:val="00763AE9"/>
    <w:rsid w:val="00763D28"/>
    <w:rsid w:val="00765E1B"/>
    <w:rsid w:val="00774475"/>
    <w:rsid w:val="00774573"/>
    <w:rsid w:val="00774701"/>
    <w:rsid w:val="007748D6"/>
    <w:rsid w:val="007756AB"/>
    <w:rsid w:val="00776396"/>
    <w:rsid w:val="00777760"/>
    <w:rsid w:val="00781185"/>
    <w:rsid w:val="00781B7D"/>
    <w:rsid w:val="007833BD"/>
    <w:rsid w:val="00786AFA"/>
    <w:rsid w:val="0078701F"/>
    <w:rsid w:val="00787478"/>
    <w:rsid w:val="007876B5"/>
    <w:rsid w:val="00791779"/>
    <w:rsid w:val="00794950"/>
    <w:rsid w:val="0079600B"/>
    <w:rsid w:val="0079628C"/>
    <w:rsid w:val="007A05A3"/>
    <w:rsid w:val="007A0982"/>
    <w:rsid w:val="007A1700"/>
    <w:rsid w:val="007A53DD"/>
    <w:rsid w:val="007B4A60"/>
    <w:rsid w:val="007C0BD2"/>
    <w:rsid w:val="007C173B"/>
    <w:rsid w:val="007C32E9"/>
    <w:rsid w:val="007D15EB"/>
    <w:rsid w:val="007D3CCF"/>
    <w:rsid w:val="007D4991"/>
    <w:rsid w:val="007E2952"/>
    <w:rsid w:val="007E2B8D"/>
    <w:rsid w:val="007E2CDC"/>
    <w:rsid w:val="007F0403"/>
    <w:rsid w:val="007F18E0"/>
    <w:rsid w:val="007F1A10"/>
    <w:rsid w:val="007F3DA1"/>
    <w:rsid w:val="008013A1"/>
    <w:rsid w:val="0080654F"/>
    <w:rsid w:val="00812139"/>
    <w:rsid w:val="00814363"/>
    <w:rsid w:val="00814726"/>
    <w:rsid w:val="00816DBC"/>
    <w:rsid w:val="00821A1B"/>
    <w:rsid w:val="00821A51"/>
    <w:rsid w:val="008223D1"/>
    <w:rsid w:val="008227B2"/>
    <w:rsid w:val="00831880"/>
    <w:rsid w:val="00832F6B"/>
    <w:rsid w:val="00833C8D"/>
    <w:rsid w:val="008357CF"/>
    <w:rsid w:val="00836BC4"/>
    <w:rsid w:val="00844A1C"/>
    <w:rsid w:val="00844F1F"/>
    <w:rsid w:val="00845BB0"/>
    <w:rsid w:val="00850F6F"/>
    <w:rsid w:val="008515EA"/>
    <w:rsid w:val="00853C99"/>
    <w:rsid w:val="0085496E"/>
    <w:rsid w:val="00856B4A"/>
    <w:rsid w:val="00857BFA"/>
    <w:rsid w:val="008612C8"/>
    <w:rsid w:val="00873AFB"/>
    <w:rsid w:val="00874371"/>
    <w:rsid w:val="00875215"/>
    <w:rsid w:val="00875F58"/>
    <w:rsid w:val="0088003F"/>
    <w:rsid w:val="00884BC9"/>
    <w:rsid w:val="00890E73"/>
    <w:rsid w:val="00891691"/>
    <w:rsid w:val="00891DE3"/>
    <w:rsid w:val="00891E39"/>
    <w:rsid w:val="00893517"/>
    <w:rsid w:val="00893539"/>
    <w:rsid w:val="008935BD"/>
    <w:rsid w:val="00894F94"/>
    <w:rsid w:val="0089697F"/>
    <w:rsid w:val="00897B7E"/>
    <w:rsid w:val="008A06AB"/>
    <w:rsid w:val="008A0F02"/>
    <w:rsid w:val="008A2D88"/>
    <w:rsid w:val="008A41C9"/>
    <w:rsid w:val="008A4B35"/>
    <w:rsid w:val="008B0B09"/>
    <w:rsid w:val="008B0BCF"/>
    <w:rsid w:val="008B264C"/>
    <w:rsid w:val="008B6425"/>
    <w:rsid w:val="008D49B6"/>
    <w:rsid w:val="008D79C4"/>
    <w:rsid w:val="008E475E"/>
    <w:rsid w:val="008E5370"/>
    <w:rsid w:val="008E69CE"/>
    <w:rsid w:val="008F0129"/>
    <w:rsid w:val="008F0C49"/>
    <w:rsid w:val="008F3B36"/>
    <w:rsid w:val="008F45E1"/>
    <w:rsid w:val="008F5298"/>
    <w:rsid w:val="008F6641"/>
    <w:rsid w:val="008F6F29"/>
    <w:rsid w:val="0090066A"/>
    <w:rsid w:val="00900F4E"/>
    <w:rsid w:val="0090178B"/>
    <w:rsid w:val="0091243A"/>
    <w:rsid w:val="009125AC"/>
    <w:rsid w:val="00913304"/>
    <w:rsid w:val="0091583E"/>
    <w:rsid w:val="009243AF"/>
    <w:rsid w:val="00924527"/>
    <w:rsid w:val="009259CB"/>
    <w:rsid w:val="0092704B"/>
    <w:rsid w:val="009312D8"/>
    <w:rsid w:val="00932CA6"/>
    <w:rsid w:val="009333A4"/>
    <w:rsid w:val="00933AB5"/>
    <w:rsid w:val="00933B1E"/>
    <w:rsid w:val="009347DC"/>
    <w:rsid w:val="009349F2"/>
    <w:rsid w:val="00937595"/>
    <w:rsid w:val="00940047"/>
    <w:rsid w:val="00942C69"/>
    <w:rsid w:val="00943B58"/>
    <w:rsid w:val="00945071"/>
    <w:rsid w:val="009452EF"/>
    <w:rsid w:val="00945463"/>
    <w:rsid w:val="009457D1"/>
    <w:rsid w:val="0095511E"/>
    <w:rsid w:val="00963DE2"/>
    <w:rsid w:val="009650CA"/>
    <w:rsid w:val="00965638"/>
    <w:rsid w:val="00965EC3"/>
    <w:rsid w:val="00967FE4"/>
    <w:rsid w:val="009704B9"/>
    <w:rsid w:val="00976D72"/>
    <w:rsid w:val="0098059E"/>
    <w:rsid w:val="009816A9"/>
    <w:rsid w:val="009829E8"/>
    <w:rsid w:val="0098328B"/>
    <w:rsid w:val="00987255"/>
    <w:rsid w:val="00987554"/>
    <w:rsid w:val="009875F3"/>
    <w:rsid w:val="0098782B"/>
    <w:rsid w:val="00987B9F"/>
    <w:rsid w:val="0099472A"/>
    <w:rsid w:val="00995F3E"/>
    <w:rsid w:val="009967F1"/>
    <w:rsid w:val="00997E32"/>
    <w:rsid w:val="009A1503"/>
    <w:rsid w:val="009A465A"/>
    <w:rsid w:val="009B2AE5"/>
    <w:rsid w:val="009B38F8"/>
    <w:rsid w:val="009C23C4"/>
    <w:rsid w:val="009C2BFC"/>
    <w:rsid w:val="009C51DD"/>
    <w:rsid w:val="009C7779"/>
    <w:rsid w:val="009D3B3B"/>
    <w:rsid w:val="009D5489"/>
    <w:rsid w:val="009E105C"/>
    <w:rsid w:val="009E4BBD"/>
    <w:rsid w:val="009E5317"/>
    <w:rsid w:val="009F59A2"/>
    <w:rsid w:val="009F7ADB"/>
    <w:rsid w:val="00A015E6"/>
    <w:rsid w:val="00A03DD5"/>
    <w:rsid w:val="00A075C3"/>
    <w:rsid w:val="00A07D8A"/>
    <w:rsid w:val="00A109ED"/>
    <w:rsid w:val="00A11898"/>
    <w:rsid w:val="00A11C98"/>
    <w:rsid w:val="00A204BC"/>
    <w:rsid w:val="00A3031B"/>
    <w:rsid w:val="00A319E1"/>
    <w:rsid w:val="00A31C87"/>
    <w:rsid w:val="00A344A7"/>
    <w:rsid w:val="00A346DC"/>
    <w:rsid w:val="00A35FC3"/>
    <w:rsid w:val="00A412CB"/>
    <w:rsid w:val="00A425B7"/>
    <w:rsid w:val="00A44026"/>
    <w:rsid w:val="00A44921"/>
    <w:rsid w:val="00A44A57"/>
    <w:rsid w:val="00A44BB6"/>
    <w:rsid w:val="00A44E79"/>
    <w:rsid w:val="00A450A3"/>
    <w:rsid w:val="00A455C9"/>
    <w:rsid w:val="00A46725"/>
    <w:rsid w:val="00A46F6F"/>
    <w:rsid w:val="00A642C2"/>
    <w:rsid w:val="00A67757"/>
    <w:rsid w:val="00A70FAA"/>
    <w:rsid w:val="00A7452F"/>
    <w:rsid w:val="00A74C2B"/>
    <w:rsid w:val="00A76811"/>
    <w:rsid w:val="00A77271"/>
    <w:rsid w:val="00A81984"/>
    <w:rsid w:val="00A83AEB"/>
    <w:rsid w:val="00A83C04"/>
    <w:rsid w:val="00A87645"/>
    <w:rsid w:val="00A87958"/>
    <w:rsid w:val="00A87F2B"/>
    <w:rsid w:val="00A87F77"/>
    <w:rsid w:val="00A9039B"/>
    <w:rsid w:val="00A93C6E"/>
    <w:rsid w:val="00A93FB6"/>
    <w:rsid w:val="00AA060C"/>
    <w:rsid w:val="00AA0B72"/>
    <w:rsid w:val="00AA12C2"/>
    <w:rsid w:val="00AA209D"/>
    <w:rsid w:val="00AA4566"/>
    <w:rsid w:val="00AA4EF4"/>
    <w:rsid w:val="00AB070B"/>
    <w:rsid w:val="00AB3437"/>
    <w:rsid w:val="00AB4B3C"/>
    <w:rsid w:val="00AB5227"/>
    <w:rsid w:val="00AB708C"/>
    <w:rsid w:val="00AC24D2"/>
    <w:rsid w:val="00AC2944"/>
    <w:rsid w:val="00AC4FDA"/>
    <w:rsid w:val="00AC584B"/>
    <w:rsid w:val="00AD1789"/>
    <w:rsid w:val="00AD44C2"/>
    <w:rsid w:val="00AD4B6E"/>
    <w:rsid w:val="00AD7E5C"/>
    <w:rsid w:val="00AE12DC"/>
    <w:rsid w:val="00AE2FC0"/>
    <w:rsid w:val="00AF005C"/>
    <w:rsid w:val="00AF0403"/>
    <w:rsid w:val="00AF2B85"/>
    <w:rsid w:val="00AF3910"/>
    <w:rsid w:val="00B01250"/>
    <w:rsid w:val="00B02595"/>
    <w:rsid w:val="00B0321F"/>
    <w:rsid w:val="00B05B2B"/>
    <w:rsid w:val="00B061D8"/>
    <w:rsid w:val="00B161F4"/>
    <w:rsid w:val="00B227CF"/>
    <w:rsid w:val="00B235CF"/>
    <w:rsid w:val="00B24313"/>
    <w:rsid w:val="00B24B74"/>
    <w:rsid w:val="00B2693A"/>
    <w:rsid w:val="00B27EFD"/>
    <w:rsid w:val="00B33B2E"/>
    <w:rsid w:val="00B35A7F"/>
    <w:rsid w:val="00B35B11"/>
    <w:rsid w:val="00B36775"/>
    <w:rsid w:val="00B36EDE"/>
    <w:rsid w:val="00B42269"/>
    <w:rsid w:val="00B43158"/>
    <w:rsid w:val="00B45A0E"/>
    <w:rsid w:val="00B519F7"/>
    <w:rsid w:val="00B51FB7"/>
    <w:rsid w:val="00B53C32"/>
    <w:rsid w:val="00B5670A"/>
    <w:rsid w:val="00B56CC1"/>
    <w:rsid w:val="00B56D29"/>
    <w:rsid w:val="00B575E5"/>
    <w:rsid w:val="00B57FB6"/>
    <w:rsid w:val="00B61BC7"/>
    <w:rsid w:val="00B64957"/>
    <w:rsid w:val="00B65499"/>
    <w:rsid w:val="00B66FF3"/>
    <w:rsid w:val="00B67CD1"/>
    <w:rsid w:val="00B70353"/>
    <w:rsid w:val="00B7206C"/>
    <w:rsid w:val="00B72D50"/>
    <w:rsid w:val="00B746EB"/>
    <w:rsid w:val="00B74D27"/>
    <w:rsid w:val="00B74F44"/>
    <w:rsid w:val="00B75D19"/>
    <w:rsid w:val="00B77527"/>
    <w:rsid w:val="00B81ADA"/>
    <w:rsid w:val="00B84749"/>
    <w:rsid w:val="00B84F23"/>
    <w:rsid w:val="00B85654"/>
    <w:rsid w:val="00B92584"/>
    <w:rsid w:val="00B94F38"/>
    <w:rsid w:val="00BA04D4"/>
    <w:rsid w:val="00BA0EE9"/>
    <w:rsid w:val="00BA40B8"/>
    <w:rsid w:val="00BA4D68"/>
    <w:rsid w:val="00BA7D41"/>
    <w:rsid w:val="00BB0482"/>
    <w:rsid w:val="00BB1146"/>
    <w:rsid w:val="00BB3A4A"/>
    <w:rsid w:val="00BB55F0"/>
    <w:rsid w:val="00BC3732"/>
    <w:rsid w:val="00BC4D13"/>
    <w:rsid w:val="00BD0015"/>
    <w:rsid w:val="00BD6E5E"/>
    <w:rsid w:val="00BE0FF8"/>
    <w:rsid w:val="00BF4010"/>
    <w:rsid w:val="00BF746F"/>
    <w:rsid w:val="00C00306"/>
    <w:rsid w:val="00C00915"/>
    <w:rsid w:val="00C01063"/>
    <w:rsid w:val="00C03FE7"/>
    <w:rsid w:val="00C10D33"/>
    <w:rsid w:val="00C1407C"/>
    <w:rsid w:val="00C15577"/>
    <w:rsid w:val="00C15D19"/>
    <w:rsid w:val="00C15EA4"/>
    <w:rsid w:val="00C16FE5"/>
    <w:rsid w:val="00C17B65"/>
    <w:rsid w:val="00C220D9"/>
    <w:rsid w:val="00C22998"/>
    <w:rsid w:val="00C263A7"/>
    <w:rsid w:val="00C27CA4"/>
    <w:rsid w:val="00C333A9"/>
    <w:rsid w:val="00C343F2"/>
    <w:rsid w:val="00C34D10"/>
    <w:rsid w:val="00C36F10"/>
    <w:rsid w:val="00C37505"/>
    <w:rsid w:val="00C375F1"/>
    <w:rsid w:val="00C44B08"/>
    <w:rsid w:val="00C459AC"/>
    <w:rsid w:val="00C46088"/>
    <w:rsid w:val="00C500CE"/>
    <w:rsid w:val="00C50B71"/>
    <w:rsid w:val="00C61E5F"/>
    <w:rsid w:val="00C631A7"/>
    <w:rsid w:val="00C64567"/>
    <w:rsid w:val="00C7121E"/>
    <w:rsid w:val="00C74D5A"/>
    <w:rsid w:val="00C760C5"/>
    <w:rsid w:val="00C76F53"/>
    <w:rsid w:val="00C81D28"/>
    <w:rsid w:val="00C82983"/>
    <w:rsid w:val="00C82D3E"/>
    <w:rsid w:val="00C843B3"/>
    <w:rsid w:val="00C846BC"/>
    <w:rsid w:val="00C85855"/>
    <w:rsid w:val="00C85E33"/>
    <w:rsid w:val="00C875D7"/>
    <w:rsid w:val="00C93D78"/>
    <w:rsid w:val="00C94C9C"/>
    <w:rsid w:val="00C96FC7"/>
    <w:rsid w:val="00CA201C"/>
    <w:rsid w:val="00CA607A"/>
    <w:rsid w:val="00CA69F1"/>
    <w:rsid w:val="00CA7264"/>
    <w:rsid w:val="00CB2225"/>
    <w:rsid w:val="00CB7C45"/>
    <w:rsid w:val="00CC0DA1"/>
    <w:rsid w:val="00CC1306"/>
    <w:rsid w:val="00CC3293"/>
    <w:rsid w:val="00CC34DF"/>
    <w:rsid w:val="00CC3F56"/>
    <w:rsid w:val="00CC4EBC"/>
    <w:rsid w:val="00CC5A17"/>
    <w:rsid w:val="00CC6B48"/>
    <w:rsid w:val="00CD5BEE"/>
    <w:rsid w:val="00CD716D"/>
    <w:rsid w:val="00CE2FF8"/>
    <w:rsid w:val="00CE4525"/>
    <w:rsid w:val="00CE50E0"/>
    <w:rsid w:val="00CE7215"/>
    <w:rsid w:val="00CF0D97"/>
    <w:rsid w:val="00CF659B"/>
    <w:rsid w:val="00D0092F"/>
    <w:rsid w:val="00D01085"/>
    <w:rsid w:val="00D04378"/>
    <w:rsid w:val="00D04493"/>
    <w:rsid w:val="00D04972"/>
    <w:rsid w:val="00D1119A"/>
    <w:rsid w:val="00D14744"/>
    <w:rsid w:val="00D20CE5"/>
    <w:rsid w:val="00D23C7E"/>
    <w:rsid w:val="00D33188"/>
    <w:rsid w:val="00D3440B"/>
    <w:rsid w:val="00D352A7"/>
    <w:rsid w:val="00D36146"/>
    <w:rsid w:val="00D43DBA"/>
    <w:rsid w:val="00D46412"/>
    <w:rsid w:val="00D5072F"/>
    <w:rsid w:val="00D51DFC"/>
    <w:rsid w:val="00D5690C"/>
    <w:rsid w:val="00D61AAA"/>
    <w:rsid w:val="00D6446F"/>
    <w:rsid w:val="00D8118E"/>
    <w:rsid w:val="00D81AF8"/>
    <w:rsid w:val="00D83C6F"/>
    <w:rsid w:val="00D8409A"/>
    <w:rsid w:val="00D84372"/>
    <w:rsid w:val="00D85E9E"/>
    <w:rsid w:val="00D87425"/>
    <w:rsid w:val="00D875B2"/>
    <w:rsid w:val="00D90CB9"/>
    <w:rsid w:val="00D93B2B"/>
    <w:rsid w:val="00D95CE1"/>
    <w:rsid w:val="00D97EAA"/>
    <w:rsid w:val="00D97FD3"/>
    <w:rsid w:val="00DA1F1D"/>
    <w:rsid w:val="00DA34E6"/>
    <w:rsid w:val="00DB0FBC"/>
    <w:rsid w:val="00DB1D93"/>
    <w:rsid w:val="00DB46A2"/>
    <w:rsid w:val="00DB74BE"/>
    <w:rsid w:val="00DC0712"/>
    <w:rsid w:val="00DC1B14"/>
    <w:rsid w:val="00DC43B9"/>
    <w:rsid w:val="00DD6ACF"/>
    <w:rsid w:val="00DE19BB"/>
    <w:rsid w:val="00DF09C4"/>
    <w:rsid w:val="00DF4A8E"/>
    <w:rsid w:val="00DF6D58"/>
    <w:rsid w:val="00E07259"/>
    <w:rsid w:val="00E07320"/>
    <w:rsid w:val="00E07FEE"/>
    <w:rsid w:val="00E10B16"/>
    <w:rsid w:val="00E14EBB"/>
    <w:rsid w:val="00E16709"/>
    <w:rsid w:val="00E176C0"/>
    <w:rsid w:val="00E31B73"/>
    <w:rsid w:val="00E407BC"/>
    <w:rsid w:val="00E4145E"/>
    <w:rsid w:val="00E43D67"/>
    <w:rsid w:val="00E46AED"/>
    <w:rsid w:val="00E46D60"/>
    <w:rsid w:val="00E47D60"/>
    <w:rsid w:val="00E54A55"/>
    <w:rsid w:val="00E5578F"/>
    <w:rsid w:val="00E574DC"/>
    <w:rsid w:val="00E710BD"/>
    <w:rsid w:val="00E71153"/>
    <w:rsid w:val="00E73287"/>
    <w:rsid w:val="00E7774B"/>
    <w:rsid w:val="00E77882"/>
    <w:rsid w:val="00E80FF2"/>
    <w:rsid w:val="00E83C32"/>
    <w:rsid w:val="00E8466E"/>
    <w:rsid w:val="00E85551"/>
    <w:rsid w:val="00E87CF7"/>
    <w:rsid w:val="00E925EC"/>
    <w:rsid w:val="00E94889"/>
    <w:rsid w:val="00EA0DA2"/>
    <w:rsid w:val="00EA2493"/>
    <w:rsid w:val="00EA3A8C"/>
    <w:rsid w:val="00EA3FB7"/>
    <w:rsid w:val="00EB0BA7"/>
    <w:rsid w:val="00EB3C04"/>
    <w:rsid w:val="00EB477E"/>
    <w:rsid w:val="00EB601F"/>
    <w:rsid w:val="00EB722E"/>
    <w:rsid w:val="00EC7138"/>
    <w:rsid w:val="00ED0C17"/>
    <w:rsid w:val="00EE1C24"/>
    <w:rsid w:val="00EE1DE9"/>
    <w:rsid w:val="00EE325D"/>
    <w:rsid w:val="00EE685A"/>
    <w:rsid w:val="00EE6A00"/>
    <w:rsid w:val="00EF15E8"/>
    <w:rsid w:val="00EF1DC5"/>
    <w:rsid w:val="00EF5AB2"/>
    <w:rsid w:val="00EF693A"/>
    <w:rsid w:val="00F077CD"/>
    <w:rsid w:val="00F07C28"/>
    <w:rsid w:val="00F122F8"/>
    <w:rsid w:val="00F13334"/>
    <w:rsid w:val="00F14531"/>
    <w:rsid w:val="00F14E8B"/>
    <w:rsid w:val="00F16A33"/>
    <w:rsid w:val="00F242DC"/>
    <w:rsid w:val="00F27AEC"/>
    <w:rsid w:val="00F3107C"/>
    <w:rsid w:val="00F314FB"/>
    <w:rsid w:val="00F32331"/>
    <w:rsid w:val="00F34DF3"/>
    <w:rsid w:val="00F37282"/>
    <w:rsid w:val="00F3783B"/>
    <w:rsid w:val="00F43062"/>
    <w:rsid w:val="00F4335F"/>
    <w:rsid w:val="00F479AA"/>
    <w:rsid w:val="00F47CF9"/>
    <w:rsid w:val="00F47EA4"/>
    <w:rsid w:val="00F510C9"/>
    <w:rsid w:val="00F52D2A"/>
    <w:rsid w:val="00F537F2"/>
    <w:rsid w:val="00F56B2F"/>
    <w:rsid w:val="00F576ED"/>
    <w:rsid w:val="00F57FBB"/>
    <w:rsid w:val="00F67389"/>
    <w:rsid w:val="00F72839"/>
    <w:rsid w:val="00F7557D"/>
    <w:rsid w:val="00F77448"/>
    <w:rsid w:val="00F81858"/>
    <w:rsid w:val="00F84E7D"/>
    <w:rsid w:val="00F85439"/>
    <w:rsid w:val="00F867F3"/>
    <w:rsid w:val="00F87B81"/>
    <w:rsid w:val="00F90477"/>
    <w:rsid w:val="00FA26C2"/>
    <w:rsid w:val="00FA2A9C"/>
    <w:rsid w:val="00FA479F"/>
    <w:rsid w:val="00FB17C8"/>
    <w:rsid w:val="00FB37BA"/>
    <w:rsid w:val="00FB483C"/>
    <w:rsid w:val="00FB5271"/>
    <w:rsid w:val="00FB7C4C"/>
    <w:rsid w:val="00FC5C31"/>
    <w:rsid w:val="00FC73C1"/>
    <w:rsid w:val="00FC74C7"/>
    <w:rsid w:val="00FD0CF5"/>
    <w:rsid w:val="00FD63B7"/>
    <w:rsid w:val="00FD684B"/>
    <w:rsid w:val="00FE0495"/>
    <w:rsid w:val="00FE3709"/>
    <w:rsid w:val="00FE6CDF"/>
    <w:rsid w:val="00FE7394"/>
    <w:rsid w:val="00FF0B62"/>
    <w:rsid w:val="00FF13E1"/>
    <w:rsid w:val="00FF30BC"/>
    <w:rsid w:val="00FF3CE8"/>
    <w:rsid w:val="00FF45D9"/>
    <w:rsid w:val="00FF46FD"/>
    <w:rsid w:val="00FF47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8A98F"/>
  <w15:docId w15:val="{CA78B16D-3982-48BC-9A6E-925DDF43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15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7E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rsid w:val="000D601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4">
    <w:name w:val="List Paragraph"/>
    <w:aliases w:val="Мой Список,Bullet_IRAO"/>
    <w:basedOn w:val="a"/>
    <w:link w:val="a5"/>
    <w:uiPriority w:val="34"/>
    <w:qFormat/>
    <w:rsid w:val="000D6011"/>
    <w:pPr>
      <w:ind w:left="720"/>
      <w:contextualSpacing/>
    </w:pPr>
    <w:rPr>
      <w:rFonts w:ascii="Calibri" w:eastAsia="Calibri" w:hAnsi="Calibri" w:cs="Times New Roman"/>
      <w:lang w:eastAsia="en-US"/>
    </w:rPr>
  </w:style>
  <w:style w:type="paragraph" w:styleId="a6">
    <w:name w:val="Body Text"/>
    <w:aliases w:val="Body Text 1"/>
    <w:basedOn w:val="a"/>
    <w:link w:val="a7"/>
    <w:rsid w:val="000D6011"/>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aliases w:val="Body Text 1 Знак"/>
    <w:basedOn w:val="a0"/>
    <w:link w:val="a6"/>
    <w:rsid w:val="000D6011"/>
    <w:rPr>
      <w:rFonts w:ascii="Times New Roman" w:eastAsia="Times New Roman" w:hAnsi="Times New Roman" w:cs="Times New Roman"/>
      <w:sz w:val="24"/>
      <w:szCs w:val="24"/>
    </w:rPr>
  </w:style>
  <w:style w:type="paragraph" w:customStyle="1" w:styleId="a8">
    <w:name w:val="Таблица шапка"/>
    <w:basedOn w:val="a"/>
    <w:link w:val="a9"/>
    <w:rsid w:val="00C875D7"/>
    <w:pPr>
      <w:keepNext/>
      <w:tabs>
        <w:tab w:val="left" w:pos="1134"/>
      </w:tabs>
      <w:kinsoku w:val="0"/>
      <w:overflowPunct w:val="0"/>
      <w:autoSpaceDE w:val="0"/>
      <w:autoSpaceDN w:val="0"/>
      <w:spacing w:before="40" w:after="40" w:line="240" w:lineRule="auto"/>
    </w:pPr>
    <w:rPr>
      <w:rFonts w:ascii="Times New Roman" w:eastAsia="Times New Roman" w:hAnsi="Times New Roman" w:cs="Times New Roman"/>
      <w:sz w:val="18"/>
      <w:szCs w:val="20"/>
      <w:lang w:bidi="he-IL"/>
    </w:rPr>
  </w:style>
  <w:style w:type="character" w:customStyle="1" w:styleId="a9">
    <w:name w:val="Таблица шапка Знак"/>
    <w:link w:val="a8"/>
    <w:locked/>
    <w:rsid w:val="00C875D7"/>
    <w:rPr>
      <w:rFonts w:ascii="Times New Roman" w:eastAsia="Times New Roman" w:hAnsi="Times New Roman" w:cs="Times New Roman"/>
      <w:sz w:val="18"/>
      <w:szCs w:val="20"/>
      <w:lang w:bidi="he-IL"/>
    </w:rPr>
  </w:style>
  <w:style w:type="paragraph" w:customStyle="1" w:styleId="aa">
    <w:name w:val="Таблица текст"/>
    <w:basedOn w:val="a"/>
    <w:rsid w:val="004146D5"/>
    <w:pPr>
      <w:tabs>
        <w:tab w:val="left" w:pos="1134"/>
      </w:tabs>
      <w:kinsoku w:val="0"/>
      <w:overflowPunct w:val="0"/>
      <w:autoSpaceDE w:val="0"/>
      <w:autoSpaceDN w:val="0"/>
      <w:spacing w:before="40" w:after="40" w:line="240" w:lineRule="auto"/>
      <w:ind w:left="57" w:right="57"/>
    </w:pPr>
    <w:rPr>
      <w:rFonts w:ascii="Times New Roman" w:eastAsia="Times New Roman" w:hAnsi="Times New Roman" w:cs="Times New Roman"/>
      <w:szCs w:val="24"/>
    </w:rPr>
  </w:style>
  <w:style w:type="paragraph" w:styleId="ab">
    <w:name w:val="Normal (Web)"/>
    <w:basedOn w:val="a"/>
    <w:uiPriority w:val="99"/>
    <w:unhideWhenUsed/>
    <w:rsid w:val="004146D5"/>
    <w:pPr>
      <w:tabs>
        <w:tab w:val="left" w:pos="1134"/>
      </w:tabs>
      <w:spacing w:before="100" w:beforeAutospacing="1" w:after="100" w:afterAutospacing="1" w:line="240" w:lineRule="auto"/>
    </w:pPr>
    <w:rPr>
      <w:rFonts w:ascii="Times New Roman" w:eastAsia="Times New Roman" w:hAnsi="Times New Roman" w:cs="Times New Roman"/>
      <w:szCs w:val="24"/>
    </w:rPr>
  </w:style>
  <w:style w:type="paragraph" w:styleId="ac">
    <w:name w:val="Title"/>
    <w:basedOn w:val="a"/>
    <w:link w:val="ad"/>
    <w:qFormat/>
    <w:rsid w:val="00937595"/>
    <w:pPr>
      <w:spacing w:before="120" w:after="0" w:line="240" w:lineRule="auto"/>
      <w:jc w:val="center"/>
    </w:pPr>
    <w:rPr>
      <w:rFonts w:ascii="Arial" w:eastAsia="Times New Roman" w:hAnsi="Arial" w:cs="Times New Roman"/>
      <w:b/>
      <w:bCs/>
      <w:sz w:val="28"/>
      <w:szCs w:val="24"/>
    </w:rPr>
  </w:style>
  <w:style w:type="character" w:customStyle="1" w:styleId="ad">
    <w:name w:val="Заголовок Знак"/>
    <w:basedOn w:val="a0"/>
    <w:link w:val="ac"/>
    <w:rsid w:val="00937595"/>
    <w:rPr>
      <w:rFonts w:ascii="Arial" w:eastAsia="Times New Roman" w:hAnsi="Arial" w:cs="Times New Roman"/>
      <w:b/>
      <w:bCs/>
      <w:sz w:val="28"/>
      <w:szCs w:val="24"/>
    </w:rPr>
  </w:style>
  <w:style w:type="paragraph" w:styleId="ae">
    <w:name w:val="No Spacing"/>
    <w:uiPriority w:val="1"/>
    <w:qFormat/>
    <w:rsid w:val="00D352A7"/>
    <w:pPr>
      <w:spacing w:after="0" w:line="240" w:lineRule="auto"/>
    </w:pPr>
  </w:style>
  <w:style w:type="character" w:styleId="af">
    <w:name w:val="Hyperlink"/>
    <w:basedOn w:val="a0"/>
    <w:uiPriority w:val="99"/>
    <w:unhideWhenUsed/>
    <w:rsid w:val="00AC2944"/>
    <w:rPr>
      <w:color w:val="0000FF"/>
      <w:u w:val="single"/>
    </w:rPr>
  </w:style>
  <w:style w:type="character" w:customStyle="1" w:styleId="a5">
    <w:name w:val="Абзац списка Знак"/>
    <w:aliases w:val="Мой Список Знак,Bullet_IRAO Знак"/>
    <w:link w:val="a4"/>
    <w:uiPriority w:val="34"/>
    <w:locked/>
    <w:rsid w:val="00F13334"/>
    <w:rPr>
      <w:rFonts w:ascii="Calibri" w:eastAsia="Calibri" w:hAnsi="Calibri" w:cs="Times New Roman"/>
      <w:lang w:eastAsia="en-US"/>
    </w:rPr>
  </w:style>
  <w:style w:type="character" w:customStyle="1" w:styleId="af0">
    <w:name w:val="комментарий"/>
    <w:rsid w:val="000241D1"/>
    <w:rPr>
      <w:rFonts w:ascii="Arial" w:hAnsi="Arial"/>
      <w:b/>
      <w:i/>
      <w:shd w:val="clear" w:color="auto" w:fill="FFFF99"/>
    </w:rPr>
  </w:style>
  <w:style w:type="character" w:customStyle="1" w:styleId="pinkbg">
    <w:name w:val="pinkbg"/>
    <w:basedOn w:val="a0"/>
    <w:rsid w:val="00B36EDE"/>
  </w:style>
  <w:style w:type="character" w:styleId="af1">
    <w:name w:val="Intense Emphasis"/>
    <w:basedOn w:val="a0"/>
    <w:uiPriority w:val="21"/>
    <w:qFormat/>
    <w:rsid w:val="001A036B"/>
    <w:rPr>
      <w:b/>
      <w:bCs/>
      <w:i/>
      <w:iCs/>
      <w:color w:val="4F81BD" w:themeColor="accent1"/>
    </w:rPr>
  </w:style>
  <w:style w:type="paragraph" w:styleId="af2">
    <w:name w:val="footnote text"/>
    <w:basedOn w:val="a"/>
    <w:link w:val="af3"/>
    <w:uiPriority w:val="99"/>
    <w:semiHidden/>
    <w:unhideWhenUsed/>
    <w:rsid w:val="00B27EFD"/>
    <w:pPr>
      <w:spacing w:after="0" w:line="240" w:lineRule="auto"/>
    </w:pPr>
    <w:rPr>
      <w:rFonts w:ascii="Calibri" w:eastAsiaTheme="minorHAnsi" w:hAnsi="Calibri" w:cs="Calibri"/>
      <w:sz w:val="20"/>
      <w:szCs w:val="20"/>
    </w:rPr>
  </w:style>
  <w:style w:type="character" w:customStyle="1" w:styleId="af3">
    <w:name w:val="Текст сноски Знак"/>
    <w:basedOn w:val="a0"/>
    <w:link w:val="af2"/>
    <w:uiPriority w:val="99"/>
    <w:semiHidden/>
    <w:rsid w:val="00B27EFD"/>
    <w:rPr>
      <w:rFonts w:ascii="Calibri" w:eastAsiaTheme="minorHAnsi" w:hAnsi="Calibri" w:cs="Calibri"/>
      <w:sz w:val="20"/>
      <w:szCs w:val="20"/>
    </w:rPr>
  </w:style>
  <w:style w:type="character" w:styleId="af4">
    <w:name w:val="footnote reference"/>
    <w:basedOn w:val="a0"/>
    <w:uiPriority w:val="99"/>
    <w:semiHidden/>
    <w:unhideWhenUsed/>
    <w:rsid w:val="00B27EFD"/>
    <w:rPr>
      <w:vertAlign w:val="superscript"/>
    </w:rPr>
  </w:style>
  <w:style w:type="character" w:styleId="af5">
    <w:name w:val="Strong"/>
    <w:basedOn w:val="a0"/>
    <w:uiPriority w:val="22"/>
    <w:qFormat/>
    <w:rsid w:val="00E5578F"/>
    <w:rPr>
      <w:b/>
      <w:bCs/>
    </w:rPr>
  </w:style>
  <w:style w:type="paragraph" w:styleId="af6">
    <w:name w:val="Balloon Text"/>
    <w:basedOn w:val="a"/>
    <w:link w:val="af7"/>
    <w:uiPriority w:val="99"/>
    <w:semiHidden/>
    <w:unhideWhenUsed/>
    <w:rsid w:val="0021460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2146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3320">
      <w:bodyDiv w:val="1"/>
      <w:marLeft w:val="0"/>
      <w:marRight w:val="0"/>
      <w:marTop w:val="0"/>
      <w:marBottom w:val="0"/>
      <w:divBdr>
        <w:top w:val="none" w:sz="0" w:space="0" w:color="auto"/>
        <w:left w:val="none" w:sz="0" w:space="0" w:color="auto"/>
        <w:bottom w:val="none" w:sz="0" w:space="0" w:color="auto"/>
        <w:right w:val="none" w:sz="0" w:space="0" w:color="auto"/>
      </w:divBdr>
    </w:div>
    <w:div w:id="51317313">
      <w:bodyDiv w:val="1"/>
      <w:marLeft w:val="0"/>
      <w:marRight w:val="0"/>
      <w:marTop w:val="0"/>
      <w:marBottom w:val="0"/>
      <w:divBdr>
        <w:top w:val="none" w:sz="0" w:space="0" w:color="auto"/>
        <w:left w:val="none" w:sz="0" w:space="0" w:color="auto"/>
        <w:bottom w:val="none" w:sz="0" w:space="0" w:color="auto"/>
        <w:right w:val="none" w:sz="0" w:space="0" w:color="auto"/>
      </w:divBdr>
    </w:div>
    <w:div w:id="131095798">
      <w:bodyDiv w:val="1"/>
      <w:marLeft w:val="0"/>
      <w:marRight w:val="0"/>
      <w:marTop w:val="0"/>
      <w:marBottom w:val="0"/>
      <w:divBdr>
        <w:top w:val="none" w:sz="0" w:space="0" w:color="auto"/>
        <w:left w:val="none" w:sz="0" w:space="0" w:color="auto"/>
        <w:bottom w:val="none" w:sz="0" w:space="0" w:color="auto"/>
        <w:right w:val="none" w:sz="0" w:space="0" w:color="auto"/>
      </w:divBdr>
    </w:div>
    <w:div w:id="147551133">
      <w:bodyDiv w:val="1"/>
      <w:marLeft w:val="0"/>
      <w:marRight w:val="0"/>
      <w:marTop w:val="0"/>
      <w:marBottom w:val="0"/>
      <w:divBdr>
        <w:top w:val="none" w:sz="0" w:space="0" w:color="auto"/>
        <w:left w:val="none" w:sz="0" w:space="0" w:color="auto"/>
        <w:bottom w:val="none" w:sz="0" w:space="0" w:color="auto"/>
        <w:right w:val="none" w:sz="0" w:space="0" w:color="auto"/>
      </w:divBdr>
    </w:div>
    <w:div w:id="182406986">
      <w:bodyDiv w:val="1"/>
      <w:marLeft w:val="0"/>
      <w:marRight w:val="0"/>
      <w:marTop w:val="0"/>
      <w:marBottom w:val="0"/>
      <w:divBdr>
        <w:top w:val="none" w:sz="0" w:space="0" w:color="auto"/>
        <w:left w:val="none" w:sz="0" w:space="0" w:color="auto"/>
        <w:bottom w:val="none" w:sz="0" w:space="0" w:color="auto"/>
        <w:right w:val="none" w:sz="0" w:space="0" w:color="auto"/>
      </w:divBdr>
    </w:div>
    <w:div w:id="286015032">
      <w:bodyDiv w:val="1"/>
      <w:marLeft w:val="0"/>
      <w:marRight w:val="0"/>
      <w:marTop w:val="0"/>
      <w:marBottom w:val="0"/>
      <w:divBdr>
        <w:top w:val="none" w:sz="0" w:space="0" w:color="auto"/>
        <w:left w:val="none" w:sz="0" w:space="0" w:color="auto"/>
        <w:bottom w:val="none" w:sz="0" w:space="0" w:color="auto"/>
        <w:right w:val="none" w:sz="0" w:space="0" w:color="auto"/>
      </w:divBdr>
    </w:div>
    <w:div w:id="468674033">
      <w:bodyDiv w:val="1"/>
      <w:marLeft w:val="0"/>
      <w:marRight w:val="0"/>
      <w:marTop w:val="0"/>
      <w:marBottom w:val="0"/>
      <w:divBdr>
        <w:top w:val="none" w:sz="0" w:space="0" w:color="auto"/>
        <w:left w:val="none" w:sz="0" w:space="0" w:color="auto"/>
        <w:bottom w:val="none" w:sz="0" w:space="0" w:color="auto"/>
        <w:right w:val="none" w:sz="0" w:space="0" w:color="auto"/>
      </w:divBdr>
    </w:div>
    <w:div w:id="614992948">
      <w:bodyDiv w:val="1"/>
      <w:marLeft w:val="0"/>
      <w:marRight w:val="0"/>
      <w:marTop w:val="0"/>
      <w:marBottom w:val="0"/>
      <w:divBdr>
        <w:top w:val="none" w:sz="0" w:space="0" w:color="auto"/>
        <w:left w:val="none" w:sz="0" w:space="0" w:color="auto"/>
        <w:bottom w:val="none" w:sz="0" w:space="0" w:color="auto"/>
        <w:right w:val="none" w:sz="0" w:space="0" w:color="auto"/>
      </w:divBdr>
    </w:div>
    <w:div w:id="814025766">
      <w:bodyDiv w:val="1"/>
      <w:marLeft w:val="0"/>
      <w:marRight w:val="0"/>
      <w:marTop w:val="0"/>
      <w:marBottom w:val="0"/>
      <w:divBdr>
        <w:top w:val="none" w:sz="0" w:space="0" w:color="auto"/>
        <w:left w:val="none" w:sz="0" w:space="0" w:color="auto"/>
        <w:bottom w:val="none" w:sz="0" w:space="0" w:color="auto"/>
        <w:right w:val="none" w:sz="0" w:space="0" w:color="auto"/>
      </w:divBdr>
    </w:div>
    <w:div w:id="926695551">
      <w:bodyDiv w:val="1"/>
      <w:marLeft w:val="0"/>
      <w:marRight w:val="0"/>
      <w:marTop w:val="0"/>
      <w:marBottom w:val="0"/>
      <w:divBdr>
        <w:top w:val="none" w:sz="0" w:space="0" w:color="auto"/>
        <w:left w:val="none" w:sz="0" w:space="0" w:color="auto"/>
        <w:bottom w:val="none" w:sz="0" w:space="0" w:color="auto"/>
        <w:right w:val="none" w:sz="0" w:space="0" w:color="auto"/>
      </w:divBdr>
    </w:div>
    <w:div w:id="958990024">
      <w:bodyDiv w:val="1"/>
      <w:marLeft w:val="0"/>
      <w:marRight w:val="0"/>
      <w:marTop w:val="0"/>
      <w:marBottom w:val="0"/>
      <w:divBdr>
        <w:top w:val="none" w:sz="0" w:space="0" w:color="auto"/>
        <w:left w:val="none" w:sz="0" w:space="0" w:color="auto"/>
        <w:bottom w:val="none" w:sz="0" w:space="0" w:color="auto"/>
        <w:right w:val="none" w:sz="0" w:space="0" w:color="auto"/>
      </w:divBdr>
    </w:div>
    <w:div w:id="967468640">
      <w:bodyDiv w:val="1"/>
      <w:marLeft w:val="0"/>
      <w:marRight w:val="0"/>
      <w:marTop w:val="0"/>
      <w:marBottom w:val="0"/>
      <w:divBdr>
        <w:top w:val="none" w:sz="0" w:space="0" w:color="auto"/>
        <w:left w:val="none" w:sz="0" w:space="0" w:color="auto"/>
        <w:bottom w:val="none" w:sz="0" w:space="0" w:color="auto"/>
        <w:right w:val="none" w:sz="0" w:space="0" w:color="auto"/>
      </w:divBdr>
    </w:div>
    <w:div w:id="977416671">
      <w:bodyDiv w:val="1"/>
      <w:marLeft w:val="0"/>
      <w:marRight w:val="0"/>
      <w:marTop w:val="0"/>
      <w:marBottom w:val="0"/>
      <w:divBdr>
        <w:top w:val="none" w:sz="0" w:space="0" w:color="auto"/>
        <w:left w:val="none" w:sz="0" w:space="0" w:color="auto"/>
        <w:bottom w:val="none" w:sz="0" w:space="0" w:color="auto"/>
        <w:right w:val="none" w:sz="0" w:space="0" w:color="auto"/>
      </w:divBdr>
    </w:div>
    <w:div w:id="1027104365">
      <w:bodyDiv w:val="1"/>
      <w:marLeft w:val="0"/>
      <w:marRight w:val="0"/>
      <w:marTop w:val="0"/>
      <w:marBottom w:val="0"/>
      <w:divBdr>
        <w:top w:val="none" w:sz="0" w:space="0" w:color="auto"/>
        <w:left w:val="none" w:sz="0" w:space="0" w:color="auto"/>
        <w:bottom w:val="none" w:sz="0" w:space="0" w:color="auto"/>
        <w:right w:val="none" w:sz="0" w:space="0" w:color="auto"/>
      </w:divBdr>
    </w:div>
    <w:div w:id="1047072449">
      <w:bodyDiv w:val="1"/>
      <w:marLeft w:val="0"/>
      <w:marRight w:val="0"/>
      <w:marTop w:val="0"/>
      <w:marBottom w:val="0"/>
      <w:divBdr>
        <w:top w:val="none" w:sz="0" w:space="0" w:color="auto"/>
        <w:left w:val="none" w:sz="0" w:space="0" w:color="auto"/>
        <w:bottom w:val="none" w:sz="0" w:space="0" w:color="auto"/>
        <w:right w:val="none" w:sz="0" w:space="0" w:color="auto"/>
      </w:divBdr>
    </w:div>
    <w:div w:id="1101023913">
      <w:bodyDiv w:val="1"/>
      <w:marLeft w:val="0"/>
      <w:marRight w:val="0"/>
      <w:marTop w:val="0"/>
      <w:marBottom w:val="0"/>
      <w:divBdr>
        <w:top w:val="none" w:sz="0" w:space="0" w:color="auto"/>
        <w:left w:val="none" w:sz="0" w:space="0" w:color="auto"/>
        <w:bottom w:val="none" w:sz="0" w:space="0" w:color="auto"/>
        <w:right w:val="none" w:sz="0" w:space="0" w:color="auto"/>
      </w:divBdr>
    </w:div>
    <w:div w:id="1115176399">
      <w:bodyDiv w:val="1"/>
      <w:marLeft w:val="0"/>
      <w:marRight w:val="0"/>
      <w:marTop w:val="0"/>
      <w:marBottom w:val="0"/>
      <w:divBdr>
        <w:top w:val="none" w:sz="0" w:space="0" w:color="auto"/>
        <w:left w:val="none" w:sz="0" w:space="0" w:color="auto"/>
        <w:bottom w:val="none" w:sz="0" w:space="0" w:color="auto"/>
        <w:right w:val="none" w:sz="0" w:space="0" w:color="auto"/>
      </w:divBdr>
    </w:div>
    <w:div w:id="1115634075">
      <w:bodyDiv w:val="1"/>
      <w:marLeft w:val="0"/>
      <w:marRight w:val="0"/>
      <w:marTop w:val="0"/>
      <w:marBottom w:val="0"/>
      <w:divBdr>
        <w:top w:val="none" w:sz="0" w:space="0" w:color="auto"/>
        <w:left w:val="none" w:sz="0" w:space="0" w:color="auto"/>
        <w:bottom w:val="none" w:sz="0" w:space="0" w:color="auto"/>
        <w:right w:val="none" w:sz="0" w:space="0" w:color="auto"/>
      </w:divBdr>
    </w:div>
    <w:div w:id="1122651097">
      <w:bodyDiv w:val="1"/>
      <w:marLeft w:val="0"/>
      <w:marRight w:val="0"/>
      <w:marTop w:val="0"/>
      <w:marBottom w:val="0"/>
      <w:divBdr>
        <w:top w:val="none" w:sz="0" w:space="0" w:color="auto"/>
        <w:left w:val="none" w:sz="0" w:space="0" w:color="auto"/>
        <w:bottom w:val="none" w:sz="0" w:space="0" w:color="auto"/>
        <w:right w:val="none" w:sz="0" w:space="0" w:color="auto"/>
      </w:divBdr>
    </w:div>
    <w:div w:id="1129934661">
      <w:bodyDiv w:val="1"/>
      <w:marLeft w:val="0"/>
      <w:marRight w:val="0"/>
      <w:marTop w:val="0"/>
      <w:marBottom w:val="0"/>
      <w:divBdr>
        <w:top w:val="none" w:sz="0" w:space="0" w:color="auto"/>
        <w:left w:val="none" w:sz="0" w:space="0" w:color="auto"/>
        <w:bottom w:val="none" w:sz="0" w:space="0" w:color="auto"/>
        <w:right w:val="none" w:sz="0" w:space="0" w:color="auto"/>
      </w:divBdr>
    </w:div>
    <w:div w:id="1169446809">
      <w:bodyDiv w:val="1"/>
      <w:marLeft w:val="0"/>
      <w:marRight w:val="0"/>
      <w:marTop w:val="0"/>
      <w:marBottom w:val="0"/>
      <w:divBdr>
        <w:top w:val="none" w:sz="0" w:space="0" w:color="auto"/>
        <w:left w:val="none" w:sz="0" w:space="0" w:color="auto"/>
        <w:bottom w:val="none" w:sz="0" w:space="0" w:color="auto"/>
        <w:right w:val="none" w:sz="0" w:space="0" w:color="auto"/>
      </w:divBdr>
    </w:div>
    <w:div w:id="1298147107">
      <w:bodyDiv w:val="1"/>
      <w:marLeft w:val="0"/>
      <w:marRight w:val="0"/>
      <w:marTop w:val="0"/>
      <w:marBottom w:val="0"/>
      <w:divBdr>
        <w:top w:val="none" w:sz="0" w:space="0" w:color="auto"/>
        <w:left w:val="none" w:sz="0" w:space="0" w:color="auto"/>
        <w:bottom w:val="none" w:sz="0" w:space="0" w:color="auto"/>
        <w:right w:val="none" w:sz="0" w:space="0" w:color="auto"/>
      </w:divBdr>
    </w:div>
    <w:div w:id="1299412775">
      <w:bodyDiv w:val="1"/>
      <w:marLeft w:val="0"/>
      <w:marRight w:val="0"/>
      <w:marTop w:val="0"/>
      <w:marBottom w:val="0"/>
      <w:divBdr>
        <w:top w:val="none" w:sz="0" w:space="0" w:color="auto"/>
        <w:left w:val="none" w:sz="0" w:space="0" w:color="auto"/>
        <w:bottom w:val="none" w:sz="0" w:space="0" w:color="auto"/>
        <w:right w:val="none" w:sz="0" w:space="0" w:color="auto"/>
      </w:divBdr>
    </w:div>
    <w:div w:id="1309240652">
      <w:bodyDiv w:val="1"/>
      <w:marLeft w:val="0"/>
      <w:marRight w:val="0"/>
      <w:marTop w:val="0"/>
      <w:marBottom w:val="0"/>
      <w:divBdr>
        <w:top w:val="none" w:sz="0" w:space="0" w:color="auto"/>
        <w:left w:val="none" w:sz="0" w:space="0" w:color="auto"/>
        <w:bottom w:val="none" w:sz="0" w:space="0" w:color="auto"/>
        <w:right w:val="none" w:sz="0" w:space="0" w:color="auto"/>
      </w:divBdr>
    </w:div>
    <w:div w:id="1367170312">
      <w:bodyDiv w:val="1"/>
      <w:marLeft w:val="0"/>
      <w:marRight w:val="0"/>
      <w:marTop w:val="0"/>
      <w:marBottom w:val="0"/>
      <w:divBdr>
        <w:top w:val="none" w:sz="0" w:space="0" w:color="auto"/>
        <w:left w:val="none" w:sz="0" w:space="0" w:color="auto"/>
        <w:bottom w:val="none" w:sz="0" w:space="0" w:color="auto"/>
        <w:right w:val="none" w:sz="0" w:space="0" w:color="auto"/>
      </w:divBdr>
    </w:div>
    <w:div w:id="1374185537">
      <w:bodyDiv w:val="1"/>
      <w:marLeft w:val="0"/>
      <w:marRight w:val="0"/>
      <w:marTop w:val="0"/>
      <w:marBottom w:val="0"/>
      <w:divBdr>
        <w:top w:val="none" w:sz="0" w:space="0" w:color="auto"/>
        <w:left w:val="none" w:sz="0" w:space="0" w:color="auto"/>
        <w:bottom w:val="none" w:sz="0" w:space="0" w:color="auto"/>
        <w:right w:val="none" w:sz="0" w:space="0" w:color="auto"/>
      </w:divBdr>
    </w:div>
    <w:div w:id="1414820841">
      <w:bodyDiv w:val="1"/>
      <w:marLeft w:val="0"/>
      <w:marRight w:val="0"/>
      <w:marTop w:val="0"/>
      <w:marBottom w:val="0"/>
      <w:divBdr>
        <w:top w:val="none" w:sz="0" w:space="0" w:color="auto"/>
        <w:left w:val="none" w:sz="0" w:space="0" w:color="auto"/>
        <w:bottom w:val="none" w:sz="0" w:space="0" w:color="auto"/>
        <w:right w:val="none" w:sz="0" w:space="0" w:color="auto"/>
      </w:divBdr>
    </w:div>
    <w:div w:id="1466125221">
      <w:bodyDiv w:val="1"/>
      <w:marLeft w:val="0"/>
      <w:marRight w:val="0"/>
      <w:marTop w:val="0"/>
      <w:marBottom w:val="0"/>
      <w:divBdr>
        <w:top w:val="none" w:sz="0" w:space="0" w:color="auto"/>
        <w:left w:val="none" w:sz="0" w:space="0" w:color="auto"/>
        <w:bottom w:val="none" w:sz="0" w:space="0" w:color="auto"/>
        <w:right w:val="none" w:sz="0" w:space="0" w:color="auto"/>
      </w:divBdr>
    </w:div>
    <w:div w:id="1546746676">
      <w:bodyDiv w:val="1"/>
      <w:marLeft w:val="0"/>
      <w:marRight w:val="0"/>
      <w:marTop w:val="0"/>
      <w:marBottom w:val="0"/>
      <w:divBdr>
        <w:top w:val="none" w:sz="0" w:space="0" w:color="auto"/>
        <w:left w:val="none" w:sz="0" w:space="0" w:color="auto"/>
        <w:bottom w:val="none" w:sz="0" w:space="0" w:color="auto"/>
        <w:right w:val="none" w:sz="0" w:space="0" w:color="auto"/>
      </w:divBdr>
    </w:div>
    <w:div w:id="1580942682">
      <w:bodyDiv w:val="1"/>
      <w:marLeft w:val="0"/>
      <w:marRight w:val="0"/>
      <w:marTop w:val="0"/>
      <w:marBottom w:val="0"/>
      <w:divBdr>
        <w:top w:val="none" w:sz="0" w:space="0" w:color="auto"/>
        <w:left w:val="none" w:sz="0" w:space="0" w:color="auto"/>
        <w:bottom w:val="none" w:sz="0" w:space="0" w:color="auto"/>
        <w:right w:val="none" w:sz="0" w:space="0" w:color="auto"/>
      </w:divBdr>
    </w:div>
    <w:div w:id="1625767939">
      <w:bodyDiv w:val="1"/>
      <w:marLeft w:val="0"/>
      <w:marRight w:val="0"/>
      <w:marTop w:val="0"/>
      <w:marBottom w:val="0"/>
      <w:divBdr>
        <w:top w:val="none" w:sz="0" w:space="0" w:color="auto"/>
        <w:left w:val="none" w:sz="0" w:space="0" w:color="auto"/>
        <w:bottom w:val="none" w:sz="0" w:space="0" w:color="auto"/>
        <w:right w:val="none" w:sz="0" w:space="0" w:color="auto"/>
      </w:divBdr>
    </w:div>
    <w:div w:id="1707174207">
      <w:bodyDiv w:val="1"/>
      <w:marLeft w:val="0"/>
      <w:marRight w:val="0"/>
      <w:marTop w:val="0"/>
      <w:marBottom w:val="0"/>
      <w:divBdr>
        <w:top w:val="none" w:sz="0" w:space="0" w:color="auto"/>
        <w:left w:val="none" w:sz="0" w:space="0" w:color="auto"/>
        <w:bottom w:val="none" w:sz="0" w:space="0" w:color="auto"/>
        <w:right w:val="none" w:sz="0" w:space="0" w:color="auto"/>
      </w:divBdr>
    </w:div>
    <w:div w:id="1757676369">
      <w:bodyDiv w:val="1"/>
      <w:marLeft w:val="0"/>
      <w:marRight w:val="0"/>
      <w:marTop w:val="0"/>
      <w:marBottom w:val="0"/>
      <w:divBdr>
        <w:top w:val="none" w:sz="0" w:space="0" w:color="auto"/>
        <w:left w:val="none" w:sz="0" w:space="0" w:color="auto"/>
        <w:bottom w:val="none" w:sz="0" w:space="0" w:color="auto"/>
        <w:right w:val="none" w:sz="0" w:space="0" w:color="auto"/>
      </w:divBdr>
    </w:div>
    <w:div w:id="1849901979">
      <w:bodyDiv w:val="1"/>
      <w:marLeft w:val="0"/>
      <w:marRight w:val="0"/>
      <w:marTop w:val="0"/>
      <w:marBottom w:val="0"/>
      <w:divBdr>
        <w:top w:val="none" w:sz="0" w:space="0" w:color="auto"/>
        <w:left w:val="none" w:sz="0" w:space="0" w:color="auto"/>
        <w:bottom w:val="none" w:sz="0" w:space="0" w:color="auto"/>
        <w:right w:val="none" w:sz="0" w:space="0" w:color="auto"/>
      </w:divBdr>
    </w:div>
    <w:div w:id="210097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5EC6A-A493-4E40-9560-2254BEA67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5</Pages>
  <Words>1410</Words>
  <Characters>8038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Kondratev_VO</dc:creator>
  <cp:lastModifiedBy>Жуланова Илонна Николаевна</cp:lastModifiedBy>
  <cp:revision>138</cp:revision>
  <cp:lastPrinted>2025-03-20T04:24:00Z</cp:lastPrinted>
  <dcterms:created xsi:type="dcterms:W3CDTF">2022-09-12T07:13:00Z</dcterms:created>
  <dcterms:modified xsi:type="dcterms:W3CDTF">2025-03-26T04:17:00Z</dcterms:modified>
</cp:coreProperties>
</file>