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11BE1">
        <w:rPr>
          <w:rFonts w:ascii="Times New Roman" w:hAnsi="Times New Roman"/>
          <w:b/>
          <w:szCs w:val="22"/>
        </w:rPr>
        <w:t>115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C11BE1">
        <w:rPr>
          <w:rFonts w:ascii="Times New Roman" w:hAnsi="Times New Roman"/>
          <w:b/>
          <w:iCs/>
          <w:szCs w:val="22"/>
        </w:rPr>
        <w:t>п</w:t>
      </w:r>
      <w:r w:rsidR="00C11BE1" w:rsidRPr="00C11BE1">
        <w:rPr>
          <w:rFonts w:ascii="Times New Roman" w:hAnsi="Times New Roman"/>
          <w:b/>
          <w:iCs/>
          <w:szCs w:val="22"/>
        </w:rPr>
        <w:t>оставк</w:t>
      </w:r>
      <w:r w:rsidR="00C11BE1">
        <w:rPr>
          <w:rFonts w:ascii="Times New Roman" w:hAnsi="Times New Roman"/>
          <w:b/>
          <w:iCs/>
          <w:szCs w:val="22"/>
        </w:rPr>
        <w:t>у</w:t>
      </w:r>
      <w:r w:rsidR="00C11BE1" w:rsidRPr="00C11BE1">
        <w:rPr>
          <w:rFonts w:ascii="Times New Roman" w:hAnsi="Times New Roman"/>
          <w:b/>
          <w:iCs/>
          <w:szCs w:val="22"/>
        </w:rPr>
        <w:t xml:space="preserve"> винтовых забойных двигателей в 2024 году</w:t>
      </w:r>
      <w:r w:rsidR="00C11BE1">
        <w:rPr>
          <w:rFonts w:ascii="Times New Roman" w:hAnsi="Times New Roman"/>
          <w:b/>
          <w:iCs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A608D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11BE1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02C3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2023-11-17T03:52:00Z</dcterms:created>
  <dcterms:modified xsi:type="dcterms:W3CDTF">2023-11-17T03:52:00Z</dcterms:modified>
</cp:coreProperties>
</file>