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AFA" w:rsidRPr="0000202B" w:rsidRDefault="009C6AFA" w:rsidP="009C6AFA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0202B">
        <w:rPr>
          <w:rFonts w:ascii="Times New Roman" w:hAnsi="Times New Roman" w:cs="Times New Roman"/>
          <w:sz w:val="20"/>
          <w:szCs w:val="24"/>
        </w:rPr>
        <w:t>Приложение № 1</w:t>
      </w:r>
    </w:p>
    <w:p w:rsidR="009C6AFA" w:rsidRPr="0000202B" w:rsidRDefault="0000202B" w:rsidP="009C6AFA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00202B">
        <w:rPr>
          <w:rFonts w:ascii="Times New Roman" w:hAnsi="Times New Roman" w:cs="Times New Roman"/>
          <w:sz w:val="20"/>
          <w:szCs w:val="24"/>
        </w:rPr>
        <w:t>к Форме 2 «Треб</w:t>
      </w:r>
      <w:r>
        <w:rPr>
          <w:rFonts w:ascii="Times New Roman" w:hAnsi="Times New Roman" w:cs="Times New Roman"/>
          <w:sz w:val="20"/>
          <w:szCs w:val="24"/>
        </w:rPr>
        <w:t>о</w:t>
      </w:r>
      <w:r w:rsidRPr="0000202B">
        <w:rPr>
          <w:rFonts w:ascii="Times New Roman" w:hAnsi="Times New Roman" w:cs="Times New Roman"/>
          <w:sz w:val="20"/>
          <w:szCs w:val="24"/>
        </w:rPr>
        <w:t>вания к предмету оферты»</w:t>
      </w:r>
    </w:p>
    <w:p w:rsidR="001D5A7E" w:rsidRPr="007F599A" w:rsidRDefault="001D5A7E" w:rsidP="001D5A7E">
      <w:pPr>
        <w:pStyle w:val="3"/>
        <w:spacing w:line="240" w:lineRule="auto"/>
        <w:jc w:val="right"/>
        <w:rPr>
          <w:sz w:val="24"/>
          <w:szCs w:val="24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/>
    <w:p w:rsidR="001D5A7E" w:rsidRDefault="001D5A7E" w:rsidP="001D5A7E"/>
    <w:p w:rsidR="00281886" w:rsidRDefault="00281886" w:rsidP="001D5A7E"/>
    <w:p w:rsidR="00281886" w:rsidRDefault="00281886" w:rsidP="001D5A7E"/>
    <w:p w:rsidR="00281886" w:rsidRPr="007F599A" w:rsidRDefault="00281886" w:rsidP="001D5A7E"/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1D5A7E" w:rsidRPr="007F599A" w:rsidRDefault="001D5A7E" w:rsidP="001D5A7E">
      <w:pPr>
        <w:pStyle w:val="3"/>
        <w:spacing w:line="240" w:lineRule="auto"/>
        <w:rPr>
          <w:sz w:val="28"/>
          <w:szCs w:val="28"/>
        </w:rPr>
      </w:pPr>
    </w:p>
    <w:p w:rsidR="00B539D1" w:rsidRPr="000971FD" w:rsidRDefault="00B539D1" w:rsidP="001D5A7E">
      <w:pPr>
        <w:pStyle w:val="3"/>
        <w:spacing w:line="240" w:lineRule="auto"/>
        <w:rPr>
          <w:szCs w:val="32"/>
        </w:rPr>
      </w:pPr>
      <w:r w:rsidRPr="000971FD">
        <w:rPr>
          <w:szCs w:val="32"/>
        </w:rPr>
        <w:t>Техническое задание</w:t>
      </w:r>
    </w:p>
    <w:p w:rsidR="00B539D1" w:rsidRDefault="00B539D1" w:rsidP="001D5A7E">
      <w:pPr>
        <w:pStyle w:val="2"/>
        <w:spacing w:line="240" w:lineRule="auto"/>
        <w:rPr>
          <w:caps w:val="0"/>
          <w:sz w:val="32"/>
          <w:szCs w:val="32"/>
        </w:rPr>
      </w:pPr>
      <w:r w:rsidRPr="000971FD">
        <w:rPr>
          <w:caps w:val="0"/>
          <w:sz w:val="32"/>
          <w:szCs w:val="32"/>
        </w:rPr>
        <w:t xml:space="preserve">на поставку </w:t>
      </w:r>
      <w:r w:rsidR="003B0EF4" w:rsidRPr="000971FD">
        <w:rPr>
          <w:caps w:val="0"/>
          <w:sz w:val="32"/>
          <w:szCs w:val="32"/>
        </w:rPr>
        <w:t>арматуры устьевой фонтанной АФК6</w:t>
      </w:r>
      <w:r w:rsidR="006B35BC">
        <w:rPr>
          <w:caps w:val="0"/>
          <w:sz w:val="32"/>
          <w:szCs w:val="32"/>
        </w:rPr>
        <w:t>-</w:t>
      </w:r>
      <w:r w:rsidR="003B0EF4" w:rsidRPr="000971FD">
        <w:rPr>
          <w:caps w:val="0"/>
          <w:sz w:val="32"/>
          <w:szCs w:val="32"/>
        </w:rPr>
        <w:t>65*</w:t>
      </w:r>
      <w:r w:rsidR="00FA635E">
        <w:rPr>
          <w:caps w:val="0"/>
          <w:sz w:val="32"/>
          <w:szCs w:val="32"/>
        </w:rPr>
        <w:t>35</w:t>
      </w:r>
      <w:r w:rsidR="003B0EF4" w:rsidRPr="000971FD">
        <w:rPr>
          <w:caps w:val="0"/>
          <w:sz w:val="32"/>
          <w:szCs w:val="32"/>
        </w:rPr>
        <w:t xml:space="preserve"> ХЛ</w:t>
      </w:r>
    </w:p>
    <w:p w:rsidR="00FA635E" w:rsidRPr="00FA635E" w:rsidRDefault="00FA635E" w:rsidP="00FA635E">
      <w:pPr>
        <w:jc w:val="center"/>
      </w:pPr>
      <w:r w:rsidRPr="00FA635E">
        <w:rPr>
          <w:rFonts w:ascii="Times New Roman" w:hAnsi="Times New Roman"/>
          <w:color w:val="000000" w:themeColor="text1"/>
          <w:spacing w:val="-3"/>
        </w:rPr>
        <w:t>(базис поставки</w:t>
      </w:r>
      <w: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  <w:lang w:val="en-US"/>
        </w:rPr>
        <w:t>DAP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, </w:t>
      </w:r>
      <w:r w:rsidR="007D2BF2" w:rsidRPr="00613585">
        <w:rPr>
          <w:rFonts w:ascii="Times New Roman" w:hAnsi="Times New Roman"/>
          <w:color w:val="000000" w:themeColor="text1"/>
          <w:spacing w:val="-3"/>
        </w:rPr>
        <w:t>Красноярский край, Богучанский р-н, пос. Таежный</w:t>
      </w:r>
      <w:r>
        <w:t>)</w:t>
      </w:r>
    </w:p>
    <w:p w:rsidR="00281886" w:rsidRDefault="0081485E" w:rsidP="00281886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281886">
        <w:rPr>
          <w:rFonts w:ascii="Times New Roman" w:hAnsi="Times New Roman" w:cs="Times New Roman"/>
          <w:b/>
          <w:sz w:val="24"/>
          <w:szCs w:val="24"/>
        </w:rPr>
        <w:t xml:space="preserve">оответствующей требованиям 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 010/2011</w:t>
      </w:r>
      <w:r w:rsidR="00281886" w:rsidRPr="00EE5525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281886" w:rsidRPr="00EE5525">
        <w:rPr>
          <w:rFonts w:ascii="Times New Roman" w:hAnsi="Times New Roman" w:cs="Times New Roman"/>
          <w:b/>
          <w:sz w:val="24"/>
          <w:szCs w:val="24"/>
          <w:u w:val="single"/>
        </w:rPr>
        <w:t>ТР ТС032/2013</w:t>
      </w:r>
      <w:r w:rsidR="00281886">
        <w:rPr>
          <w:rFonts w:ascii="Times New Roman" w:hAnsi="Times New Roman" w:cs="Times New Roman"/>
          <w:b/>
          <w:sz w:val="24"/>
          <w:szCs w:val="24"/>
        </w:rPr>
        <w:t>.</w:t>
      </w: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D5A7E" w:rsidRPr="007F599A" w:rsidRDefault="001D5A7E" w:rsidP="001D5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9D1" w:rsidRPr="007F599A" w:rsidRDefault="00B539D1" w:rsidP="001D5A7E">
      <w:pPr>
        <w:tabs>
          <w:tab w:val="left" w:pos="142"/>
        </w:tabs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г. Красноярск</w:t>
      </w:r>
      <w:r w:rsidR="001D5A7E" w:rsidRPr="007F599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AE093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764F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539D1" w:rsidRPr="007F599A" w:rsidRDefault="00B539D1" w:rsidP="001D5A7E">
      <w:pPr>
        <w:tabs>
          <w:tab w:val="left" w:pos="142"/>
        </w:tabs>
        <w:spacing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</w:t>
      </w:r>
      <w:r w:rsidR="000A458D" w:rsidRPr="007F599A">
        <w:rPr>
          <w:rFonts w:ascii="Times New Roman" w:hAnsi="Times New Roman" w:cs="Times New Roman"/>
          <w:b/>
          <w:bCs/>
          <w:sz w:val="24"/>
          <w:szCs w:val="24"/>
        </w:rPr>
        <w:t>бласть применения и назначение изделия.</w:t>
      </w:r>
    </w:p>
    <w:p w:rsidR="000A458D" w:rsidRPr="007F599A" w:rsidRDefault="003B0EF4" w:rsidP="003B0EF4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Арматура устьевая фонтанная предназначена для оборудования устья нефтяных и газовых скважин с целью их герметизации, контроля и регулирования режима эксплуатации </w:t>
      </w:r>
      <w:r w:rsidR="000A458D" w:rsidRPr="007F599A">
        <w:rPr>
          <w:rFonts w:ascii="Times New Roman" w:hAnsi="Times New Roman" w:cs="Times New Roman"/>
          <w:sz w:val="24"/>
          <w:szCs w:val="24"/>
        </w:rPr>
        <w:t>в условиях умеренного и холодного макроклиматических районов по ГОСТ 16350-80.</w:t>
      </w:r>
    </w:p>
    <w:p w:rsidR="00AE0936" w:rsidRPr="007F599A" w:rsidRDefault="00001731" w:rsidP="00AE0936">
      <w:pPr>
        <w:tabs>
          <w:tab w:val="left" w:pos="142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 xml:space="preserve">Климатическое исполнение – УХЛ, категория при эксплуатации – </w:t>
      </w:r>
      <w:r w:rsidRPr="007F599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F599A">
        <w:rPr>
          <w:rFonts w:ascii="Times New Roman" w:hAnsi="Times New Roman" w:cs="Times New Roman"/>
          <w:sz w:val="24"/>
          <w:szCs w:val="24"/>
        </w:rPr>
        <w:t xml:space="preserve"> по ГОСТ 15150-69 при температуре окружающего воздуха от -60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 до +40</w:t>
      </w:r>
      <w:r w:rsidRPr="007F599A">
        <w:rPr>
          <w:rFonts w:ascii="Times New Roman" w:hAnsi="Times New Roman" w:cs="Times New Roman"/>
          <w:sz w:val="24"/>
          <w:szCs w:val="24"/>
        </w:rPr>
        <w:sym w:font="Symbol" w:char="F0B0"/>
      </w:r>
      <w:r w:rsidRPr="007F599A">
        <w:rPr>
          <w:rFonts w:ascii="Times New Roman" w:hAnsi="Times New Roman" w:cs="Times New Roman"/>
          <w:sz w:val="24"/>
          <w:szCs w:val="24"/>
        </w:rPr>
        <w:t>С.</w:t>
      </w:r>
    </w:p>
    <w:p w:rsidR="00B539D1" w:rsidRPr="007F599A" w:rsidRDefault="00B539D1" w:rsidP="00526AE6">
      <w:pPr>
        <w:tabs>
          <w:tab w:val="left" w:pos="142"/>
        </w:tabs>
        <w:spacing w:before="36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Основные т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ехническ</w:t>
      </w:r>
      <w:r w:rsidR="00945653" w:rsidRPr="007F599A">
        <w:rPr>
          <w:rFonts w:ascii="Times New Roman" w:hAnsi="Times New Roman" w:cs="Times New Roman"/>
          <w:b/>
          <w:bCs/>
          <w:sz w:val="24"/>
          <w:szCs w:val="24"/>
        </w:rPr>
        <w:t>ие данные издел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>ия</w:t>
      </w:r>
      <w:r w:rsidR="0002187C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Style w:val="a6"/>
        <w:tblW w:w="0" w:type="auto"/>
        <w:jc w:val="center"/>
        <w:tblLook w:val="04A0"/>
      </w:tblPr>
      <w:tblGrid>
        <w:gridCol w:w="5492"/>
        <w:gridCol w:w="2836"/>
      </w:tblGrid>
      <w:tr w:rsidR="00945653" w:rsidRPr="007F599A" w:rsidTr="00362121">
        <w:trPr>
          <w:trHeight w:val="539"/>
          <w:jc w:val="center"/>
        </w:trPr>
        <w:tc>
          <w:tcPr>
            <w:tcW w:w="5492" w:type="dxa"/>
            <w:vAlign w:val="center"/>
          </w:tcPr>
          <w:p w:rsidR="00945653" w:rsidRPr="007F599A" w:rsidRDefault="000A458D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836" w:type="dxa"/>
            <w:vAlign w:val="center"/>
          </w:tcPr>
          <w:p w:rsidR="00945653" w:rsidRPr="007F599A" w:rsidRDefault="00945653" w:rsidP="00362121">
            <w:pPr>
              <w:tabs>
                <w:tab w:val="left" w:pos="142"/>
              </w:tabs>
              <w:jc w:val="center"/>
              <w:rPr>
                <w:b/>
                <w:sz w:val="24"/>
                <w:szCs w:val="24"/>
              </w:rPr>
            </w:pPr>
            <w:r w:rsidRPr="007F599A">
              <w:rPr>
                <w:b/>
                <w:sz w:val="24"/>
                <w:szCs w:val="24"/>
              </w:rPr>
              <w:t>Значение</w:t>
            </w:r>
          </w:p>
        </w:tc>
      </w:tr>
      <w:tr w:rsidR="00945653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945653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Условный проход, мм</w:t>
            </w:r>
          </w:p>
          <w:p w:rsid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ствол ёлки</w:t>
            </w:r>
          </w:p>
          <w:p w:rsidR="003B0EF4" w:rsidRPr="007F599A" w:rsidRDefault="003B0EF4" w:rsidP="003B0EF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боковые отводы ёлки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945653" w:rsidRDefault="00945653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3B0EF4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3B0EF4" w:rsidRPr="007F599A" w:rsidRDefault="003B0EF4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Pr="003B0EF4" w:rsidRDefault="003B0EF4" w:rsidP="001D5A7E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Рабочее давление, МПа (кгс/см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Pr="007F599A" w:rsidRDefault="00FC1D70" w:rsidP="00FC1D70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3B0EF4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350</w:t>
            </w:r>
            <w:r w:rsidR="003B0EF4">
              <w:rPr>
                <w:sz w:val="24"/>
                <w:szCs w:val="24"/>
              </w:rPr>
              <w:t>)</w:t>
            </w:r>
          </w:p>
        </w:tc>
      </w:tr>
      <w:tr w:rsidR="00D20337" w:rsidRPr="007F599A" w:rsidTr="00EF50A5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  <w:vAlign w:val="center"/>
          </w:tcPr>
          <w:p w:rsidR="00D20337" w:rsidRDefault="00D20337" w:rsidP="00EF50A5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запорного устройства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EF50A5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ЗМС 65*</w:t>
            </w:r>
            <w:r w:rsidR="00FC1D70">
              <w:rPr>
                <w:sz w:val="24"/>
                <w:szCs w:val="24"/>
              </w:rPr>
              <w:t xml:space="preserve">35ф </w:t>
            </w:r>
          </w:p>
          <w:p w:rsidR="00D20337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(ГОСТ </w:t>
            </w:r>
            <w:r w:rsidRPr="00EF50A5">
              <w:rPr>
                <w:sz w:val="24"/>
                <w:szCs w:val="24"/>
              </w:rPr>
              <w:t>28919-91</w:t>
            </w:r>
            <w:r>
              <w:rPr>
                <w:sz w:val="24"/>
                <w:szCs w:val="24"/>
              </w:rPr>
              <w:t>)</w:t>
            </w:r>
          </w:p>
        </w:tc>
      </w:tr>
      <w:tr w:rsidR="000A458D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0A458D" w:rsidRPr="007F599A" w:rsidRDefault="00DA34BE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ЗМС 65*70 ХЛ</w:t>
            </w:r>
            <w:r w:rsidR="004A2DDC">
              <w:rPr>
                <w:sz w:val="24"/>
                <w:szCs w:val="24"/>
              </w:rPr>
              <w:t>, шт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0A458D" w:rsidRPr="007F599A" w:rsidRDefault="004A2DDC" w:rsidP="00326CE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26CE7">
              <w:rPr>
                <w:sz w:val="24"/>
                <w:szCs w:val="24"/>
              </w:rPr>
              <w:t>2</w:t>
            </w:r>
          </w:p>
        </w:tc>
      </w:tr>
      <w:tr w:rsidR="00526AE6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Патрубок подвесной НКТ-73 ниппель/ниппель</w:t>
            </w:r>
          </w:p>
          <w:p w:rsidR="00526AE6" w:rsidRDefault="00526AE6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длина, 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резьба присоединительная, по ГОСТ 633-80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толщина стенки, мм</w:t>
            </w:r>
          </w:p>
          <w:p w:rsidR="00526AE6" w:rsidRDefault="00526AE6" w:rsidP="00526AE6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марка стали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  <w:p w:rsidR="00526AE6" w:rsidRDefault="00EF50A5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НК</w:t>
            </w:r>
            <w:r w:rsidR="00A75B67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-73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  <w:p w:rsidR="00526AE6" w:rsidRDefault="00526AE6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</w:p>
        </w:tc>
      </w:tr>
      <w:tr w:rsidR="00D20337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D20337" w:rsidRDefault="00D20337" w:rsidP="00D20337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D20337" w:rsidRDefault="00D20337" w:rsidP="00E36637">
            <w:pPr>
              <w:tabs>
                <w:tab w:val="left" w:pos="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ручное</w:t>
            </w:r>
          </w:p>
        </w:tc>
      </w:tr>
      <w:tr w:rsidR="006950F4" w:rsidRPr="007F599A" w:rsidTr="009F625F">
        <w:trPr>
          <w:jc w:val="center"/>
        </w:trPr>
        <w:tc>
          <w:tcPr>
            <w:tcW w:w="5492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Рабочая среда</w:t>
            </w: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6950F4" w:rsidRPr="007F599A" w:rsidRDefault="006950F4" w:rsidP="00041664">
            <w:pPr>
              <w:tabs>
                <w:tab w:val="left" w:pos="142"/>
              </w:tabs>
              <w:jc w:val="both"/>
              <w:rPr>
                <w:sz w:val="24"/>
                <w:szCs w:val="24"/>
              </w:rPr>
            </w:pPr>
            <w:r w:rsidRPr="007F599A">
              <w:rPr>
                <w:sz w:val="24"/>
                <w:szCs w:val="24"/>
              </w:rPr>
              <w:t>К1</w:t>
            </w:r>
          </w:p>
        </w:tc>
      </w:tr>
    </w:tbl>
    <w:p w:rsidR="00BB7007" w:rsidRDefault="00BB7007" w:rsidP="00DF2C2A">
      <w:pPr>
        <w:tabs>
          <w:tab w:val="left" w:pos="142"/>
        </w:tabs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187C" w:rsidRPr="007F599A" w:rsidRDefault="0002187C" w:rsidP="001D5A7E">
      <w:pPr>
        <w:tabs>
          <w:tab w:val="left" w:pos="142"/>
        </w:tabs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99A">
        <w:rPr>
          <w:rFonts w:ascii="Times New Roman" w:hAnsi="Times New Roman" w:cs="Times New Roman"/>
          <w:b/>
          <w:sz w:val="24"/>
          <w:szCs w:val="24"/>
        </w:rPr>
        <w:t>3. Комплектность поставки.</w:t>
      </w:r>
    </w:p>
    <w:p w:rsidR="00B539D1" w:rsidRPr="00A33E64" w:rsidRDefault="00D20337" w:rsidP="00A33E64">
      <w:pPr>
        <w:pStyle w:val="ab"/>
        <w:numPr>
          <w:ilvl w:val="0"/>
          <w:numId w:val="2"/>
        </w:numPr>
        <w:tabs>
          <w:tab w:val="left" w:pos="-7655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Арматура фонтанная АФК6-65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FC1D70">
        <w:rPr>
          <w:rFonts w:ascii="Times New Roman" w:hAnsi="Times New Roman" w:cs="Times New Roman"/>
          <w:sz w:val="24"/>
          <w:szCs w:val="24"/>
        </w:rPr>
        <w:t>35</w:t>
      </w:r>
      <w:r w:rsidR="00C727C9" w:rsidRPr="00A33E64">
        <w:rPr>
          <w:rFonts w:ascii="Times New Roman" w:hAnsi="Times New Roman" w:cs="Times New Roman"/>
          <w:sz w:val="24"/>
          <w:szCs w:val="24"/>
        </w:rPr>
        <w:t>, 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="00C727C9" w:rsidRPr="00A33E64">
        <w:rPr>
          <w:rFonts w:ascii="Times New Roman" w:hAnsi="Times New Roman" w:cs="Times New Roman"/>
          <w:sz w:val="24"/>
          <w:szCs w:val="24"/>
        </w:rPr>
        <w:t>1</w:t>
      </w:r>
    </w:p>
    <w:p w:rsidR="00326CE7" w:rsidRDefault="00326CE7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 w:rsidRPr="00E31E58">
        <w:rPr>
          <w:rFonts w:ascii="Times New Roman" w:hAnsi="Times New Roman" w:cs="Times New Roman"/>
          <w:sz w:val="24"/>
          <w:szCs w:val="24"/>
        </w:rPr>
        <w:softHyphen/>
      </w:r>
      <w:r w:rsidR="00041664"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к</w:t>
      </w:r>
      <w:r w:rsidRPr="00E31E58">
        <w:rPr>
          <w:rFonts w:ascii="Times New Roman" w:hAnsi="Times New Roman" w:cs="Times New Roman"/>
          <w:sz w:val="24"/>
          <w:szCs w:val="24"/>
        </w:rPr>
        <w:t>рестовина 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E31E58">
        <w:rPr>
          <w:rFonts w:ascii="Times New Roman" w:hAnsi="Times New Roman" w:cs="Times New Roman"/>
          <w:sz w:val="24"/>
          <w:szCs w:val="24"/>
        </w:rPr>
        <w:t xml:space="preserve"> – </w:t>
      </w:r>
      <w:r w:rsidR="007D2BF2">
        <w:rPr>
          <w:rFonts w:ascii="Times New Roman" w:hAnsi="Times New Roman" w:cs="Times New Roman"/>
          <w:b/>
          <w:sz w:val="24"/>
          <w:szCs w:val="24"/>
        </w:rPr>
        <w:t>23</w:t>
      </w:r>
      <w:r w:rsidRPr="005761AC">
        <w:rPr>
          <w:rFonts w:ascii="Times New Roman" w:hAnsi="Times New Roman" w:cs="Times New Roman"/>
          <w:b/>
          <w:sz w:val="24"/>
          <w:szCs w:val="24"/>
        </w:rPr>
        <w:t>0х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7D2BF2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FA635E">
        <w:rPr>
          <w:rFonts w:ascii="Times New Roman" w:hAnsi="Times New Roman" w:cs="Times New Roman"/>
          <w:b/>
          <w:sz w:val="24"/>
          <w:szCs w:val="24"/>
        </w:rPr>
        <w:t>35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62C2">
        <w:rPr>
          <w:rFonts w:ascii="Times New Roman" w:hAnsi="Times New Roman" w:cs="Times New Roman"/>
          <w:sz w:val="24"/>
          <w:szCs w:val="24"/>
        </w:rPr>
        <w:t>(</w:t>
      </w:r>
      <w:r w:rsidR="007D2BF2">
        <w:rPr>
          <w:rFonts w:ascii="Times New Roman" w:hAnsi="Times New Roman" w:cs="Times New Roman"/>
          <w:sz w:val="24"/>
          <w:szCs w:val="24"/>
        </w:rPr>
        <w:t>35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262C2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Pr="006262C2">
        <w:rPr>
          <w:rFonts w:ascii="Times New Roman" w:hAnsi="Times New Roman" w:cs="Times New Roman"/>
          <w:sz w:val="24"/>
          <w:szCs w:val="24"/>
        </w:rPr>
        <w:t xml:space="preserve"> – присоединительный фланец к колонной головке, использование адаптеров недопустимо)</w:t>
      </w:r>
    </w:p>
    <w:p w:rsidR="00326CE7" w:rsidRPr="006262C2" w:rsidRDefault="00041664" w:rsidP="00A33E64">
      <w:pPr>
        <w:pStyle w:val="ab"/>
        <w:numPr>
          <w:ilvl w:val="0"/>
          <w:numId w:val="1"/>
        </w:numPr>
        <w:tabs>
          <w:tab w:val="left" w:pos="-16018"/>
          <w:tab w:val="left" w:pos="-4678"/>
        </w:tabs>
        <w:spacing w:after="0" w:line="240" w:lineRule="auto"/>
        <w:ind w:left="567" w:right="849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E64">
        <w:rPr>
          <w:rFonts w:ascii="Times New Roman" w:hAnsi="Times New Roman" w:cs="Times New Roman"/>
          <w:sz w:val="24"/>
          <w:szCs w:val="24"/>
        </w:rPr>
        <w:t>п</w:t>
      </w:r>
      <w:r w:rsidR="00326CE7">
        <w:rPr>
          <w:rFonts w:ascii="Times New Roman" w:hAnsi="Times New Roman" w:cs="Times New Roman"/>
          <w:sz w:val="24"/>
          <w:szCs w:val="24"/>
        </w:rPr>
        <w:t xml:space="preserve">лан-шайба </w:t>
      </w:r>
      <w:r w:rsidR="00326CE7" w:rsidRPr="00E31E58">
        <w:rPr>
          <w:rFonts w:ascii="Times New Roman" w:hAnsi="Times New Roman" w:cs="Times New Roman"/>
          <w:sz w:val="24"/>
          <w:szCs w:val="24"/>
        </w:rPr>
        <w:t>АФК6-65х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>
        <w:rPr>
          <w:rFonts w:ascii="Times New Roman" w:hAnsi="Times New Roman" w:cs="Times New Roman"/>
          <w:sz w:val="24"/>
          <w:szCs w:val="24"/>
        </w:rPr>
        <w:t xml:space="preserve"> </w:t>
      </w:r>
      <w:r w:rsidR="00326CE7">
        <w:rPr>
          <w:rFonts w:ascii="Times New Roman" w:hAnsi="Times New Roman" w:cs="Times New Roman"/>
          <w:sz w:val="24"/>
          <w:szCs w:val="24"/>
        </w:rPr>
        <w:softHyphen/>
        <w:t xml:space="preserve">– 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65х</w:t>
      </w:r>
      <w:r w:rsidR="00510824">
        <w:rPr>
          <w:rFonts w:ascii="Times New Roman" w:hAnsi="Times New Roman" w:cs="Times New Roman"/>
          <w:b/>
          <w:sz w:val="24"/>
          <w:szCs w:val="24"/>
        </w:rPr>
        <w:t>35ф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/</w:t>
      </w:r>
      <w:r w:rsidR="007D2BF2">
        <w:rPr>
          <w:rFonts w:ascii="Times New Roman" w:hAnsi="Times New Roman" w:cs="Times New Roman"/>
          <w:b/>
          <w:sz w:val="24"/>
          <w:szCs w:val="24"/>
        </w:rPr>
        <w:t>230</w:t>
      </w:r>
      <w:r w:rsidR="00326CE7" w:rsidRPr="005761AC">
        <w:rPr>
          <w:rFonts w:ascii="Times New Roman" w:hAnsi="Times New Roman" w:cs="Times New Roman"/>
          <w:b/>
          <w:sz w:val="24"/>
          <w:szCs w:val="24"/>
        </w:rPr>
        <w:t>х</w:t>
      </w:r>
      <w:r w:rsidR="007D2BF2">
        <w:rPr>
          <w:rFonts w:ascii="Times New Roman" w:hAnsi="Times New Roman" w:cs="Times New Roman"/>
          <w:b/>
          <w:sz w:val="24"/>
          <w:szCs w:val="24"/>
        </w:rPr>
        <w:t>35</w:t>
      </w:r>
      <w:r w:rsidR="00326C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6CE7" w:rsidRPr="006262C2">
        <w:rPr>
          <w:rFonts w:ascii="Times New Roman" w:hAnsi="Times New Roman" w:cs="Times New Roman"/>
          <w:sz w:val="24"/>
          <w:szCs w:val="24"/>
        </w:rPr>
        <w:t xml:space="preserve">(с резьбой под подвесной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26CE7" w:rsidRPr="006262C2">
        <w:rPr>
          <w:rFonts w:ascii="Times New Roman" w:hAnsi="Times New Roman" w:cs="Times New Roman"/>
          <w:sz w:val="24"/>
          <w:szCs w:val="24"/>
        </w:rPr>
        <w:t>патрубок НК</w:t>
      </w:r>
      <w:r w:rsidR="00A75B67">
        <w:rPr>
          <w:rFonts w:ascii="Times New Roman" w:hAnsi="Times New Roman" w:cs="Times New Roman"/>
          <w:sz w:val="24"/>
          <w:szCs w:val="24"/>
        </w:rPr>
        <w:t>Т</w:t>
      </w:r>
      <w:r w:rsidR="00326CE7" w:rsidRPr="006262C2">
        <w:rPr>
          <w:rFonts w:ascii="Times New Roman" w:hAnsi="Times New Roman" w:cs="Times New Roman"/>
          <w:sz w:val="24"/>
          <w:szCs w:val="24"/>
        </w:rPr>
        <w:t>-73)</w:t>
      </w:r>
    </w:p>
    <w:p w:rsidR="009505B2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Вентиль манометрический ВМ 5</w:t>
      </w:r>
      <w:r w:rsidR="00EB68A6" w:rsidRPr="00A33E64">
        <w:rPr>
          <w:rFonts w:ascii="Times New Roman" w:hAnsi="Times New Roman" w:cs="Times New Roman"/>
          <w:sz w:val="24"/>
          <w:szCs w:val="24"/>
        </w:rPr>
        <w:t>х</w:t>
      </w:r>
      <w:r w:rsidR="00510824">
        <w:rPr>
          <w:rFonts w:ascii="Times New Roman" w:hAnsi="Times New Roman" w:cs="Times New Roman"/>
          <w:sz w:val="24"/>
          <w:szCs w:val="24"/>
        </w:rPr>
        <w:t>35</w:t>
      </w:r>
      <w:r w:rsidR="00326CE7" w:rsidRPr="00A33E64">
        <w:rPr>
          <w:rFonts w:ascii="Times New Roman" w:hAnsi="Times New Roman" w:cs="Times New Roman"/>
          <w:sz w:val="24"/>
          <w:szCs w:val="24"/>
        </w:rPr>
        <w:t xml:space="preserve"> с </w:t>
      </w:r>
      <w:r w:rsidR="00326CE7" w:rsidRPr="00A33E64">
        <w:rPr>
          <w:rFonts w:ascii="Times New Roman" w:hAnsi="Times New Roman" w:cs="Times New Roman"/>
          <w:b/>
          <w:sz w:val="24"/>
          <w:szCs w:val="24"/>
        </w:rPr>
        <w:t>разделителем сред</w:t>
      </w:r>
      <w:r w:rsidR="00510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824" w:rsidRPr="00510824">
        <w:rPr>
          <w:rFonts w:ascii="Times New Roman" w:hAnsi="Times New Roman" w:cs="Times New Roman"/>
          <w:sz w:val="24"/>
          <w:szCs w:val="24"/>
        </w:rPr>
        <w:t>(М20х1,5)</w:t>
      </w:r>
      <w:r w:rsidR="009505B2" w:rsidRPr="00A33E64">
        <w:rPr>
          <w:rFonts w:ascii="Times New Roman" w:hAnsi="Times New Roman" w:cs="Times New Roman"/>
          <w:sz w:val="24"/>
          <w:szCs w:val="24"/>
        </w:rPr>
        <w:t>, шт</w:t>
      </w:r>
      <w:r w:rsidR="009505B2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C727C9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Манометр на </w:t>
      </w:r>
      <w:r w:rsidR="00510824">
        <w:rPr>
          <w:rFonts w:ascii="Times New Roman" w:hAnsi="Times New Roman" w:cs="Times New Roman"/>
          <w:sz w:val="24"/>
          <w:szCs w:val="24"/>
        </w:rPr>
        <w:t>60</w:t>
      </w:r>
      <w:r w:rsidRPr="00A33E64">
        <w:rPr>
          <w:rFonts w:ascii="Times New Roman" w:hAnsi="Times New Roman" w:cs="Times New Roman"/>
          <w:sz w:val="24"/>
          <w:szCs w:val="24"/>
        </w:rPr>
        <w:t xml:space="preserve"> МПа</w:t>
      </w:r>
      <w:r w:rsidR="00510824">
        <w:rPr>
          <w:rFonts w:ascii="Times New Roman" w:hAnsi="Times New Roman" w:cs="Times New Roman"/>
          <w:sz w:val="24"/>
          <w:szCs w:val="24"/>
        </w:rPr>
        <w:t xml:space="preserve"> (</w:t>
      </w:r>
      <w:r w:rsidR="00510824" w:rsidRPr="00510824">
        <w:rPr>
          <w:rFonts w:ascii="Times New Roman" w:hAnsi="Times New Roman" w:cs="Times New Roman"/>
          <w:sz w:val="24"/>
          <w:szCs w:val="24"/>
        </w:rPr>
        <w:t>М20х1,5</w:t>
      </w:r>
      <w:r w:rsidR="00510824">
        <w:rPr>
          <w:rFonts w:ascii="Times New Roman" w:hAnsi="Times New Roman" w:cs="Times New Roman"/>
          <w:sz w:val="24"/>
          <w:szCs w:val="24"/>
        </w:rPr>
        <w:t>)</w:t>
      </w:r>
      <w:r w:rsidR="00C727C9" w:rsidRPr="00A33E64">
        <w:rPr>
          <w:rFonts w:ascii="Times New Roman" w:hAnsi="Times New Roman" w:cs="Times New Roman"/>
          <w:sz w:val="24"/>
          <w:szCs w:val="24"/>
        </w:rPr>
        <w:t xml:space="preserve">, </w:t>
      </w:r>
      <w:r w:rsidRPr="00A33E64">
        <w:rPr>
          <w:rFonts w:ascii="Times New Roman" w:hAnsi="Times New Roman" w:cs="Times New Roman"/>
          <w:sz w:val="24"/>
          <w:szCs w:val="24"/>
        </w:rPr>
        <w:t>шт</w:t>
      </w:r>
      <w:r w:rsidR="00C727C9"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>ХЛ «глухой» на отводы фонтанной арматуры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0824" w:rsidRPr="00A33E6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510824" w:rsidRPr="00A33E6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Фланец 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A33E64">
        <w:rPr>
          <w:rFonts w:ascii="Times New Roman" w:hAnsi="Times New Roman" w:cs="Times New Roman"/>
          <w:sz w:val="24"/>
          <w:szCs w:val="24"/>
        </w:rPr>
        <w:t xml:space="preserve">ХЛ проходной манометрический </w:t>
      </w:r>
    </w:p>
    <w:p w:rsidR="00510824" w:rsidRDefault="00510824" w:rsidP="00510824">
      <w:pPr>
        <w:pStyle w:val="ab"/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ГОСТ </w:t>
      </w:r>
      <w:r w:rsidRPr="00EF50A5">
        <w:rPr>
          <w:rFonts w:ascii="Times New Roman" w:hAnsi="Times New Roman" w:cs="Times New Roman"/>
          <w:sz w:val="24"/>
          <w:szCs w:val="24"/>
        </w:rPr>
        <w:t>28919-91</w:t>
      </w:r>
      <w:r w:rsidRPr="00A33E64">
        <w:rPr>
          <w:rFonts w:ascii="Times New Roman" w:hAnsi="Times New Roman" w:cs="Times New Roman"/>
          <w:sz w:val="24"/>
          <w:szCs w:val="24"/>
        </w:rPr>
        <w:t>, шт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4</w:t>
      </w:r>
    </w:p>
    <w:p w:rsidR="00510824" w:rsidRPr="00510824" w:rsidRDefault="00510824" w:rsidP="0051082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10824">
        <w:rPr>
          <w:rFonts w:ascii="Times New Roman" w:hAnsi="Times New Roman" w:cs="Times New Roman"/>
          <w:sz w:val="24"/>
          <w:szCs w:val="24"/>
        </w:rPr>
        <w:t>Фланец АФК 65х</w:t>
      </w:r>
      <w:r>
        <w:rPr>
          <w:rFonts w:ascii="Times New Roman" w:hAnsi="Times New Roman" w:cs="Times New Roman"/>
          <w:sz w:val="24"/>
          <w:szCs w:val="24"/>
        </w:rPr>
        <w:t xml:space="preserve">35ф </w:t>
      </w:r>
      <w:r w:rsidRPr="00510824">
        <w:rPr>
          <w:rFonts w:ascii="Times New Roman" w:hAnsi="Times New Roman" w:cs="Times New Roman"/>
          <w:sz w:val="24"/>
          <w:szCs w:val="24"/>
        </w:rPr>
        <w:t xml:space="preserve">ХЛ </w:t>
      </w:r>
      <w:r>
        <w:rPr>
          <w:rFonts w:ascii="Times New Roman" w:hAnsi="Times New Roman" w:cs="Times New Roman"/>
          <w:sz w:val="24"/>
          <w:szCs w:val="24"/>
        </w:rPr>
        <w:t>резьбовой</w:t>
      </w:r>
      <w:r w:rsidRPr="00510824">
        <w:rPr>
          <w:rFonts w:ascii="Times New Roman" w:hAnsi="Times New Roman" w:cs="Times New Roman"/>
          <w:sz w:val="24"/>
          <w:szCs w:val="24"/>
        </w:rPr>
        <w:t xml:space="preserve"> ГОСТ 28919-</w:t>
      </w:r>
      <w:r>
        <w:rPr>
          <w:rFonts w:ascii="Times New Roman" w:hAnsi="Times New Roman" w:cs="Times New Roman"/>
          <w:sz w:val="24"/>
          <w:szCs w:val="24"/>
        </w:rPr>
        <w:t>91</w:t>
      </w:r>
      <w:r w:rsidRPr="00510824">
        <w:rPr>
          <w:rFonts w:ascii="Times New Roman" w:hAnsi="Times New Roman" w:cs="Times New Roman"/>
          <w:sz w:val="24"/>
          <w:szCs w:val="24"/>
        </w:rPr>
        <w:t xml:space="preserve"> НКТ-73 ГОСТ 633-80, шт</w:t>
      </w:r>
      <w:r w:rsidRPr="0051082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510824">
        <w:rPr>
          <w:rFonts w:ascii="Times New Roman" w:hAnsi="Times New Roman" w:cs="Times New Roman"/>
          <w:sz w:val="24"/>
          <w:szCs w:val="24"/>
        </w:rPr>
        <w:t>4</w:t>
      </w:r>
    </w:p>
    <w:p w:rsidR="00D20337" w:rsidRPr="00A33E64" w:rsidRDefault="00D20337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990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Комплект монтажных частей (гайки, шпильки, прокладки и др</w:t>
      </w:r>
      <w:r w:rsidR="00281886">
        <w:rPr>
          <w:rFonts w:ascii="Times New Roman" w:hAnsi="Times New Roman" w:cs="Times New Roman"/>
          <w:sz w:val="24"/>
          <w:szCs w:val="24"/>
        </w:rPr>
        <w:t xml:space="preserve"> в т.ч. для соединения с колонной головкой</w:t>
      </w:r>
      <w:r w:rsidRPr="00A33E64">
        <w:rPr>
          <w:rFonts w:ascii="Times New Roman" w:hAnsi="Times New Roman" w:cs="Times New Roman"/>
          <w:sz w:val="24"/>
          <w:szCs w:val="24"/>
        </w:rPr>
        <w:t>), к-т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D20337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Паспорт на арматуру фонтанную,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281886" w:rsidRPr="00281886" w:rsidRDefault="00281886" w:rsidP="00281886">
      <w:pPr>
        <w:pStyle w:val="ab"/>
        <w:numPr>
          <w:ilvl w:val="0"/>
          <w:numId w:val="3"/>
        </w:numPr>
        <w:tabs>
          <w:tab w:val="left" w:pos="-7513"/>
          <w:tab w:val="left" w:pos="8647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на задвижки ЗМС-65х35ф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D20337" w:rsidRPr="00A33E64" w:rsidRDefault="00D20337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Комплект паспортов на задвижки,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C727C9" w:rsidRPr="00A33E64" w:rsidRDefault="00C727C9" w:rsidP="00A33E64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>руководство по эксплуатации,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Default="009505B2" w:rsidP="00281886">
      <w:pPr>
        <w:pStyle w:val="ab"/>
        <w:numPr>
          <w:ilvl w:val="0"/>
          <w:numId w:val="3"/>
        </w:numPr>
        <w:tabs>
          <w:tab w:val="left" w:pos="-7513"/>
          <w:tab w:val="left" w:pos="8789"/>
        </w:tabs>
        <w:spacing w:after="0" w:line="240" w:lineRule="auto"/>
        <w:ind w:left="284" w:right="1557"/>
        <w:jc w:val="both"/>
        <w:rPr>
          <w:rFonts w:ascii="Times New Roman" w:hAnsi="Times New Roman" w:cs="Times New Roman"/>
          <w:sz w:val="24"/>
          <w:szCs w:val="24"/>
        </w:rPr>
      </w:pPr>
      <w:r w:rsidRPr="00A33E64">
        <w:rPr>
          <w:rFonts w:ascii="Times New Roman" w:hAnsi="Times New Roman" w:cs="Times New Roman"/>
          <w:sz w:val="24"/>
          <w:szCs w:val="24"/>
        </w:rPr>
        <w:t xml:space="preserve">свидетельство об испытании на герметичность </w:t>
      </w:r>
      <w:r w:rsidR="00041664">
        <w:rPr>
          <w:rFonts w:ascii="Times New Roman" w:hAnsi="Times New Roman" w:cs="Times New Roman"/>
          <w:sz w:val="24"/>
          <w:szCs w:val="24"/>
        </w:rPr>
        <w:t xml:space="preserve">(общей конструкции и </w:t>
      </w:r>
      <w:r w:rsidR="00281886">
        <w:rPr>
          <w:rFonts w:ascii="Times New Roman" w:hAnsi="Times New Roman" w:cs="Times New Roman"/>
          <w:sz w:val="24"/>
          <w:szCs w:val="24"/>
        </w:rPr>
        <w:t>каждой задвиж</w:t>
      </w:r>
      <w:r w:rsidR="00041664">
        <w:rPr>
          <w:rFonts w:ascii="Times New Roman" w:hAnsi="Times New Roman" w:cs="Times New Roman"/>
          <w:sz w:val="24"/>
          <w:szCs w:val="24"/>
        </w:rPr>
        <w:t>к</w:t>
      </w:r>
      <w:r w:rsidR="00281886">
        <w:rPr>
          <w:rFonts w:ascii="Times New Roman" w:hAnsi="Times New Roman" w:cs="Times New Roman"/>
          <w:sz w:val="24"/>
          <w:szCs w:val="24"/>
        </w:rPr>
        <w:t>и</w:t>
      </w:r>
      <w:r w:rsidR="00041664">
        <w:rPr>
          <w:rFonts w:ascii="Times New Roman" w:hAnsi="Times New Roman" w:cs="Times New Roman"/>
          <w:sz w:val="24"/>
          <w:szCs w:val="24"/>
        </w:rPr>
        <w:t xml:space="preserve"> по отдельности</w:t>
      </w:r>
      <w:r w:rsidRPr="00A33E64">
        <w:rPr>
          <w:rFonts w:ascii="Times New Roman" w:hAnsi="Times New Roman" w:cs="Times New Roman"/>
          <w:sz w:val="24"/>
          <w:szCs w:val="24"/>
        </w:rPr>
        <w:t>, экз</w:t>
      </w:r>
      <w:r w:rsidRPr="00A33E64">
        <w:rPr>
          <w:rFonts w:ascii="Times New Roman" w:hAnsi="Times New Roman" w:cs="Times New Roman"/>
          <w:sz w:val="24"/>
          <w:szCs w:val="24"/>
          <w:u w:val="dotted"/>
        </w:rPr>
        <w:tab/>
      </w:r>
      <w:r w:rsidRPr="00A33E64">
        <w:rPr>
          <w:rFonts w:ascii="Times New Roman" w:hAnsi="Times New Roman" w:cs="Times New Roman"/>
          <w:sz w:val="24"/>
          <w:szCs w:val="24"/>
        </w:rPr>
        <w:t>1</w:t>
      </w:r>
    </w:p>
    <w:p w:rsidR="009505B2" w:rsidRPr="007F599A" w:rsidRDefault="009505B2" w:rsidP="007B48BB">
      <w:pPr>
        <w:tabs>
          <w:tab w:val="left" w:pos="-4962"/>
          <w:tab w:val="left" w:pos="87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48BB" w:rsidRDefault="004A07A8" w:rsidP="00281886">
      <w:pPr>
        <w:spacing w:after="120" w:line="240" w:lineRule="auto"/>
        <w:ind w:left="-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5939790" cy="6556680"/>
            <wp:effectExtent l="19050" t="0" r="3810" b="0"/>
            <wp:docPr id="2" name="Рисунок 2" descr="D:\Мои документы\Технические задания\АФК\схемы\АФК6-65х35 (юр-7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Технические задания\АФК\схемы\АФК6-65х35 (юр-7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55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81886">
        <w:rPr>
          <w:rFonts w:ascii="Times New Roman" w:hAnsi="Times New Roman" w:cs="Times New Roman"/>
          <w:bCs/>
          <w:sz w:val="24"/>
          <w:szCs w:val="24"/>
        </w:rPr>
        <w:t xml:space="preserve">Рисунок – схема АФК6-65х35ф </w:t>
      </w:r>
    </w:p>
    <w:p w:rsidR="00281886" w:rsidRP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81886">
        <w:rPr>
          <w:rFonts w:ascii="Times New Roman" w:hAnsi="Times New Roman" w:cs="Times New Roman"/>
          <w:bCs/>
          <w:sz w:val="20"/>
          <w:szCs w:val="20"/>
        </w:rPr>
        <w:t>1 – трубная головка (крестовина АФК 65х35ф/180х35); 2 – планшайба, трубодержатель (65х35ф/180х35); 3 – крестовик, ёлка фонтанной арматуры (фланцы с ЗМС – 65х35ф); 4 – фланец инструментальный 65х35ф (манометрический с резьбой М20х1,5); 5 – фланец резьбовой 65х35ф под НКТ-73; 6 – пробка(заглушка) НКТ-73; 7 – пробка К1/2; 8 – гайка М20; 9 – гайка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10-12 – шпилька М20 (3 вида); 13 – шпилька М</w:t>
      </w:r>
      <w:r w:rsidR="004A07A8">
        <w:rPr>
          <w:rFonts w:ascii="Times New Roman" w:hAnsi="Times New Roman" w:cs="Times New Roman"/>
          <w:bCs/>
          <w:sz w:val="20"/>
          <w:szCs w:val="20"/>
        </w:rPr>
        <w:t>42</w:t>
      </w:r>
      <w:r w:rsidRPr="00281886">
        <w:rPr>
          <w:rFonts w:ascii="Times New Roman" w:hAnsi="Times New Roman" w:cs="Times New Roman"/>
          <w:bCs/>
          <w:sz w:val="20"/>
          <w:szCs w:val="20"/>
        </w:rPr>
        <w:t>; 14 – прокладка Пф1; 15 – прокладка П</w:t>
      </w:r>
      <w:r w:rsidR="004A07A8">
        <w:rPr>
          <w:rFonts w:ascii="Times New Roman" w:hAnsi="Times New Roman" w:cs="Times New Roman"/>
          <w:bCs/>
          <w:sz w:val="20"/>
          <w:szCs w:val="20"/>
        </w:rPr>
        <w:t>50</w:t>
      </w:r>
      <w:r w:rsidRPr="00281886">
        <w:rPr>
          <w:rFonts w:ascii="Times New Roman" w:hAnsi="Times New Roman" w:cs="Times New Roman"/>
          <w:bCs/>
          <w:sz w:val="20"/>
          <w:szCs w:val="20"/>
        </w:rPr>
        <w:t>; 16 – задвижка шиберная ЗМС-65х35ф; 17 – вентиль манометрический с разделителем сред (рабочее давление 35 МПа, М20х1,5); 18 – манометр технический 60 МПа (класс точности 1,5); 19 – клапан нагнетательный (на два элемента).</w:t>
      </w: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07A8" w:rsidRDefault="004A07A8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81886" w:rsidRDefault="00281886" w:rsidP="0028188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39D1" w:rsidRPr="007F599A" w:rsidRDefault="001D5A7E" w:rsidP="00BC4BC0">
      <w:pPr>
        <w:spacing w:after="12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Требования к конструкции.</w:t>
      </w:r>
    </w:p>
    <w:p w:rsidR="00281886" w:rsidRDefault="00281886" w:rsidP="00281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81886" w:rsidRDefault="00C727C9" w:rsidP="001D5A7E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 xml:space="preserve">Материалы, применяемые в задвижке, не должны быть опасны для окружающей </w:t>
      </w:r>
    </w:p>
    <w:p w:rsidR="00281886" w:rsidRDefault="00C727C9" w:rsidP="00281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99A">
        <w:rPr>
          <w:rFonts w:ascii="Times New Roman" w:hAnsi="Times New Roman" w:cs="Times New Roman"/>
          <w:sz w:val="24"/>
          <w:szCs w:val="24"/>
        </w:rPr>
        <w:t>среды. По истечению назначенного ресурса или срока службы задвижка не должна представлять опасность для здоровья людей, не причинять вреда окружающей среды и не требоваться специальных методов утилизации.</w:t>
      </w:r>
      <w:r w:rsidR="00DA2F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7C9" w:rsidRDefault="00281886" w:rsidP="002818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Схема соединения между фонтанной арматурой и колонной головкой представлено на рисунке ниже. Уплотнительный элемент представлен в виде самоуплотняющегося резинового элемента. </w:t>
      </w:r>
    </w:p>
    <w:p w:rsidR="00281886" w:rsidRPr="007F599A" w:rsidRDefault="00A75B67" w:rsidP="00A75B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78165" cy="2803266"/>
            <wp:effectExtent l="19050" t="0" r="32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9249" cy="2804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39D1" w:rsidRPr="007F599A" w:rsidRDefault="001D5A7E" w:rsidP="001D5A7E">
      <w:pPr>
        <w:spacing w:before="120" w:after="120" w:line="240" w:lineRule="auto"/>
        <w:ind w:firstLine="73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599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 xml:space="preserve">. Требования к </w:t>
      </w:r>
      <w:r w:rsidR="00C727C9" w:rsidRPr="007F599A">
        <w:rPr>
          <w:rFonts w:ascii="Times New Roman" w:hAnsi="Times New Roman" w:cs="Times New Roman"/>
          <w:b/>
          <w:bCs/>
          <w:sz w:val="24"/>
          <w:szCs w:val="24"/>
        </w:rPr>
        <w:t>ресурсу, сроку службы и хранению</w:t>
      </w:r>
      <w:r w:rsidR="00B539D1" w:rsidRPr="007F599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ресурс до первого капитального ремонта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7</w:t>
      </w:r>
    </w:p>
    <w:p w:rsidR="00D20337" w:rsidRPr="007F599A" w:rsidRDefault="00D20337" w:rsidP="00D20337">
      <w:pPr>
        <w:tabs>
          <w:tab w:val="left" w:pos="8647"/>
        </w:tabs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Установленный срок службы</w:t>
      </w:r>
      <w:r w:rsidRPr="007F599A">
        <w:rPr>
          <w:rFonts w:ascii="Times New Roman" w:hAnsi="Times New Roman" w:cs="Times New Roman"/>
          <w:sz w:val="24"/>
          <w:szCs w:val="24"/>
        </w:rPr>
        <w:t>, лет</w:t>
      </w:r>
      <w:r w:rsidRPr="007F599A">
        <w:rPr>
          <w:rFonts w:ascii="Times New Roman" w:hAnsi="Times New Roman" w:cs="Times New Roman"/>
          <w:sz w:val="24"/>
          <w:szCs w:val="24"/>
          <w:u w:val="dotted"/>
        </w:rPr>
        <w:tab/>
      </w:r>
      <w:r>
        <w:rPr>
          <w:rFonts w:ascii="Times New Roman" w:hAnsi="Times New Roman" w:cs="Times New Roman"/>
          <w:sz w:val="24"/>
          <w:szCs w:val="24"/>
          <w:u w:val="dotted"/>
        </w:rPr>
        <w:t>15</w:t>
      </w:r>
    </w:p>
    <w:p w:rsidR="00326CE7" w:rsidRDefault="00326CE7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664" w:rsidRP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81886">
        <w:rPr>
          <w:rFonts w:ascii="Times New Roman" w:hAnsi="Times New Roman" w:cs="Times New Roman"/>
          <w:b/>
          <w:i/>
          <w:sz w:val="24"/>
          <w:szCs w:val="24"/>
          <w:u w:val="single"/>
        </w:rPr>
        <w:t>Примечание: данные типоразмеры присоединительных элементов являются приблизительными и уточняются на стадии отправки технического предложения.</w:t>
      </w: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886" w:rsidRDefault="00281886" w:rsidP="00BC4BC0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81886" w:rsidSect="00281886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B7F" w:rsidRDefault="00045B7F" w:rsidP="00281886">
      <w:pPr>
        <w:spacing w:after="0" w:line="240" w:lineRule="auto"/>
      </w:pPr>
      <w:r>
        <w:separator/>
      </w:r>
    </w:p>
  </w:endnote>
  <w:endnote w:type="continuationSeparator" w:id="1">
    <w:p w:rsidR="00045B7F" w:rsidRDefault="00045B7F" w:rsidP="00281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9841704"/>
      <w:docPartObj>
        <w:docPartGallery w:val="Page Numbers (Bottom of Page)"/>
        <w:docPartUnique/>
      </w:docPartObj>
    </w:sdtPr>
    <w:sdtContent>
      <w:p w:rsidR="00281886" w:rsidRDefault="00601FA0">
        <w:pPr>
          <w:pStyle w:val="ad"/>
          <w:jc w:val="right"/>
        </w:pPr>
        <w:fldSimple w:instr=" PAGE   \* MERGEFORMAT ">
          <w:r w:rsidR="0000202B">
            <w:rPr>
              <w:noProof/>
            </w:rPr>
            <w:t>3</w:t>
          </w:r>
        </w:fldSimple>
      </w:p>
    </w:sdtContent>
  </w:sdt>
  <w:p w:rsidR="00281886" w:rsidRDefault="002818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B7F" w:rsidRDefault="00045B7F" w:rsidP="00281886">
      <w:pPr>
        <w:spacing w:after="0" w:line="240" w:lineRule="auto"/>
      </w:pPr>
      <w:r>
        <w:separator/>
      </w:r>
    </w:p>
  </w:footnote>
  <w:footnote w:type="continuationSeparator" w:id="1">
    <w:p w:rsidR="00045B7F" w:rsidRDefault="00045B7F" w:rsidP="00281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74A9D"/>
    <w:multiLevelType w:val="hybridMultilevel"/>
    <w:tmpl w:val="4128EF6A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56E1DF6"/>
    <w:multiLevelType w:val="hybridMultilevel"/>
    <w:tmpl w:val="5C70BF84"/>
    <w:lvl w:ilvl="0" w:tplc="9F1227EE">
      <w:start w:val="1"/>
      <w:numFmt w:val="bullet"/>
      <w:lvlText w:val="–"/>
      <w:lvlJc w:val="left"/>
      <w:pPr>
        <w:ind w:left="1004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EBA5B2B"/>
    <w:multiLevelType w:val="hybridMultilevel"/>
    <w:tmpl w:val="A570231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51D9"/>
    <w:rsid w:val="00001731"/>
    <w:rsid w:val="0000202B"/>
    <w:rsid w:val="0002187C"/>
    <w:rsid w:val="0002439B"/>
    <w:rsid w:val="00041664"/>
    <w:rsid w:val="00045B7F"/>
    <w:rsid w:val="000971FD"/>
    <w:rsid w:val="000A458D"/>
    <w:rsid w:val="000B42D8"/>
    <w:rsid w:val="000F5392"/>
    <w:rsid w:val="00121CDA"/>
    <w:rsid w:val="001764FD"/>
    <w:rsid w:val="001A48B0"/>
    <w:rsid w:val="001D5A7E"/>
    <w:rsid w:val="001F1DAB"/>
    <w:rsid w:val="002427C2"/>
    <w:rsid w:val="00281886"/>
    <w:rsid w:val="0028309A"/>
    <w:rsid w:val="00314AB5"/>
    <w:rsid w:val="00326CE7"/>
    <w:rsid w:val="0035608B"/>
    <w:rsid w:val="00362121"/>
    <w:rsid w:val="003837F4"/>
    <w:rsid w:val="003B0EF4"/>
    <w:rsid w:val="003D7860"/>
    <w:rsid w:val="0046678D"/>
    <w:rsid w:val="004834CC"/>
    <w:rsid w:val="004A07A8"/>
    <w:rsid w:val="004A2DDC"/>
    <w:rsid w:val="004D7F21"/>
    <w:rsid w:val="005051D9"/>
    <w:rsid w:val="00510824"/>
    <w:rsid w:val="00526AE6"/>
    <w:rsid w:val="005273EA"/>
    <w:rsid w:val="00554571"/>
    <w:rsid w:val="005A7CF4"/>
    <w:rsid w:val="00601EE4"/>
    <w:rsid w:val="00601FA0"/>
    <w:rsid w:val="00671D15"/>
    <w:rsid w:val="006950F4"/>
    <w:rsid w:val="006B35BC"/>
    <w:rsid w:val="006D5417"/>
    <w:rsid w:val="007A2DA7"/>
    <w:rsid w:val="007B48BB"/>
    <w:rsid w:val="007D2BF2"/>
    <w:rsid w:val="007F599A"/>
    <w:rsid w:val="00810B9E"/>
    <w:rsid w:val="0081485E"/>
    <w:rsid w:val="00850992"/>
    <w:rsid w:val="008862FD"/>
    <w:rsid w:val="008A75C0"/>
    <w:rsid w:val="008C5EFE"/>
    <w:rsid w:val="008E1022"/>
    <w:rsid w:val="00943B2D"/>
    <w:rsid w:val="00945653"/>
    <w:rsid w:val="009505B2"/>
    <w:rsid w:val="00956A8D"/>
    <w:rsid w:val="009C6AFA"/>
    <w:rsid w:val="009D4766"/>
    <w:rsid w:val="009E0CE9"/>
    <w:rsid w:val="009E635F"/>
    <w:rsid w:val="009F625F"/>
    <w:rsid w:val="00A33E64"/>
    <w:rsid w:val="00A406BE"/>
    <w:rsid w:val="00A464BF"/>
    <w:rsid w:val="00A466B9"/>
    <w:rsid w:val="00A75B67"/>
    <w:rsid w:val="00AE0936"/>
    <w:rsid w:val="00B539D1"/>
    <w:rsid w:val="00B71FAD"/>
    <w:rsid w:val="00BA2FDF"/>
    <w:rsid w:val="00BB7007"/>
    <w:rsid w:val="00BC4BC0"/>
    <w:rsid w:val="00BF62DD"/>
    <w:rsid w:val="00C712B3"/>
    <w:rsid w:val="00C727C9"/>
    <w:rsid w:val="00C95731"/>
    <w:rsid w:val="00D20337"/>
    <w:rsid w:val="00DA2FDA"/>
    <w:rsid w:val="00DA34BE"/>
    <w:rsid w:val="00DF2C2A"/>
    <w:rsid w:val="00E36637"/>
    <w:rsid w:val="00EB68A6"/>
    <w:rsid w:val="00EC22D9"/>
    <w:rsid w:val="00EE5525"/>
    <w:rsid w:val="00EF50A5"/>
    <w:rsid w:val="00F076A3"/>
    <w:rsid w:val="00F4460F"/>
    <w:rsid w:val="00FA635E"/>
    <w:rsid w:val="00FC1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E9"/>
  </w:style>
  <w:style w:type="paragraph" w:styleId="2">
    <w:name w:val="heading 2"/>
    <w:basedOn w:val="a"/>
    <w:next w:val="a"/>
    <w:link w:val="20"/>
    <w:qFormat/>
    <w:rsid w:val="00B539D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paragraph" w:styleId="3">
    <w:name w:val="heading 3"/>
    <w:basedOn w:val="a"/>
    <w:next w:val="a"/>
    <w:link w:val="30"/>
    <w:qFormat/>
    <w:rsid w:val="00B539D1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051D9"/>
  </w:style>
  <w:style w:type="paragraph" w:styleId="a4">
    <w:name w:val="Balloon Text"/>
    <w:basedOn w:val="a"/>
    <w:link w:val="a5"/>
    <w:uiPriority w:val="99"/>
    <w:semiHidden/>
    <w:unhideWhenUsed/>
    <w:rsid w:val="00505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51D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53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B539D1"/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30">
    <w:name w:val="Заголовок 3 Знак"/>
    <w:basedOn w:val="a0"/>
    <w:link w:val="3"/>
    <w:rsid w:val="00B539D1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7">
    <w:name w:val="header"/>
    <w:basedOn w:val="a"/>
    <w:link w:val="a8"/>
    <w:semiHidden/>
    <w:rsid w:val="00B53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semiHidden/>
    <w:rsid w:val="00B539D1"/>
    <w:rPr>
      <w:rFonts w:ascii="Times New Roman" w:eastAsia="Times New Roman" w:hAnsi="Times New Roman" w:cs="Times New Roman"/>
      <w:sz w:val="28"/>
      <w:szCs w:val="20"/>
    </w:rPr>
  </w:style>
  <w:style w:type="paragraph" w:customStyle="1" w:styleId="FR1">
    <w:name w:val="FR1"/>
    <w:rsid w:val="00B539D1"/>
    <w:pPr>
      <w:widowControl w:val="0"/>
      <w:autoSpaceDE w:val="0"/>
      <w:autoSpaceDN w:val="0"/>
      <w:adjustRightInd w:val="0"/>
      <w:spacing w:after="0" w:line="300" w:lineRule="auto"/>
      <w:ind w:firstLine="1060"/>
    </w:pPr>
    <w:rPr>
      <w:rFonts w:ascii="Arial" w:eastAsia="Times New Roman" w:hAnsi="Arial" w:cs="Arial"/>
      <w:sz w:val="28"/>
      <w:szCs w:val="28"/>
    </w:rPr>
  </w:style>
  <w:style w:type="paragraph" w:styleId="a9">
    <w:name w:val="Body Text"/>
    <w:basedOn w:val="a"/>
    <w:link w:val="aa"/>
    <w:semiHidden/>
    <w:rsid w:val="00B539D1"/>
    <w:pPr>
      <w:spacing w:before="60" w:after="0" w:line="240" w:lineRule="auto"/>
      <w:jc w:val="both"/>
    </w:pPr>
    <w:rPr>
      <w:rFonts w:ascii="Bookman Old Style" w:eastAsia="Times New Roman" w:hAnsi="Bookman Old Style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semiHidden/>
    <w:rsid w:val="00B539D1"/>
    <w:rPr>
      <w:rFonts w:ascii="Bookman Old Style" w:eastAsia="Times New Roman" w:hAnsi="Bookman Old Style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326CE7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281886"/>
  </w:style>
  <w:style w:type="paragraph" w:styleId="ad">
    <w:name w:val="footer"/>
    <w:basedOn w:val="a"/>
    <w:link w:val="ae"/>
    <w:uiPriority w:val="99"/>
    <w:unhideWhenUsed/>
    <w:rsid w:val="002818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818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536DE-F41A-4DE3-8DBE-64BF13B1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Klepikov_me</dc:creator>
  <cp:lastModifiedBy>Kravchenko_AS</cp:lastModifiedBy>
  <cp:revision>6</cp:revision>
  <cp:lastPrinted>2020-01-09T03:12:00Z</cp:lastPrinted>
  <dcterms:created xsi:type="dcterms:W3CDTF">2021-05-07T08:17:00Z</dcterms:created>
  <dcterms:modified xsi:type="dcterms:W3CDTF">2021-11-18T10:09:00Z</dcterms:modified>
</cp:coreProperties>
</file>