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486CC4">
        <w:rPr>
          <w:rFonts w:ascii="Times New Roman" w:hAnsi="Times New Roman"/>
          <w:b/>
          <w:sz w:val="24"/>
        </w:rPr>
        <w:t>54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486CC4">
        <w:rPr>
          <w:rFonts w:ascii="Times New Roman" w:hAnsi="Times New Roman"/>
          <w:b/>
          <w:sz w:val="24"/>
        </w:rPr>
        <w:t>2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2F502C">
        <w:rPr>
          <w:rFonts w:ascii="Times New Roman" w:hAnsi="Times New Roman"/>
          <w:sz w:val="24"/>
        </w:rPr>
        <w:t>п</w:t>
      </w:r>
      <w:r w:rsidR="002F502C" w:rsidRPr="002F502C">
        <w:rPr>
          <w:rFonts w:ascii="Times New Roman" w:hAnsi="Times New Roman"/>
          <w:sz w:val="24"/>
        </w:rPr>
        <w:t>оставк</w:t>
      </w:r>
      <w:r w:rsidR="002F502C" w:rsidRPr="002F502C">
        <w:rPr>
          <w:rFonts w:ascii="Times New Roman" w:hAnsi="Times New Roman"/>
          <w:sz w:val="24"/>
        </w:rPr>
        <w:t>у</w:t>
      </w:r>
      <w:r w:rsidR="002F502C" w:rsidRPr="002F502C">
        <w:rPr>
          <w:rFonts w:ascii="Times New Roman" w:hAnsi="Times New Roman"/>
          <w:sz w:val="24"/>
        </w:rPr>
        <w:t xml:space="preserve"> трубной продукции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B08CD">
        <w:rPr>
          <w:rFonts w:ascii="Times New Roman" w:hAnsi="Times New Roman"/>
          <w:sz w:val="24"/>
        </w:rPr>
        <w:t>(участника)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86CC4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5D97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</cp:revision>
  <dcterms:created xsi:type="dcterms:W3CDTF">2022-07-25T07:13:00Z</dcterms:created>
  <dcterms:modified xsi:type="dcterms:W3CDTF">2022-07-26T12:58:00Z</dcterms:modified>
</cp:coreProperties>
</file>