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4.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5.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6.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7.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8.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9.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0.xml" ContentType="application/vnd.openxmlformats-officedocument.wordprocessingml.footer+xml"/>
  <Override PartName="/word/header5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361" w:rsidRDefault="00CA6361" w:rsidP="00CA6361">
      <w:pPr>
        <w:spacing w:before="120"/>
        <w:ind w:right="-262"/>
        <w:rPr>
          <w:rFonts w:ascii="Arial" w:hAnsi="Arial" w:cs="Arial"/>
          <w:b/>
          <w:sz w:val="20"/>
          <w:szCs w:val="20"/>
        </w:rPr>
      </w:pPr>
      <w:r>
        <w:rPr>
          <w:noProof/>
        </w:rPr>
        <w:drawing>
          <wp:inline distT="0" distB="0" distL="0" distR="0" wp14:anchorId="162B0BC0" wp14:editId="0C6E7AA0">
            <wp:extent cx="2790825" cy="923925"/>
            <wp:effectExtent l="0" t="0" r="9525" b="9525"/>
            <wp:docPr id="10" name="Рисунок 10"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0825" cy="923925"/>
                    </a:xfrm>
                    <a:prstGeom prst="rect">
                      <a:avLst/>
                    </a:prstGeom>
                    <a:noFill/>
                    <a:ln>
                      <a:noFill/>
                    </a:ln>
                  </pic:spPr>
                </pic:pic>
              </a:graphicData>
            </a:graphic>
          </wp:inline>
        </w:drawing>
      </w: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Default="00CA6361" w:rsidP="00CA6361">
      <w:pPr>
        <w:spacing w:line="360" w:lineRule="auto"/>
        <w:ind w:left="5398" w:right="-261"/>
        <w:rPr>
          <w:rFonts w:ascii="Arial" w:hAnsi="Arial" w:cs="Arial"/>
          <w:b/>
          <w:sz w:val="20"/>
          <w:szCs w:val="20"/>
        </w:rPr>
      </w:pP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УТВЕРЖДЕН</w:t>
      </w:r>
      <w:r>
        <w:rPr>
          <w:rFonts w:ascii="Arial" w:hAnsi="Arial" w:cs="Arial"/>
          <w:b/>
          <w:sz w:val="20"/>
          <w:szCs w:val="20"/>
        </w:rPr>
        <w:t>А</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 xml:space="preserve">АО «Востсибнефтегаз» </w:t>
      </w:r>
    </w:p>
    <w:p w:rsidR="00CA6361" w:rsidRPr="00660A27"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от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2018 г.</w:t>
      </w:r>
      <w:r w:rsidRPr="00660A27">
        <w:rPr>
          <w:rFonts w:ascii="Arial" w:hAnsi="Arial" w:cs="Arial"/>
          <w:b/>
          <w:sz w:val="20"/>
          <w:szCs w:val="20"/>
        </w:rPr>
        <w:t xml:space="preserve"> № </w:t>
      </w:r>
      <w:r w:rsidR="00984939">
        <w:rPr>
          <w:rFonts w:ascii="Arial" w:hAnsi="Arial" w:cs="Arial"/>
          <w:b/>
          <w:sz w:val="20"/>
          <w:szCs w:val="20"/>
        </w:rPr>
        <w:t>536</w:t>
      </w:r>
    </w:p>
    <w:p w:rsidR="00CA6361" w:rsidRDefault="00CA6361" w:rsidP="00CA6361">
      <w:pPr>
        <w:spacing w:line="360" w:lineRule="auto"/>
        <w:ind w:left="5398" w:right="-261"/>
        <w:rPr>
          <w:rFonts w:ascii="Arial" w:hAnsi="Arial" w:cs="Arial"/>
          <w:b/>
          <w:sz w:val="20"/>
          <w:szCs w:val="20"/>
        </w:rPr>
      </w:pPr>
      <w:r w:rsidRPr="00660A27">
        <w:rPr>
          <w:rFonts w:ascii="Arial" w:hAnsi="Arial" w:cs="Arial"/>
          <w:b/>
          <w:sz w:val="20"/>
          <w:szCs w:val="20"/>
        </w:rPr>
        <w:t>Введен</w:t>
      </w:r>
      <w:r>
        <w:rPr>
          <w:rFonts w:ascii="Arial" w:hAnsi="Arial" w:cs="Arial"/>
          <w:b/>
          <w:sz w:val="20"/>
          <w:szCs w:val="20"/>
        </w:rPr>
        <w:t>а в действие «</w:t>
      </w:r>
      <w:r w:rsidR="00984939">
        <w:rPr>
          <w:rFonts w:ascii="Arial" w:hAnsi="Arial" w:cs="Arial"/>
          <w:b/>
          <w:sz w:val="20"/>
          <w:szCs w:val="20"/>
        </w:rPr>
        <w:t>03</w:t>
      </w:r>
      <w:r w:rsidRPr="00660A27">
        <w:rPr>
          <w:rFonts w:ascii="Arial" w:hAnsi="Arial" w:cs="Arial"/>
          <w:b/>
          <w:sz w:val="20"/>
          <w:szCs w:val="20"/>
        </w:rPr>
        <w:t xml:space="preserve">» </w:t>
      </w:r>
      <w:r w:rsidR="00984939">
        <w:rPr>
          <w:rFonts w:ascii="Arial" w:hAnsi="Arial" w:cs="Arial"/>
          <w:b/>
          <w:sz w:val="20"/>
          <w:szCs w:val="20"/>
        </w:rPr>
        <w:t>мая</w:t>
      </w:r>
      <w:r>
        <w:rPr>
          <w:rFonts w:ascii="Arial" w:hAnsi="Arial" w:cs="Arial"/>
          <w:b/>
          <w:sz w:val="20"/>
          <w:szCs w:val="20"/>
        </w:rPr>
        <w:t xml:space="preserve"> 20</w:t>
      </w:r>
      <w:r w:rsidR="00984939">
        <w:rPr>
          <w:rFonts w:ascii="Arial" w:hAnsi="Arial" w:cs="Arial"/>
          <w:b/>
          <w:sz w:val="20"/>
          <w:szCs w:val="20"/>
        </w:rPr>
        <w:t>18</w:t>
      </w:r>
      <w:r>
        <w:rPr>
          <w:rFonts w:ascii="Arial" w:hAnsi="Arial" w:cs="Arial"/>
          <w:b/>
          <w:sz w:val="20"/>
          <w:szCs w:val="20"/>
        </w:rPr>
        <w:t xml:space="preserve"> г.</w:t>
      </w:r>
    </w:p>
    <w:p w:rsidR="00CA6361" w:rsidRPr="00FB6312" w:rsidRDefault="00CA6361" w:rsidP="00CA6361">
      <w:pPr>
        <w:rPr>
          <w:rFonts w:ascii="EuropeDemiC" w:eastAsia="Calibri" w:hAnsi="EuropeDemiC"/>
          <w:color w:val="000000"/>
          <w:sz w:val="20"/>
          <w:szCs w:val="20"/>
          <w:lang w:eastAsia="en-US"/>
        </w:rPr>
      </w:pPr>
    </w:p>
    <w:p w:rsidR="00CA6361" w:rsidRPr="00195668" w:rsidRDefault="00CA6361"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p w:rsidR="00195668" w:rsidRDefault="00195668" w:rsidP="00CA6361">
      <w:pPr>
        <w:rPr>
          <w:rFonts w:ascii="EuropeDemiC" w:eastAsia="Calibri" w:hAnsi="EuropeDemiC"/>
          <w:color w:val="000000"/>
          <w:sz w:val="20"/>
          <w:szCs w:val="20"/>
          <w:lang w:eastAsia="en-US"/>
        </w:rPr>
      </w:pPr>
    </w:p>
    <w:p w:rsidR="008D6222" w:rsidRDefault="008D6222" w:rsidP="00CA6361">
      <w:pPr>
        <w:rPr>
          <w:rFonts w:ascii="EuropeDemiC" w:eastAsia="Calibri" w:hAnsi="EuropeDemiC"/>
          <w:color w:val="000000"/>
          <w:sz w:val="20"/>
          <w:szCs w:val="20"/>
          <w:lang w:eastAsia="en-US"/>
        </w:rPr>
      </w:pPr>
    </w:p>
    <w:p w:rsidR="008D6222" w:rsidRPr="00195668" w:rsidRDefault="008D6222" w:rsidP="00CA6361">
      <w:pPr>
        <w:rPr>
          <w:rFonts w:ascii="EuropeDemiC" w:eastAsia="Calibri" w:hAnsi="EuropeDemiC"/>
          <w:color w:val="000000"/>
          <w:sz w:val="20"/>
          <w:szCs w:val="20"/>
          <w:lang w:eastAsia="en-US"/>
        </w:rPr>
      </w:pPr>
    </w:p>
    <w:p w:rsidR="00195668" w:rsidRPr="00195668" w:rsidRDefault="00195668" w:rsidP="00CA6361">
      <w:pPr>
        <w:rPr>
          <w:rFonts w:ascii="EuropeDemiC" w:eastAsia="Calibri" w:hAnsi="EuropeDemiC"/>
          <w:color w:val="000000"/>
          <w:sz w:val="20"/>
          <w:szCs w:val="20"/>
          <w:lang w:eastAsia="en-US"/>
        </w:rPr>
      </w:pPr>
    </w:p>
    <w:tbl>
      <w:tblPr>
        <w:tblW w:w="4857" w:type="pct"/>
        <w:jc w:val="center"/>
        <w:tblBorders>
          <w:bottom w:val="single" w:sz="8" w:space="0" w:color="FFD200"/>
        </w:tblBorders>
        <w:tblLook w:val="01E0" w:firstRow="1" w:lastRow="1" w:firstColumn="1" w:lastColumn="1" w:noHBand="0" w:noVBand="0"/>
      </w:tblPr>
      <w:tblGrid>
        <w:gridCol w:w="9362"/>
      </w:tblGrid>
      <w:tr w:rsidR="00CA6361" w:rsidRPr="0084209F" w:rsidTr="00984939">
        <w:trPr>
          <w:trHeight w:val="356"/>
          <w:jc w:val="center"/>
        </w:trPr>
        <w:tc>
          <w:tcPr>
            <w:tcW w:w="5000" w:type="pct"/>
            <w:tcBorders>
              <w:bottom w:val="single" w:sz="12" w:space="0" w:color="FFD200"/>
            </w:tcBorders>
          </w:tcPr>
          <w:p w:rsidR="00CA6361" w:rsidRPr="00DC571B" w:rsidRDefault="00CA6361" w:rsidP="00984939">
            <w:pPr>
              <w:jc w:val="center"/>
              <w:rPr>
                <w:rFonts w:ascii="Arial" w:hAnsi="Arial" w:cs="Arial"/>
                <w:b/>
                <w:caps/>
                <w:sz w:val="36"/>
                <w:szCs w:val="36"/>
              </w:rPr>
            </w:pPr>
            <w:r>
              <w:rPr>
                <w:rFonts w:ascii="Arial" w:hAnsi="Arial" w:cs="Arial"/>
                <w:b/>
                <w:caps/>
                <w:sz w:val="36"/>
                <w:szCs w:val="36"/>
              </w:rPr>
              <w:t>Инструкция АО «Востсибнефтегаз»</w:t>
            </w:r>
          </w:p>
        </w:tc>
      </w:tr>
    </w:tbl>
    <w:p w:rsidR="00CA6361" w:rsidRPr="00344CDE" w:rsidRDefault="00CA6361" w:rsidP="00CA6361">
      <w:pPr>
        <w:spacing w:before="60"/>
        <w:jc w:val="center"/>
        <w:rPr>
          <w:rFonts w:ascii="Arial" w:hAnsi="Arial" w:cs="Arial"/>
          <w:b/>
        </w:rPr>
      </w:pPr>
      <w:r w:rsidRPr="0032619F">
        <w:rPr>
          <w:rFonts w:ascii="Arial" w:hAnsi="Arial" w:cs="Arial"/>
          <w:b/>
          <w:caps/>
        </w:rPr>
        <w:t>пропускной и внутриобъектовый режим на объектах</w:t>
      </w:r>
    </w:p>
    <w:p w:rsidR="00CA6361" w:rsidRPr="00344CDE" w:rsidRDefault="00984939" w:rsidP="00FA1247">
      <w:pPr>
        <w:spacing w:before="100" w:beforeAutospacing="1"/>
        <w:jc w:val="center"/>
        <w:rPr>
          <w:rFonts w:ascii="Arial" w:hAnsi="Arial" w:cs="Arial"/>
          <w:b/>
        </w:rPr>
      </w:pPr>
      <w:r>
        <w:rPr>
          <w:rFonts w:ascii="Arial" w:hAnsi="Arial" w:cs="Arial"/>
          <w:b/>
        </w:rPr>
        <w:t>№</w:t>
      </w:r>
      <w:r w:rsidR="00CA6361" w:rsidRPr="00C351CC">
        <w:rPr>
          <w:rFonts w:ascii="Arial" w:hAnsi="Arial" w:cs="Arial"/>
          <w:b/>
        </w:rPr>
        <w:t>П3-11.01 И-01220 ЮЛ-107</w:t>
      </w:r>
    </w:p>
    <w:p w:rsidR="00CA6361" w:rsidRPr="00C609E1" w:rsidRDefault="00CA6361" w:rsidP="00FA1247">
      <w:pPr>
        <w:spacing w:before="100" w:beforeAutospacing="1"/>
        <w:jc w:val="center"/>
        <w:rPr>
          <w:rFonts w:ascii="Arial" w:hAnsi="Arial" w:cs="Arial"/>
          <w:b/>
          <w:sz w:val="20"/>
        </w:rPr>
      </w:pPr>
      <w:r w:rsidRPr="00A66470">
        <w:rPr>
          <w:rFonts w:ascii="Arial" w:hAnsi="Arial" w:cs="Arial"/>
          <w:b/>
          <w:sz w:val="20"/>
        </w:rPr>
        <w:t xml:space="preserve">ВЕРСИЯ </w:t>
      </w:r>
      <w:r>
        <w:rPr>
          <w:rFonts w:ascii="Arial" w:hAnsi="Arial" w:cs="Arial"/>
          <w:b/>
          <w:sz w:val="20"/>
        </w:rPr>
        <w:t>2</w:t>
      </w:r>
      <w:r w:rsidRPr="00A66470">
        <w:rPr>
          <w:rFonts w:ascii="Arial" w:hAnsi="Arial" w:cs="Arial"/>
          <w:b/>
          <w:sz w:val="20"/>
        </w:rPr>
        <w:t>.</w:t>
      </w:r>
      <w:r w:rsidRPr="00C609E1">
        <w:rPr>
          <w:rFonts w:ascii="Arial" w:hAnsi="Arial" w:cs="Arial"/>
          <w:b/>
          <w:sz w:val="20"/>
        </w:rPr>
        <w:t>00</w:t>
      </w:r>
    </w:p>
    <w:p w:rsidR="00CA6361" w:rsidRPr="00C609E1" w:rsidRDefault="00CA6361" w:rsidP="00CA6361">
      <w:pPr>
        <w:rPr>
          <w:rFonts w:ascii="EuropeDemiC" w:eastAsia="Calibri" w:hAnsi="EuropeDemiC"/>
          <w:color w:val="000000"/>
          <w:sz w:val="20"/>
          <w:szCs w:val="20"/>
          <w:lang w:eastAsia="en-US"/>
        </w:rPr>
      </w:pPr>
    </w:p>
    <w:p w:rsidR="00CA6361" w:rsidRPr="004D3465" w:rsidRDefault="004D3465" w:rsidP="004D3465">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09.10.2018 г. № 1434</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E41E17" w:rsidRPr="004D3465" w:rsidRDefault="00E41E17" w:rsidP="00E41E17">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30.09.2019 г. №1303</w:t>
      </w:r>
      <w:r w:rsidRPr="004D3465">
        <w:rPr>
          <w:rFonts w:eastAsiaTheme="minorHAnsi"/>
          <w:lang w:eastAsia="en-US"/>
        </w:rPr>
        <w:t>)</w:t>
      </w:r>
    </w:p>
    <w:p w:rsidR="00CA6361" w:rsidRPr="00C609E1" w:rsidRDefault="00CA6361" w:rsidP="00CA6361">
      <w:pPr>
        <w:rPr>
          <w:rFonts w:ascii="EuropeDemiC" w:eastAsia="Calibri" w:hAnsi="EuropeDemiC"/>
          <w:color w:val="000000"/>
          <w:sz w:val="20"/>
          <w:szCs w:val="20"/>
          <w:lang w:eastAsia="en-US"/>
        </w:rPr>
      </w:pPr>
    </w:p>
    <w:p w:rsidR="00195668" w:rsidRDefault="00195668" w:rsidP="00195668">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11.09.2020 г. №984</w:t>
      </w:r>
      <w:r w:rsidRPr="004D3465">
        <w:rPr>
          <w:rFonts w:eastAsiaTheme="minorHAnsi"/>
          <w:lang w:eastAsia="en-US"/>
        </w:rPr>
        <w:t>)</w:t>
      </w:r>
    </w:p>
    <w:p w:rsidR="00B150FA" w:rsidRPr="004D3465" w:rsidRDefault="00B150FA" w:rsidP="00195668">
      <w:pPr>
        <w:jc w:val="center"/>
        <w:rPr>
          <w:rFonts w:eastAsia="Calibri"/>
          <w:color w:val="000000"/>
          <w:lang w:eastAsia="en-US"/>
        </w:rPr>
      </w:pPr>
    </w:p>
    <w:p w:rsidR="00B150FA" w:rsidRDefault="00B150FA" w:rsidP="00B150FA">
      <w:pPr>
        <w:jc w:val="center"/>
        <w:rPr>
          <w:rFonts w:eastAsiaTheme="minorHAnsi"/>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22.07.2021 г. №1009</w:t>
      </w:r>
      <w:r w:rsidRPr="004D3465">
        <w:rPr>
          <w:rFonts w:eastAsiaTheme="minorHAnsi"/>
          <w:lang w:eastAsia="en-US"/>
        </w:rPr>
        <w:t>)</w:t>
      </w:r>
    </w:p>
    <w:p w:rsidR="003D7789" w:rsidRPr="004D3465" w:rsidRDefault="003D7789" w:rsidP="00B150FA">
      <w:pPr>
        <w:jc w:val="center"/>
        <w:rPr>
          <w:rFonts w:eastAsia="Calibri"/>
          <w:color w:val="000000"/>
          <w:lang w:eastAsia="en-US"/>
        </w:rPr>
      </w:pPr>
    </w:p>
    <w:p w:rsidR="003D7789" w:rsidRPr="004D3465" w:rsidRDefault="003D7789" w:rsidP="003D7789">
      <w:pPr>
        <w:jc w:val="center"/>
        <w:rPr>
          <w:rFonts w:eastAsia="Calibri"/>
          <w:color w:val="000000"/>
          <w:lang w:eastAsia="en-US"/>
        </w:rPr>
      </w:pPr>
      <w:r w:rsidRPr="004D3465">
        <w:rPr>
          <w:rFonts w:eastAsiaTheme="minorHAnsi"/>
          <w:lang w:eastAsia="en-US"/>
        </w:rPr>
        <w:t>(с из</w:t>
      </w:r>
      <w:r>
        <w:rPr>
          <w:rFonts w:eastAsiaTheme="minorHAnsi"/>
          <w:lang w:eastAsia="en-US"/>
        </w:rPr>
        <w:t xml:space="preserve">менениями, внесенными приказом </w:t>
      </w:r>
      <w:r w:rsidRPr="004D3465">
        <w:rPr>
          <w:rFonts w:eastAsiaTheme="minorHAnsi"/>
          <w:lang w:eastAsia="en-US"/>
        </w:rPr>
        <w:t xml:space="preserve">АО «Востсибнефтегаз» </w:t>
      </w:r>
      <w:r>
        <w:rPr>
          <w:rFonts w:eastAsiaTheme="minorHAnsi"/>
          <w:lang w:eastAsia="en-US"/>
        </w:rPr>
        <w:t>от 24.12.2021 г. №1911</w:t>
      </w:r>
      <w:r w:rsidRPr="004D3465">
        <w:rPr>
          <w:rFonts w:eastAsiaTheme="minorHAnsi"/>
          <w:lang w:eastAsia="en-US"/>
        </w:rPr>
        <w:t>)</w:t>
      </w: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4D3465" w:rsidRDefault="004D3465" w:rsidP="00CA6361">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p>
    <w:p w:rsidR="00003190" w:rsidRDefault="00003190" w:rsidP="00CA6361">
      <w:pPr>
        <w:spacing w:before="180"/>
        <w:jc w:val="center"/>
        <w:rPr>
          <w:rFonts w:ascii="Arial" w:eastAsia="Calibri" w:hAnsi="Arial" w:cs="Arial"/>
          <w:b/>
          <w:bCs/>
          <w:sz w:val="18"/>
          <w:szCs w:val="18"/>
          <w:lang w:eastAsia="en-US"/>
        </w:rPr>
      </w:pPr>
    </w:p>
    <w:p w:rsidR="00CA6361" w:rsidRDefault="00CA6361" w:rsidP="004D3465">
      <w:pPr>
        <w:spacing w:before="180"/>
        <w:jc w:val="center"/>
        <w:rPr>
          <w:rFonts w:ascii="Arial" w:eastAsia="Calibri" w:hAnsi="Arial" w:cs="Arial"/>
          <w:b/>
          <w:bCs/>
          <w:sz w:val="18"/>
          <w:szCs w:val="18"/>
          <w:lang w:eastAsia="en-US"/>
        </w:rPr>
      </w:pPr>
    </w:p>
    <w:p w:rsidR="00CA6361" w:rsidRDefault="00CA6361" w:rsidP="00CA6361">
      <w:pPr>
        <w:spacing w:before="180"/>
        <w:jc w:val="center"/>
        <w:rPr>
          <w:rFonts w:ascii="Arial" w:eastAsia="Calibri" w:hAnsi="Arial" w:cs="Arial"/>
          <w:b/>
          <w:bCs/>
          <w:sz w:val="18"/>
          <w:szCs w:val="18"/>
          <w:lang w:eastAsia="en-US"/>
        </w:rPr>
      </w:pPr>
    </w:p>
    <w:p w:rsidR="00CA6361" w:rsidRPr="00FB6312" w:rsidRDefault="00CA6361" w:rsidP="00CA6361">
      <w:pPr>
        <w:spacing w:before="180"/>
        <w:jc w:val="center"/>
        <w:rPr>
          <w:rFonts w:ascii="Arial" w:eastAsia="Calibri" w:hAnsi="Arial" w:cs="Arial"/>
          <w:b/>
          <w:bCs/>
          <w:caps/>
          <w:sz w:val="18"/>
          <w:szCs w:val="18"/>
          <w:lang w:eastAsia="en-US"/>
        </w:rPr>
      </w:pPr>
      <w:r w:rsidRPr="00FB6312">
        <w:rPr>
          <w:rFonts w:ascii="Arial" w:eastAsia="Calibri" w:hAnsi="Arial" w:cs="Arial"/>
          <w:b/>
          <w:bCs/>
          <w:sz w:val="18"/>
          <w:szCs w:val="18"/>
          <w:lang w:eastAsia="en-US"/>
        </w:rPr>
        <w:t>г</w:t>
      </w:r>
      <w:r w:rsidRPr="00FB6312">
        <w:rPr>
          <w:rFonts w:ascii="Arial" w:eastAsia="Calibri" w:hAnsi="Arial" w:cs="Arial"/>
          <w:b/>
          <w:bCs/>
          <w:caps/>
          <w:sz w:val="18"/>
          <w:szCs w:val="18"/>
          <w:lang w:eastAsia="en-US"/>
        </w:rPr>
        <w:t>. Красноярск</w:t>
      </w:r>
    </w:p>
    <w:p w:rsidR="00CA6361" w:rsidRPr="00FB6312" w:rsidRDefault="00CA6361" w:rsidP="00CA6361">
      <w:pPr>
        <w:jc w:val="center"/>
        <w:rPr>
          <w:rFonts w:ascii="Arial" w:eastAsia="Calibri" w:hAnsi="Arial" w:cs="Arial"/>
          <w:b/>
          <w:sz w:val="18"/>
          <w:szCs w:val="18"/>
          <w:lang w:eastAsia="en-US"/>
        </w:rPr>
        <w:sectPr w:rsidR="00CA6361" w:rsidRPr="00FB6312" w:rsidSect="006645F8">
          <w:pgSz w:w="11906" w:h="16838"/>
          <w:pgMar w:top="567" w:right="1021" w:bottom="244" w:left="1247" w:header="737" w:footer="680" w:gutter="0"/>
          <w:cols w:space="708"/>
          <w:docGrid w:linePitch="360"/>
        </w:sectPr>
      </w:pPr>
      <w:r>
        <w:rPr>
          <w:rFonts w:ascii="Arial" w:eastAsia="Calibri" w:hAnsi="Arial" w:cs="Arial"/>
          <w:b/>
          <w:bCs/>
          <w:sz w:val="18"/>
          <w:szCs w:val="18"/>
          <w:lang w:eastAsia="en-US"/>
        </w:rPr>
        <w:t>2018</w:t>
      </w:r>
    </w:p>
    <w:p w:rsidR="00CA6361" w:rsidRPr="0051209D" w:rsidRDefault="0082759D" w:rsidP="00CA6361">
      <w:pPr>
        <w:pStyle w:val="10"/>
        <w:numPr>
          <w:ilvl w:val="0"/>
          <w:numId w:val="0"/>
        </w:numPr>
        <w:spacing w:before="0" w:after="0"/>
        <w:jc w:val="both"/>
        <w:rPr>
          <w:bCs w:val="0"/>
          <w:caps/>
        </w:rPr>
      </w:pPr>
      <w:bookmarkStart w:id="0" w:name="_Toc286668714"/>
      <w:bookmarkStart w:id="1" w:name="_Toc286668798"/>
      <w:bookmarkStart w:id="2" w:name="_Toc420478860"/>
      <w:bookmarkStart w:id="3" w:name="_Toc510621468"/>
      <w:bookmarkStart w:id="4" w:name="_Toc510627588"/>
      <w:bookmarkEnd w:id="0"/>
      <w:bookmarkEnd w:id="1"/>
      <w:r w:rsidRPr="0051209D">
        <w:rPr>
          <w:bCs w:val="0"/>
        </w:rPr>
        <w:lastRenderedPageBreak/>
        <w:t>СОДЕРЖАНИЕ</w:t>
      </w:r>
      <w:bookmarkEnd w:id="2"/>
      <w:bookmarkEnd w:id="3"/>
      <w:bookmarkEnd w:id="4"/>
    </w:p>
    <w:p w:rsidR="00CA6361" w:rsidRDefault="00CA6361" w:rsidP="00CA6361">
      <w:pPr>
        <w:pStyle w:val="13"/>
        <w:rPr>
          <w:rFonts w:asciiTheme="minorHAnsi" w:eastAsiaTheme="minorEastAsia" w:hAnsiTheme="minorHAnsi" w:cstheme="minorBidi"/>
          <w:b w:val="0"/>
          <w:caps w:val="0"/>
          <w:sz w:val="22"/>
          <w:szCs w:val="22"/>
        </w:rPr>
      </w:pPr>
      <w:r w:rsidRPr="00FB6312">
        <w:rPr>
          <w:sz w:val="24"/>
        </w:rPr>
        <w:fldChar w:fldCharType="begin"/>
      </w:r>
      <w:r w:rsidRPr="00FB6312">
        <w:rPr>
          <w:sz w:val="24"/>
        </w:rPr>
        <w:instrText xml:space="preserve"> TOC \o "1-3" \h \z \u </w:instrText>
      </w:r>
      <w:r w:rsidRPr="00FB6312">
        <w:rPr>
          <w:sz w:val="24"/>
        </w:rPr>
        <w:fldChar w:fldCharType="separate"/>
      </w:r>
      <w:bookmarkStart w:id="5" w:name="_GoBack"/>
      <w:r w:rsidR="00024339">
        <w:rPr>
          <w:rStyle w:val="a7"/>
        </w:rPr>
        <w:fldChar w:fldCharType="begin"/>
      </w:r>
      <w:r w:rsidR="00024339">
        <w:rPr>
          <w:rStyle w:val="a7"/>
        </w:rPr>
        <w:instrText xml:space="preserve"> HYPERLINK \l "_Toc510627589" </w:instrText>
      </w:r>
      <w:r w:rsidR="009E2AEF">
        <w:rPr>
          <w:rStyle w:val="a7"/>
        </w:rPr>
      </w:r>
      <w:r w:rsidR="00024339">
        <w:rPr>
          <w:rStyle w:val="a7"/>
        </w:rPr>
        <w:fldChar w:fldCharType="separate"/>
      </w:r>
      <w:r w:rsidRPr="00624A56">
        <w:rPr>
          <w:rStyle w:val="a7"/>
        </w:rPr>
        <w:t>Вводные положения</w:t>
      </w:r>
      <w:r>
        <w:rPr>
          <w:webHidden/>
        </w:rPr>
        <w:tab/>
      </w:r>
      <w:r>
        <w:rPr>
          <w:webHidden/>
        </w:rPr>
        <w:fldChar w:fldCharType="begin"/>
      </w:r>
      <w:r>
        <w:rPr>
          <w:webHidden/>
        </w:rPr>
        <w:instrText xml:space="preserve"> PAGEREF _Toc510627589 \h </w:instrText>
      </w:r>
      <w:r>
        <w:rPr>
          <w:webHidden/>
        </w:rPr>
      </w:r>
      <w:r>
        <w:rPr>
          <w:webHidden/>
        </w:rPr>
        <w:fldChar w:fldCharType="separate"/>
      </w:r>
      <w:r w:rsidR="009E2AEF">
        <w:rPr>
          <w:webHidden/>
        </w:rPr>
        <w:t>3</w:t>
      </w:r>
      <w:r>
        <w:rPr>
          <w:webHidden/>
        </w:rPr>
        <w:fldChar w:fldCharType="end"/>
      </w:r>
      <w:r w:rsidR="00024339">
        <w:fldChar w:fldCharType="end"/>
      </w:r>
    </w:p>
    <w:p w:rsidR="00CA6361" w:rsidRDefault="00024339" w:rsidP="00CA6361">
      <w:pPr>
        <w:pStyle w:val="22"/>
        <w:rPr>
          <w:rFonts w:asciiTheme="minorHAnsi" w:eastAsiaTheme="minorEastAsia" w:hAnsiTheme="minorHAnsi" w:cstheme="minorBidi"/>
          <w:b w:val="0"/>
          <w:caps w:val="0"/>
          <w:sz w:val="22"/>
          <w:szCs w:val="22"/>
        </w:rPr>
      </w:pPr>
      <w:hyperlink w:anchor="_Toc510627590" w:history="1">
        <w:r w:rsidR="00CA6361" w:rsidRPr="00624A56">
          <w:rPr>
            <w:rStyle w:val="a7"/>
          </w:rPr>
          <w:t>НАЗНАЧение</w:t>
        </w:r>
        <w:r w:rsidR="00CA6361">
          <w:rPr>
            <w:webHidden/>
          </w:rPr>
          <w:tab/>
        </w:r>
        <w:r w:rsidR="00CA6361">
          <w:rPr>
            <w:webHidden/>
          </w:rPr>
          <w:fldChar w:fldCharType="begin"/>
        </w:r>
        <w:r w:rsidR="00CA6361">
          <w:rPr>
            <w:webHidden/>
          </w:rPr>
          <w:instrText xml:space="preserve"> PAGEREF _Toc510627590 \h </w:instrText>
        </w:r>
        <w:r w:rsidR="00CA6361">
          <w:rPr>
            <w:webHidden/>
          </w:rPr>
        </w:r>
        <w:r w:rsidR="00CA6361">
          <w:rPr>
            <w:webHidden/>
          </w:rPr>
          <w:fldChar w:fldCharType="separate"/>
        </w:r>
        <w:r w:rsidR="009E2AEF">
          <w:rPr>
            <w:webHidden/>
          </w:rPr>
          <w:t>3</w:t>
        </w:r>
        <w:r w:rsidR="00CA6361">
          <w:rPr>
            <w:webHidden/>
          </w:rPr>
          <w:fldChar w:fldCharType="end"/>
        </w:r>
      </w:hyperlink>
    </w:p>
    <w:p w:rsidR="00CA6361" w:rsidRDefault="00024339" w:rsidP="00CA6361">
      <w:pPr>
        <w:pStyle w:val="22"/>
        <w:rPr>
          <w:rFonts w:asciiTheme="minorHAnsi" w:eastAsiaTheme="minorEastAsia" w:hAnsiTheme="minorHAnsi" w:cstheme="minorBidi"/>
          <w:b w:val="0"/>
          <w:caps w:val="0"/>
          <w:sz w:val="22"/>
          <w:szCs w:val="22"/>
        </w:rPr>
      </w:pPr>
      <w:hyperlink w:anchor="_Toc510627591" w:history="1">
        <w:r w:rsidR="00CA6361" w:rsidRPr="00624A56">
          <w:rPr>
            <w:rStyle w:val="a7"/>
          </w:rPr>
          <w:t>Область действия</w:t>
        </w:r>
        <w:r w:rsidR="00CA6361">
          <w:rPr>
            <w:webHidden/>
          </w:rPr>
          <w:tab/>
        </w:r>
        <w:r w:rsidR="00CA6361">
          <w:rPr>
            <w:webHidden/>
          </w:rPr>
          <w:fldChar w:fldCharType="begin"/>
        </w:r>
        <w:r w:rsidR="00CA6361">
          <w:rPr>
            <w:webHidden/>
          </w:rPr>
          <w:instrText xml:space="preserve"> PAGEREF _Toc510627591 \h </w:instrText>
        </w:r>
        <w:r w:rsidR="00CA6361">
          <w:rPr>
            <w:webHidden/>
          </w:rPr>
        </w:r>
        <w:r w:rsidR="00CA6361">
          <w:rPr>
            <w:webHidden/>
          </w:rPr>
          <w:fldChar w:fldCharType="separate"/>
        </w:r>
        <w:r w:rsidR="009E2AEF">
          <w:rPr>
            <w:webHidden/>
          </w:rPr>
          <w:t>3</w:t>
        </w:r>
        <w:r w:rsidR="00CA6361">
          <w:rPr>
            <w:webHidden/>
          </w:rPr>
          <w:fldChar w:fldCharType="end"/>
        </w:r>
      </w:hyperlink>
    </w:p>
    <w:p w:rsidR="00CA6361" w:rsidRDefault="00024339" w:rsidP="00CA6361">
      <w:pPr>
        <w:pStyle w:val="22"/>
        <w:rPr>
          <w:rFonts w:asciiTheme="minorHAnsi" w:eastAsiaTheme="minorEastAsia" w:hAnsiTheme="minorHAnsi" w:cstheme="minorBidi"/>
          <w:b w:val="0"/>
          <w:caps w:val="0"/>
          <w:sz w:val="22"/>
          <w:szCs w:val="22"/>
        </w:rPr>
      </w:pPr>
      <w:hyperlink w:anchor="_Toc510627592" w:history="1">
        <w:r w:rsidR="00CA6361" w:rsidRPr="00624A56">
          <w:rPr>
            <w:rStyle w:val="a7"/>
          </w:rPr>
          <w:t xml:space="preserve">Период действия и порядок </w:t>
        </w:r>
        <w:r w:rsidR="00C65F52">
          <w:rPr>
            <w:rStyle w:val="a7"/>
          </w:rPr>
          <w:t>ОБЕСПЕЧЕНИЯ ИСПОЛНЕНИЯ</w:t>
        </w:r>
        <w:r w:rsidR="00CA6361">
          <w:rPr>
            <w:webHidden/>
          </w:rPr>
          <w:tab/>
        </w:r>
        <w:r w:rsidR="00CA6361">
          <w:rPr>
            <w:webHidden/>
          </w:rPr>
          <w:fldChar w:fldCharType="begin"/>
        </w:r>
        <w:r w:rsidR="00CA6361">
          <w:rPr>
            <w:webHidden/>
          </w:rPr>
          <w:instrText xml:space="preserve"> PAGEREF _Toc510627592 \h </w:instrText>
        </w:r>
        <w:r w:rsidR="00CA6361">
          <w:rPr>
            <w:webHidden/>
          </w:rPr>
        </w:r>
        <w:r w:rsidR="00CA6361">
          <w:rPr>
            <w:webHidden/>
          </w:rPr>
          <w:fldChar w:fldCharType="separate"/>
        </w:r>
        <w:r w:rsidR="009E2AEF">
          <w:rPr>
            <w:webHidden/>
          </w:rPr>
          <w:t>4</w:t>
        </w:r>
        <w:r w:rsidR="00CA6361">
          <w:rPr>
            <w:webHidden/>
          </w:rPr>
          <w:fldChar w:fldCharType="end"/>
        </w:r>
      </w:hyperlink>
    </w:p>
    <w:p w:rsidR="00CA6361" w:rsidRDefault="00024339" w:rsidP="00CA6361">
      <w:pPr>
        <w:pStyle w:val="13"/>
        <w:rPr>
          <w:rFonts w:asciiTheme="minorHAnsi" w:eastAsiaTheme="minorEastAsia" w:hAnsiTheme="minorHAnsi" w:cstheme="minorBidi"/>
          <w:b w:val="0"/>
          <w:caps w:val="0"/>
          <w:sz w:val="22"/>
          <w:szCs w:val="22"/>
        </w:rPr>
      </w:pPr>
      <w:hyperlink w:anchor="_Toc510627593" w:history="1">
        <w:r w:rsidR="00CA6361" w:rsidRPr="00624A56">
          <w:rPr>
            <w:rStyle w:val="a7"/>
          </w:rPr>
          <w:t>1.</w:t>
        </w:r>
        <w:r w:rsidR="00CA6361">
          <w:rPr>
            <w:rFonts w:asciiTheme="minorHAnsi" w:eastAsiaTheme="minorEastAsia" w:hAnsiTheme="minorHAnsi" w:cstheme="minorBidi"/>
            <w:b w:val="0"/>
            <w:caps w:val="0"/>
            <w:sz w:val="22"/>
            <w:szCs w:val="22"/>
          </w:rPr>
          <w:tab/>
        </w:r>
        <w:r w:rsidR="00CA6361" w:rsidRPr="00624A56">
          <w:rPr>
            <w:rStyle w:val="a7"/>
          </w:rPr>
          <w:t>Термины и определения</w:t>
        </w:r>
        <w:r w:rsidR="00CA6361">
          <w:rPr>
            <w:webHidden/>
          </w:rPr>
          <w:tab/>
        </w:r>
        <w:r w:rsidR="00CA6361">
          <w:rPr>
            <w:webHidden/>
          </w:rPr>
          <w:fldChar w:fldCharType="begin"/>
        </w:r>
        <w:r w:rsidR="00CA6361">
          <w:rPr>
            <w:webHidden/>
          </w:rPr>
          <w:instrText xml:space="preserve"> PAGEREF _Toc510627593 \h </w:instrText>
        </w:r>
        <w:r w:rsidR="00CA6361">
          <w:rPr>
            <w:webHidden/>
          </w:rPr>
        </w:r>
        <w:r w:rsidR="00CA6361">
          <w:rPr>
            <w:webHidden/>
          </w:rPr>
          <w:fldChar w:fldCharType="separate"/>
        </w:r>
        <w:r w:rsidR="009E2AEF">
          <w:rPr>
            <w:webHidden/>
          </w:rPr>
          <w:t>5</w:t>
        </w:r>
        <w:r w:rsidR="00CA6361">
          <w:rPr>
            <w:webHidden/>
          </w:rPr>
          <w:fldChar w:fldCharType="end"/>
        </w:r>
      </w:hyperlink>
    </w:p>
    <w:p w:rsidR="00CA6361" w:rsidRDefault="00024339" w:rsidP="00CA6361">
      <w:pPr>
        <w:pStyle w:val="13"/>
        <w:rPr>
          <w:rFonts w:asciiTheme="minorHAnsi" w:eastAsiaTheme="minorEastAsia" w:hAnsiTheme="minorHAnsi" w:cstheme="minorBidi"/>
          <w:b w:val="0"/>
          <w:caps w:val="0"/>
          <w:sz w:val="22"/>
          <w:szCs w:val="22"/>
        </w:rPr>
      </w:pPr>
      <w:hyperlink w:anchor="_Toc510627594" w:history="1">
        <w:r w:rsidR="00CA6361" w:rsidRPr="00624A56">
          <w:rPr>
            <w:rStyle w:val="a7"/>
          </w:rPr>
          <w:t>2.</w:t>
        </w:r>
        <w:r w:rsidR="00CA6361">
          <w:rPr>
            <w:rFonts w:asciiTheme="minorHAnsi" w:eastAsiaTheme="minorEastAsia" w:hAnsiTheme="minorHAnsi" w:cstheme="minorBidi"/>
            <w:b w:val="0"/>
            <w:caps w:val="0"/>
            <w:sz w:val="22"/>
            <w:szCs w:val="22"/>
          </w:rPr>
          <w:tab/>
        </w:r>
        <w:r w:rsidR="00CA6361" w:rsidRPr="00624A56">
          <w:rPr>
            <w:rStyle w:val="a7"/>
          </w:rPr>
          <w:t>Обозначения и сокращения</w:t>
        </w:r>
        <w:r w:rsidR="00CA6361">
          <w:rPr>
            <w:webHidden/>
          </w:rPr>
          <w:tab/>
        </w:r>
        <w:r w:rsidR="00CA6361">
          <w:rPr>
            <w:webHidden/>
          </w:rPr>
          <w:fldChar w:fldCharType="begin"/>
        </w:r>
        <w:r w:rsidR="00CA6361">
          <w:rPr>
            <w:webHidden/>
          </w:rPr>
          <w:instrText xml:space="preserve"> PAGEREF _Toc510627594 \h </w:instrText>
        </w:r>
        <w:r w:rsidR="00CA6361">
          <w:rPr>
            <w:webHidden/>
          </w:rPr>
        </w:r>
        <w:r w:rsidR="00CA6361">
          <w:rPr>
            <w:webHidden/>
          </w:rPr>
          <w:fldChar w:fldCharType="separate"/>
        </w:r>
        <w:r w:rsidR="009E2AEF">
          <w:rPr>
            <w:webHidden/>
          </w:rPr>
          <w:t>7</w:t>
        </w:r>
        <w:r w:rsidR="00CA6361">
          <w:rPr>
            <w:webHidden/>
          </w:rPr>
          <w:fldChar w:fldCharType="end"/>
        </w:r>
      </w:hyperlink>
    </w:p>
    <w:p w:rsidR="00CA6361" w:rsidRDefault="00024339" w:rsidP="00CA6361">
      <w:pPr>
        <w:pStyle w:val="13"/>
        <w:rPr>
          <w:rFonts w:asciiTheme="minorHAnsi" w:eastAsiaTheme="minorEastAsia" w:hAnsiTheme="minorHAnsi" w:cstheme="minorBidi"/>
          <w:b w:val="0"/>
          <w:caps w:val="0"/>
          <w:sz w:val="22"/>
          <w:szCs w:val="22"/>
        </w:rPr>
      </w:pPr>
      <w:hyperlink w:anchor="_Toc510627597" w:history="1">
        <w:r w:rsidR="00CA6361" w:rsidRPr="00624A56">
          <w:rPr>
            <w:rStyle w:val="a7"/>
          </w:rPr>
          <w:t>3.</w:t>
        </w:r>
        <w:r w:rsidR="00CA6361">
          <w:rPr>
            <w:rFonts w:asciiTheme="minorHAnsi" w:eastAsiaTheme="minorEastAsia" w:hAnsiTheme="minorHAnsi" w:cstheme="minorBidi"/>
            <w:b w:val="0"/>
            <w:caps w:val="0"/>
            <w:sz w:val="22"/>
            <w:szCs w:val="22"/>
          </w:rPr>
          <w:tab/>
        </w:r>
        <w:r w:rsidR="00CA6361" w:rsidRPr="00624A56">
          <w:rPr>
            <w:rStyle w:val="a7"/>
          </w:rPr>
          <w:t>ТРЕБОВАНИЯ ПО ОРГАНИЗАЦИИ ПРОПУСКНОГО И ВНУТРИОБЪЕКТОВОГО РЕЖИМА</w:t>
        </w:r>
        <w:r w:rsidR="00CA6361">
          <w:rPr>
            <w:webHidden/>
          </w:rPr>
          <w:tab/>
        </w:r>
        <w:r w:rsidR="00CA6361">
          <w:rPr>
            <w:webHidden/>
          </w:rPr>
          <w:fldChar w:fldCharType="begin"/>
        </w:r>
        <w:r w:rsidR="00CA6361">
          <w:rPr>
            <w:webHidden/>
          </w:rPr>
          <w:instrText xml:space="preserve"> PAGEREF _Toc510627597 \h </w:instrText>
        </w:r>
        <w:r w:rsidR="00CA6361">
          <w:rPr>
            <w:webHidden/>
          </w:rPr>
        </w:r>
        <w:r w:rsidR="00CA6361">
          <w:rPr>
            <w:webHidden/>
          </w:rPr>
          <w:fldChar w:fldCharType="separate"/>
        </w:r>
        <w:r w:rsidR="009E2AEF">
          <w:rPr>
            <w:webHidden/>
          </w:rPr>
          <w:t>9</w:t>
        </w:r>
        <w:r w:rsidR="00CA6361">
          <w:rPr>
            <w:webHidden/>
          </w:rPr>
          <w:fldChar w:fldCharType="end"/>
        </w:r>
      </w:hyperlink>
    </w:p>
    <w:p w:rsidR="00CA6361" w:rsidRDefault="00024339" w:rsidP="00CA6361">
      <w:pPr>
        <w:pStyle w:val="22"/>
        <w:tabs>
          <w:tab w:val="left" w:pos="880"/>
        </w:tabs>
        <w:rPr>
          <w:rFonts w:asciiTheme="minorHAnsi" w:eastAsiaTheme="minorEastAsia" w:hAnsiTheme="minorHAnsi" w:cstheme="minorBidi"/>
          <w:b w:val="0"/>
          <w:caps w:val="0"/>
          <w:sz w:val="22"/>
          <w:szCs w:val="22"/>
        </w:rPr>
      </w:pPr>
      <w:hyperlink w:anchor="_Toc510627598" w:history="1">
        <w:r w:rsidR="00CA6361" w:rsidRPr="00624A56">
          <w:rPr>
            <w:rStyle w:val="a7"/>
          </w:rPr>
          <w:t>3.1.</w:t>
        </w:r>
        <w:r w:rsidR="00CA6361">
          <w:rPr>
            <w:rFonts w:asciiTheme="minorHAnsi" w:eastAsiaTheme="minorEastAsia" w:hAnsiTheme="minorHAnsi" w:cstheme="minorBidi"/>
            <w:b w:val="0"/>
            <w:caps w:val="0"/>
            <w:sz w:val="22"/>
            <w:szCs w:val="22"/>
          </w:rPr>
          <w:tab/>
        </w:r>
        <w:r w:rsidR="00CA6361" w:rsidRPr="00624A56">
          <w:rPr>
            <w:rStyle w:val="a7"/>
          </w:rPr>
          <w:t>Организация ПРОПУСКНОГО РЕЖИМА НА ОБЪЕКТАХ Общества</w:t>
        </w:r>
        <w:r w:rsidR="00CA6361">
          <w:rPr>
            <w:webHidden/>
          </w:rPr>
          <w:tab/>
        </w:r>
        <w:r w:rsidR="00CA6361">
          <w:rPr>
            <w:webHidden/>
          </w:rPr>
          <w:fldChar w:fldCharType="begin"/>
        </w:r>
        <w:r w:rsidR="00CA6361">
          <w:rPr>
            <w:webHidden/>
          </w:rPr>
          <w:instrText xml:space="preserve"> PAGEREF _Toc510627598 \h </w:instrText>
        </w:r>
        <w:r w:rsidR="00CA6361">
          <w:rPr>
            <w:webHidden/>
          </w:rPr>
        </w:r>
        <w:r w:rsidR="00CA6361">
          <w:rPr>
            <w:webHidden/>
          </w:rPr>
          <w:fldChar w:fldCharType="separate"/>
        </w:r>
        <w:r w:rsidR="009E2AEF">
          <w:rPr>
            <w:webHidden/>
          </w:rPr>
          <w:t>9</w:t>
        </w:r>
        <w:r w:rsidR="00CA6361">
          <w:rPr>
            <w:webHidden/>
          </w:rPr>
          <w:fldChar w:fldCharType="end"/>
        </w:r>
      </w:hyperlink>
    </w:p>
    <w:p w:rsidR="00CA6361" w:rsidRDefault="00024339" w:rsidP="00CA6361">
      <w:pPr>
        <w:pStyle w:val="22"/>
        <w:rPr>
          <w:rFonts w:asciiTheme="minorHAnsi" w:eastAsiaTheme="minorEastAsia" w:hAnsiTheme="minorHAnsi" w:cstheme="minorBidi"/>
          <w:b w:val="0"/>
          <w:caps w:val="0"/>
          <w:sz w:val="22"/>
          <w:szCs w:val="22"/>
        </w:rPr>
      </w:pPr>
      <w:hyperlink w:anchor="_Toc510627599" w:history="1">
        <w:r w:rsidR="00CA6361" w:rsidRPr="00624A56">
          <w:rPr>
            <w:rStyle w:val="a7"/>
          </w:rPr>
          <w:t>3.2. Организация доступа по пропускам</w:t>
        </w:r>
        <w:r w:rsidR="00CA6361">
          <w:rPr>
            <w:webHidden/>
          </w:rPr>
          <w:tab/>
        </w:r>
        <w:r w:rsidR="00CA6361">
          <w:rPr>
            <w:webHidden/>
          </w:rPr>
          <w:fldChar w:fldCharType="begin"/>
        </w:r>
        <w:r w:rsidR="00CA6361">
          <w:rPr>
            <w:webHidden/>
          </w:rPr>
          <w:instrText xml:space="preserve"> PAGEREF _Toc510627599 \h </w:instrText>
        </w:r>
        <w:r w:rsidR="00CA6361">
          <w:rPr>
            <w:webHidden/>
          </w:rPr>
        </w:r>
        <w:r w:rsidR="00CA6361">
          <w:rPr>
            <w:webHidden/>
          </w:rPr>
          <w:fldChar w:fldCharType="separate"/>
        </w:r>
        <w:r w:rsidR="009E2AEF">
          <w:rPr>
            <w:webHidden/>
          </w:rPr>
          <w:t>11</w:t>
        </w:r>
        <w:r w:rsidR="00CA6361">
          <w:rPr>
            <w:webHidden/>
          </w:rPr>
          <w:fldChar w:fldCharType="end"/>
        </w:r>
      </w:hyperlink>
    </w:p>
    <w:p w:rsidR="00CA6361" w:rsidRDefault="00024339" w:rsidP="00CA6361">
      <w:pPr>
        <w:pStyle w:val="22"/>
        <w:rPr>
          <w:rFonts w:asciiTheme="minorHAnsi" w:eastAsiaTheme="minorEastAsia" w:hAnsiTheme="minorHAnsi" w:cstheme="minorBidi"/>
          <w:b w:val="0"/>
          <w:caps w:val="0"/>
          <w:sz w:val="22"/>
          <w:szCs w:val="22"/>
        </w:rPr>
      </w:pPr>
      <w:hyperlink w:anchor="_Toc510627600" w:history="1">
        <w:r w:rsidR="00CA6361" w:rsidRPr="00624A56">
          <w:rPr>
            <w:rStyle w:val="a7"/>
          </w:rPr>
          <w:t>3.3. ВИДЫ ПРОПУСКов</w:t>
        </w:r>
        <w:r w:rsidR="00CA6361">
          <w:rPr>
            <w:webHidden/>
          </w:rPr>
          <w:tab/>
        </w:r>
        <w:r w:rsidR="00CA6361">
          <w:rPr>
            <w:webHidden/>
          </w:rPr>
          <w:fldChar w:fldCharType="begin"/>
        </w:r>
        <w:r w:rsidR="00CA6361">
          <w:rPr>
            <w:webHidden/>
          </w:rPr>
          <w:instrText xml:space="preserve"> PAGEREF _Toc510627600 \h </w:instrText>
        </w:r>
        <w:r w:rsidR="00CA6361">
          <w:rPr>
            <w:webHidden/>
          </w:rPr>
        </w:r>
        <w:r w:rsidR="00CA6361">
          <w:rPr>
            <w:webHidden/>
          </w:rPr>
          <w:fldChar w:fldCharType="separate"/>
        </w:r>
        <w:r w:rsidR="009E2AEF">
          <w:rPr>
            <w:webHidden/>
          </w:rPr>
          <w:t>13</w:t>
        </w:r>
        <w:r w:rsidR="00CA6361">
          <w:rPr>
            <w:webHidden/>
          </w:rPr>
          <w:fldChar w:fldCharType="end"/>
        </w:r>
      </w:hyperlink>
    </w:p>
    <w:p w:rsidR="00CA6361" w:rsidRPr="00E912AE" w:rsidRDefault="00024339" w:rsidP="00CA6361">
      <w:pPr>
        <w:pStyle w:val="35"/>
        <w:rPr>
          <w:rFonts w:asciiTheme="minorHAnsi" w:eastAsiaTheme="minorEastAsia" w:hAnsiTheme="minorHAnsi" w:cstheme="minorBidi"/>
          <w:b w:val="0"/>
          <w:i w:val="0"/>
          <w:caps w:val="0"/>
          <w:sz w:val="22"/>
          <w:szCs w:val="22"/>
        </w:rPr>
      </w:pPr>
      <w:hyperlink w:anchor="_Toc510627601" w:history="1">
        <w:r w:rsidR="00CA6361" w:rsidRPr="006645F8">
          <w:rPr>
            <w:rStyle w:val="a7"/>
            <w:b w:val="0"/>
          </w:rPr>
          <w:t>3.3.1.</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ПОСТОЯННЫЙ ПРОПУСК для работников АО «вОСТСИБНЕФТЕГАЗ»</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_Toc510627601 \h </w:instrText>
        </w:r>
        <w:r w:rsidR="00CA6361" w:rsidRPr="006645F8">
          <w:rPr>
            <w:b w:val="0"/>
            <w:webHidden/>
          </w:rPr>
        </w:r>
        <w:r w:rsidR="00CA6361" w:rsidRPr="006645F8">
          <w:rPr>
            <w:b w:val="0"/>
            <w:webHidden/>
          </w:rPr>
          <w:fldChar w:fldCharType="separate"/>
        </w:r>
        <w:r w:rsidR="009E2AEF">
          <w:rPr>
            <w:b w:val="0"/>
            <w:webHidden/>
          </w:rPr>
          <w:t>13</w:t>
        </w:r>
        <w:r w:rsidR="00CA6361" w:rsidRPr="006645F8">
          <w:rPr>
            <w:b w:val="0"/>
            <w:webHidden/>
          </w:rPr>
          <w:fldChar w:fldCharType="end"/>
        </w:r>
      </w:hyperlink>
    </w:p>
    <w:p w:rsidR="00CA6361" w:rsidRPr="00E912AE" w:rsidRDefault="00024339" w:rsidP="00CA6361">
      <w:pPr>
        <w:pStyle w:val="35"/>
        <w:rPr>
          <w:rFonts w:asciiTheme="minorHAnsi" w:eastAsiaTheme="minorEastAsia" w:hAnsiTheme="minorHAnsi" w:cstheme="minorBidi"/>
          <w:b w:val="0"/>
          <w:i w:val="0"/>
          <w:caps w:val="0"/>
          <w:sz w:val="22"/>
          <w:szCs w:val="22"/>
        </w:rPr>
      </w:pPr>
      <w:hyperlink w:anchor="_Toc510627602" w:history="1">
        <w:r w:rsidR="00CA6361" w:rsidRPr="006645F8">
          <w:rPr>
            <w:rStyle w:val="a7"/>
            <w:b w:val="0"/>
          </w:rPr>
          <w:t>3.3.2.</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временный  ПРОПУСК В АДМИНИСТРАТИВНОЕ ЗДАНИЕ ПО АДРЕСУ: Г. КРАСНОЯРСК, ПР. МИРА, 36</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_Toc510627602 \h </w:instrText>
        </w:r>
        <w:r w:rsidR="00CA6361" w:rsidRPr="006645F8">
          <w:rPr>
            <w:b w:val="0"/>
            <w:webHidden/>
          </w:rPr>
        </w:r>
        <w:r w:rsidR="00CA6361" w:rsidRPr="006645F8">
          <w:rPr>
            <w:b w:val="0"/>
            <w:webHidden/>
          </w:rPr>
          <w:fldChar w:fldCharType="separate"/>
        </w:r>
        <w:r w:rsidR="009E2AEF">
          <w:rPr>
            <w:b w:val="0"/>
            <w:webHidden/>
          </w:rPr>
          <w:t>14</w:t>
        </w:r>
        <w:r w:rsidR="00CA6361" w:rsidRPr="006645F8">
          <w:rPr>
            <w:b w:val="0"/>
            <w:webHidden/>
          </w:rPr>
          <w:fldChar w:fldCharType="end"/>
        </w:r>
      </w:hyperlink>
    </w:p>
    <w:p w:rsidR="00CA6361" w:rsidRPr="00E912AE" w:rsidRDefault="00024339" w:rsidP="00CA6361">
      <w:pPr>
        <w:pStyle w:val="35"/>
        <w:rPr>
          <w:rFonts w:asciiTheme="minorHAnsi" w:eastAsiaTheme="minorEastAsia" w:hAnsiTheme="minorHAnsi" w:cstheme="minorBidi"/>
          <w:b w:val="0"/>
          <w:i w:val="0"/>
          <w:caps w:val="0"/>
          <w:sz w:val="22"/>
          <w:szCs w:val="22"/>
        </w:rPr>
      </w:pPr>
      <w:hyperlink w:anchor="_Toc510627603" w:history="1">
        <w:r w:rsidR="00CA6361" w:rsidRPr="006645F8">
          <w:rPr>
            <w:rStyle w:val="a7"/>
            <w:b w:val="0"/>
          </w:rPr>
          <w:t>3.3.3.</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ЭЛЕКТРОННЫЙ РАЗОВЫЙ (ГОСТЕВОЙ) ПРОП</w:t>
        </w:r>
        <w:r w:rsidR="00B150FA">
          <w:rPr>
            <w:rStyle w:val="a7"/>
            <w:b w:val="0"/>
          </w:rPr>
          <w:t>УСК в БЦ «ВЕСНА</w:t>
        </w:r>
        <w:r w:rsidR="00CA6361" w:rsidRPr="006645F8">
          <w:rPr>
            <w:rStyle w:val="a7"/>
            <w:b w:val="0"/>
          </w:rPr>
          <w:t>»</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_Toc510627603 \h </w:instrText>
        </w:r>
        <w:r w:rsidR="00CA6361" w:rsidRPr="006645F8">
          <w:rPr>
            <w:b w:val="0"/>
            <w:webHidden/>
          </w:rPr>
        </w:r>
        <w:r w:rsidR="00CA6361" w:rsidRPr="006645F8">
          <w:rPr>
            <w:b w:val="0"/>
            <w:webHidden/>
          </w:rPr>
          <w:fldChar w:fldCharType="separate"/>
        </w:r>
        <w:r w:rsidR="009E2AEF">
          <w:rPr>
            <w:b w:val="0"/>
            <w:webHidden/>
          </w:rPr>
          <w:t>14</w:t>
        </w:r>
        <w:r w:rsidR="00CA6361" w:rsidRPr="006645F8">
          <w:rPr>
            <w:b w:val="0"/>
            <w:webHidden/>
          </w:rPr>
          <w:fldChar w:fldCharType="end"/>
        </w:r>
      </w:hyperlink>
    </w:p>
    <w:p w:rsidR="00CA6361" w:rsidRPr="00E912AE" w:rsidRDefault="00024339" w:rsidP="00CA6361">
      <w:pPr>
        <w:pStyle w:val="35"/>
        <w:rPr>
          <w:rFonts w:asciiTheme="minorHAnsi" w:eastAsiaTheme="minorEastAsia" w:hAnsiTheme="minorHAnsi" w:cstheme="minorBidi"/>
          <w:b w:val="0"/>
          <w:i w:val="0"/>
          <w:caps w:val="0"/>
          <w:sz w:val="22"/>
          <w:szCs w:val="22"/>
        </w:rPr>
      </w:pPr>
      <w:hyperlink w:anchor="_Toc510627604" w:history="1">
        <w:r w:rsidR="00CA6361" w:rsidRPr="006645F8">
          <w:rPr>
            <w:rStyle w:val="a7"/>
            <w:b w:val="0"/>
          </w:rPr>
          <w:t>3.3.4.</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ВРЕМЕННЫЙ ПРОПУСК  ДЛЯ РАБОТНИКОВ ПОДРЯДНЫХ (СУБПОДРЯДНЫХ) ОРГАНИЗАЦИЙ НА ПРОИЗВОДСТВЕННую ПЛОЩАДКу ЮТМ</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_Toc510627604 \h </w:instrText>
        </w:r>
        <w:r w:rsidR="00CA6361" w:rsidRPr="006645F8">
          <w:rPr>
            <w:b w:val="0"/>
            <w:webHidden/>
          </w:rPr>
        </w:r>
        <w:r w:rsidR="00CA6361" w:rsidRPr="006645F8">
          <w:rPr>
            <w:b w:val="0"/>
            <w:webHidden/>
          </w:rPr>
          <w:fldChar w:fldCharType="separate"/>
        </w:r>
        <w:r w:rsidR="009E2AEF">
          <w:rPr>
            <w:b w:val="0"/>
            <w:webHidden/>
          </w:rPr>
          <w:t>15</w:t>
        </w:r>
        <w:r w:rsidR="00CA6361" w:rsidRPr="006645F8">
          <w:rPr>
            <w:b w:val="0"/>
            <w:webHidden/>
          </w:rPr>
          <w:fldChar w:fldCharType="end"/>
        </w:r>
      </w:hyperlink>
    </w:p>
    <w:p w:rsidR="00CA6361" w:rsidRPr="00E912AE" w:rsidRDefault="00024339" w:rsidP="00CA6361">
      <w:pPr>
        <w:pStyle w:val="35"/>
        <w:rPr>
          <w:rFonts w:asciiTheme="minorHAnsi" w:eastAsiaTheme="minorEastAsia" w:hAnsiTheme="minorHAnsi" w:cstheme="minorBidi"/>
          <w:b w:val="0"/>
          <w:i w:val="0"/>
          <w:caps w:val="0"/>
          <w:sz w:val="22"/>
          <w:szCs w:val="22"/>
        </w:rPr>
      </w:pPr>
      <w:hyperlink w:anchor="_Toc510627605" w:history="1">
        <w:r w:rsidR="00CA6361" w:rsidRPr="006645F8">
          <w:rPr>
            <w:rStyle w:val="a7"/>
            <w:b w:val="0"/>
          </w:rPr>
          <w:t>3.3.5.</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ТРАНСПОРТНЫЙ ПРОПУСК</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_Toc510627605 \h </w:instrText>
        </w:r>
        <w:r w:rsidR="00CA6361" w:rsidRPr="006645F8">
          <w:rPr>
            <w:b w:val="0"/>
            <w:webHidden/>
          </w:rPr>
        </w:r>
        <w:r w:rsidR="00CA6361" w:rsidRPr="006645F8">
          <w:rPr>
            <w:b w:val="0"/>
            <w:webHidden/>
          </w:rPr>
          <w:fldChar w:fldCharType="separate"/>
        </w:r>
        <w:r w:rsidR="009E2AEF">
          <w:rPr>
            <w:b w:val="0"/>
            <w:webHidden/>
          </w:rPr>
          <w:t>16</w:t>
        </w:r>
        <w:r w:rsidR="00CA6361" w:rsidRPr="006645F8">
          <w:rPr>
            <w:b w:val="0"/>
            <w:webHidden/>
          </w:rPr>
          <w:fldChar w:fldCharType="end"/>
        </w:r>
      </w:hyperlink>
    </w:p>
    <w:p w:rsidR="00CA6361" w:rsidRPr="00E912AE" w:rsidRDefault="00024339" w:rsidP="00CA6361">
      <w:pPr>
        <w:pStyle w:val="35"/>
        <w:rPr>
          <w:rFonts w:asciiTheme="minorHAnsi" w:eastAsiaTheme="minorEastAsia" w:hAnsiTheme="minorHAnsi" w:cstheme="minorBidi"/>
          <w:b w:val="0"/>
          <w:i w:val="0"/>
          <w:caps w:val="0"/>
          <w:sz w:val="22"/>
          <w:szCs w:val="22"/>
        </w:rPr>
      </w:pPr>
      <w:hyperlink w:anchor="_Toc510627606" w:history="1">
        <w:r w:rsidR="00CA6361" w:rsidRPr="006645F8">
          <w:rPr>
            <w:rStyle w:val="a7"/>
            <w:b w:val="0"/>
          </w:rPr>
          <w:t>3.3.6.</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МАТЕРИАЛЬНЫЙ ПРОПУСК</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_Toc510627606 \h </w:instrText>
        </w:r>
        <w:r w:rsidR="00CA6361" w:rsidRPr="006645F8">
          <w:rPr>
            <w:b w:val="0"/>
            <w:webHidden/>
          </w:rPr>
        </w:r>
        <w:r w:rsidR="00CA6361" w:rsidRPr="006645F8">
          <w:rPr>
            <w:b w:val="0"/>
            <w:webHidden/>
          </w:rPr>
          <w:fldChar w:fldCharType="separate"/>
        </w:r>
        <w:r w:rsidR="009E2AEF">
          <w:rPr>
            <w:b w:val="0"/>
            <w:webHidden/>
          </w:rPr>
          <w:t>17</w:t>
        </w:r>
        <w:r w:rsidR="00CA6361" w:rsidRPr="006645F8">
          <w:rPr>
            <w:b w:val="0"/>
            <w:webHidden/>
          </w:rPr>
          <w:fldChar w:fldCharType="end"/>
        </w:r>
      </w:hyperlink>
    </w:p>
    <w:p w:rsidR="00CA6361" w:rsidRPr="00E912AE" w:rsidRDefault="00024339" w:rsidP="00CA6361">
      <w:pPr>
        <w:pStyle w:val="35"/>
        <w:rPr>
          <w:rFonts w:asciiTheme="minorHAnsi" w:eastAsiaTheme="minorEastAsia" w:hAnsiTheme="minorHAnsi" w:cstheme="minorBidi"/>
          <w:b w:val="0"/>
          <w:i w:val="0"/>
          <w:caps w:val="0"/>
          <w:sz w:val="22"/>
          <w:szCs w:val="22"/>
        </w:rPr>
      </w:pPr>
      <w:hyperlink w:anchor="_Toc510627607" w:history="1">
        <w:r w:rsidR="00CA6361" w:rsidRPr="006645F8">
          <w:rPr>
            <w:rStyle w:val="a7"/>
            <w:b w:val="0"/>
          </w:rPr>
          <w:t>3.3.7.</w:t>
        </w:r>
        <w:r w:rsidR="00CA6361" w:rsidRPr="00BD2B7A">
          <w:rPr>
            <w:rFonts w:asciiTheme="minorHAnsi" w:eastAsiaTheme="minorEastAsia" w:hAnsiTheme="minorHAnsi" w:cstheme="minorBidi"/>
            <w:b w:val="0"/>
            <w:i w:val="0"/>
            <w:caps w:val="0"/>
            <w:sz w:val="22"/>
            <w:szCs w:val="22"/>
          </w:rPr>
          <w:tab/>
        </w:r>
        <w:r w:rsidR="00CA6361" w:rsidRPr="006645F8">
          <w:rPr>
            <w:rStyle w:val="a7"/>
            <w:b w:val="0"/>
          </w:rPr>
          <w:t>Порядок сдачи и изъятия пропусков</w:t>
        </w:r>
        <w:r w:rsidR="00CA6361" w:rsidRPr="006645F8">
          <w:rPr>
            <w:b w:val="0"/>
            <w:webHidden/>
          </w:rPr>
          <w:tab/>
        </w:r>
        <w:r w:rsidR="00CA6361" w:rsidRPr="006645F8">
          <w:rPr>
            <w:b w:val="0"/>
            <w:webHidden/>
          </w:rPr>
          <w:fldChar w:fldCharType="begin"/>
        </w:r>
        <w:r w:rsidR="00CA6361" w:rsidRPr="006645F8">
          <w:rPr>
            <w:b w:val="0"/>
            <w:webHidden/>
          </w:rPr>
          <w:instrText xml:space="preserve"> PAGEREF _Toc510627607 \h </w:instrText>
        </w:r>
        <w:r w:rsidR="00CA6361" w:rsidRPr="006645F8">
          <w:rPr>
            <w:b w:val="0"/>
            <w:webHidden/>
          </w:rPr>
        </w:r>
        <w:r w:rsidR="00CA6361" w:rsidRPr="006645F8">
          <w:rPr>
            <w:b w:val="0"/>
            <w:webHidden/>
          </w:rPr>
          <w:fldChar w:fldCharType="separate"/>
        </w:r>
        <w:r w:rsidR="009E2AEF">
          <w:rPr>
            <w:b w:val="0"/>
            <w:webHidden/>
          </w:rPr>
          <w:t>18</w:t>
        </w:r>
        <w:r w:rsidR="00CA6361" w:rsidRPr="006645F8">
          <w:rPr>
            <w:b w:val="0"/>
            <w:webHidden/>
          </w:rPr>
          <w:fldChar w:fldCharType="end"/>
        </w:r>
      </w:hyperlink>
    </w:p>
    <w:p w:rsidR="00CA6361" w:rsidRDefault="00024339" w:rsidP="00CA6361">
      <w:pPr>
        <w:pStyle w:val="22"/>
        <w:rPr>
          <w:rFonts w:asciiTheme="minorHAnsi" w:eastAsiaTheme="minorEastAsia" w:hAnsiTheme="minorHAnsi" w:cstheme="minorBidi"/>
          <w:b w:val="0"/>
          <w:caps w:val="0"/>
          <w:sz w:val="22"/>
          <w:szCs w:val="22"/>
        </w:rPr>
      </w:pPr>
      <w:hyperlink w:anchor="_Toc510627608" w:history="1">
        <w:r w:rsidR="00CA6361" w:rsidRPr="00624A56">
          <w:rPr>
            <w:rStyle w:val="a7"/>
          </w:rPr>
          <w:t>3.4. Организация ДОСТУПА по заявкам (спискам)</w:t>
        </w:r>
        <w:r w:rsidR="00CA6361">
          <w:rPr>
            <w:webHidden/>
          </w:rPr>
          <w:tab/>
        </w:r>
        <w:r w:rsidR="00CA6361">
          <w:rPr>
            <w:webHidden/>
          </w:rPr>
          <w:fldChar w:fldCharType="begin"/>
        </w:r>
        <w:r w:rsidR="00CA6361">
          <w:rPr>
            <w:webHidden/>
          </w:rPr>
          <w:instrText xml:space="preserve"> PAGEREF _Toc510627608 \h </w:instrText>
        </w:r>
        <w:r w:rsidR="00CA6361">
          <w:rPr>
            <w:webHidden/>
          </w:rPr>
        </w:r>
        <w:r w:rsidR="00CA6361">
          <w:rPr>
            <w:webHidden/>
          </w:rPr>
          <w:fldChar w:fldCharType="separate"/>
        </w:r>
        <w:r w:rsidR="009E2AEF">
          <w:rPr>
            <w:webHidden/>
          </w:rPr>
          <w:t>19</w:t>
        </w:r>
        <w:r w:rsidR="00CA6361">
          <w:rPr>
            <w:webHidden/>
          </w:rPr>
          <w:fldChar w:fldCharType="end"/>
        </w:r>
      </w:hyperlink>
    </w:p>
    <w:p w:rsidR="00CA6361" w:rsidRDefault="00024339" w:rsidP="00CA6361">
      <w:pPr>
        <w:pStyle w:val="22"/>
        <w:rPr>
          <w:rFonts w:asciiTheme="minorHAnsi" w:eastAsiaTheme="minorEastAsia" w:hAnsiTheme="minorHAnsi" w:cstheme="minorBidi"/>
          <w:b w:val="0"/>
          <w:caps w:val="0"/>
          <w:sz w:val="22"/>
          <w:szCs w:val="22"/>
        </w:rPr>
      </w:pPr>
      <w:hyperlink w:anchor="_Toc510627609" w:history="1">
        <w:r w:rsidR="00CA6361" w:rsidRPr="00624A56">
          <w:rPr>
            <w:rStyle w:val="a7"/>
          </w:rPr>
          <w:t>3.5. ОРГАНИЗАЦИЯ ВНУТРИОБЪЕКТОВОГО РЕЖИМА НА ОБЪЕКТАХ ОБЩЕСТВА</w:t>
        </w:r>
        <w:r w:rsidR="00CA6361">
          <w:rPr>
            <w:webHidden/>
          </w:rPr>
          <w:tab/>
        </w:r>
        <w:r w:rsidR="00CA6361">
          <w:rPr>
            <w:webHidden/>
          </w:rPr>
          <w:fldChar w:fldCharType="begin"/>
        </w:r>
        <w:r w:rsidR="00CA6361">
          <w:rPr>
            <w:webHidden/>
          </w:rPr>
          <w:instrText xml:space="preserve"> PAGEREF _Toc510627609 \h </w:instrText>
        </w:r>
        <w:r w:rsidR="00CA6361">
          <w:rPr>
            <w:webHidden/>
          </w:rPr>
        </w:r>
        <w:r w:rsidR="00CA6361">
          <w:rPr>
            <w:webHidden/>
          </w:rPr>
          <w:fldChar w:fldCharType="separate"/>
        </w:r>
        <w:r w:rsidR="009E2AEF">
          <w:rPr>
            <w:webHidden/>
          </w:rPr>
          <w:t>20</w:t>
        </w:r>
        <w:r w:rsidR="00CA6361">
          <w:rPr>
            <w:webHidden/>
          </w:rPr>
          <w:fldChar w:fldCharType="end"/>
        </w:r>
      </w:hyperlink>
    </w:p>
    <w:p w:rsidR="00CA6361" w:rsidRDefault="00024339" w:rsidP="00CA6361">
      <w:pPr>
        <w:pStyle w:val="13"/>
        <w:rPr>
          <w:rFonts w:asciiTheme="minorHAnsi" w:eastAsiaTheme="minorEastAsia" w:hAnsiTheme="minorHAnsi" w:cstheme="minorBidi"/>
          <w:b w:val="0"/>
          <w:caps w:val="0"/>
          <w:sz w:val="22"/>
          <w:szCs w:val="22"/>
        </w:rPr>
      </w:pPr>
      <w:hyperlink w:anchor="_Toc510627611" w:history="1">
        <w:r w:rsidR="00CA6361" w:rsidRPr="00624A56">
          <w:rPr>
            <w:rStyle w:val="a7"/>
          </w:rPr>
          <w:t>4.</w:t>
        </w:r>
        <w:r w:rsidR="00CA6361">
          <w:rPr>
            <w:rFonts w:asciiTheme="minorHAnsi" w:eastAsiaTheme="minorEastAsia" w:hAnsiTheme="minorHAnsi" w:cstheme="minorBidi"/>
            <w:b w:val="0"/>
            <w:caps w:val="0"/>
            <w:sz w:val="22"/>
            <w:szCs w:val="22"/>
          </w:rPr>
          <w:tab/>
        </w:r>
        <w:r w:rsidR="00CA6361" w:rsidRPr="00624A56">
          <w:rPr>
            <w:rStyle w:val="a7"/>
          </w:rPr>
          <w:t>ТРЕБОВАНИЯ К РАБОТНИКАМ ОБЩЕСТВА, ПОДРЯДНЫм И ДРУГИм ОРГАНИЗАЦИям</w:t>
        </w:r>
        <w:r w:rsidR="00CA6361">
          <w:rPr>
            <w:webHidden/>
          </w:rPr>
          <w:tab/>
        </w:r>
        <w:r w:rsidR="00CA6361">
          <w:rPr>
            <w:webHidden/>
          </w:rPr>
          <w:fldChar w:fldCharType="begin"/>
        </w:r>
        <w:r w:rsidR="00CA6361">
          <w:rPr>
            <w:webHidden/>
          </w:rPr>
          <w:instrText xml:space="preserve"> PAGEREF _Toc510627611 \h </w:instrText>
        </w:r>
        <w:r w:rsidR="00CA6361">
          <w:rPr>
            <w:webHidden/>
          </w:rPr>
        </w:r>
        <w:r w:rsidR="00CA6361">
          <w:rPr>
            <w:webHidden/>
          </w:rPr>
          <w:fldChar w:fldCharType="separate"/>
        </w:r>
        <w:r w:rsidR="009E2AEF">
          <w:rPr>
            <w:webHidden/>
          </w:rPr>
          <w:t>27</w:t>
        </w:r>
        <w:r w:rsidR="00CA6361">
          <w:rPr>
            <w:webHidden/>
          </w:rPr>
          <w:fldChar w:fldCharType="end"/>
        </w:r>
      </w:hyperlink>
    </w:p>
    <w:p w:rsidR="00CA6361" w:rsidRDefault="00024339" w:rsidP="00CA6361">
      <w:pPr>
        <w:pStyle w:val="13"/>
        <w:rPr>
          <w:rFonts w:asciiTheme="minorHAnsi" w:eastAsiaTheme="minorEastAsia" w:hAnsiTheme="minorHAnsi" w:cstheme="minorBidi"/>
          <w:b w:val="0"/>
          <w:caps w:val="0"/>
          <w:sz w:val="22"/>
          <w:szCs w:val="22"/>
        </w:rPr>
      </w:pPr>
      <w:hyperlink w:anchor="_Toc510627612" w:history="1">
        <w:r w:rsidR="00CA6361" w:rsidRPr="00624A56">
          <w:rPr>
            <w:rStyle w:val="a7"/>
          </w:rPr>
          <w:t>5.</w:t>
        </w:r>
        <w:r w:rsidR="00CA6361">
          <w:rPr>
            <w:rFonts w:asciiTheme="minorHAnsi" w:eastAsiaTheme="minorEastAsia" w:hAnsiTheme="minorHAnsi" w:cstheme="minorBidi"/>
            <w:b w:val="0"/>
            <w:caps w:val="0"/>
            <w:sz w:val="22"/>
            <w:szCs w:val="22"/>
          </w:rPr>
          <w:tab/>
        </w:r>
        <w:r w:rsidR="00CA6361" w:rsidRPr="00624A56">
          <w:rPr>
            <w:rStyle w:val="a7"/>
          </w:rPr>
          <w:t>ПРАВА И ОТВЕТСТВЕННОСТЬ работников ОХРАНы</w:t>
        </w:r>
        <w:r w:rsidR="00CA6361">
          <w:rPr>
            <w:webHidden/>
          </w:rPr>
          <w:tab/>
        </w:r>
        <w:r w:rsidR="00CA6361">
          <w:rPr>
            <w:webHidden/>
          </w:rPr>
          <w:fldChar w:fldCharType="begin"/>
        </w:r>
        <w:r w:rsidR="00CA6361">
          <w:rPr>
            <w:webHidden/>
          </w:rPr>
          <w:instrText xml:space="preserve"> PAGEREF _Toc510627612 \h </w:instrText>
        </w:r>
        <w:r w:rsidR="00CA6361">
          <w:rPr>
            <w:webHidden/>
          </w:rPr>
        </w:r>
        <w:r w:rsidR="00CA6361">
          <w:rPr>
            <w:webHidden/>
          </w:rPr>
          <w:fldChar w:fldCharType="separate"/>
        </w:r>
        <w:r w:rsidR="009E2AEF">
          <w:rPr>
            <w:webHidden/>
          </w:rPr>
          <w:t>32</w:t>
        </w:r>
        <w:r w:rsidR="00CA6361">
          <w:rPr>
            <w:webHidden/>
          </w:rPr>
          <w:fldChar w:fldCharType="end"/>
        </w:r>
      </w:hyperlink>
    </w:p>
    <w:p w:rsidR="00CA6361" w:rsidRDefault="00024339" w:rsidP="00CA6361">
      <w:pPr>
        <w:pStyle w:val="13"/>
        <w:rPr>
          <w:rFonts w:asciiTheme="minorHAnsi" w:eastAsiaTheme="minorEastAsia" w:hAnsiTheme="minorHAnsi" w:cstheme="minorBidi"/>
          <w:b w:val="0"/>
          <w:caps w:val="0"/>
          <w:sz w:val="22"/>
          <w:szCs w:val="22"/>
        </w:rPr>
      </w:pPr>
      <w:hyperlink w:anchor="_Toc510627613" w:history="1">
        <w:r w:rsidR="00CA6361" w:rsidRPr="00624A56">
          <w:rPr>
            <w:rStyle w:val="a7"/>
          </w:rPr>
          <w:t>6.</w:t>
        </w:r>
        <w:r w:rsidR="00CA6361">
          <w:rPr>
            <w:rFonts w:asciiTheme="minorHAnsi" w:eastAsiaTheme="minorEastAsia" w:hAnsiTheme="minorHAnsi" w:cstheme="minorBidi"/>
            <w:b w:val="0"/>
            <w:caps w:val="0"/>
            <w:sz w:val="22"/>
            <w:szCs w:val="22"/>
          </w:rPr>
          <w:tab/>
        </w:r>
        <w:r w:rsidR="00CA6361" w:rsidRPr="00624A56">
          <w:rPr>
            <w:rStyle w:val="a7"/>
          </w:rPr>
          <w:t>Ссылки</w:t>
        </w:r>
        <w:r w:rsidR="00CA6361">
          <w:rPr>
            <w:webHidden/>
          </w:rPr>
          <w:tab/>
        </w:r>
        <w:r w:rsidR="00CA6361">
          <w:rPr>
            <w:webHidden/>
          </w:rPr>
          <w:fldChar w:fldCharType="begin"/>
        </w:r>
        <w:r w:rsidR="00CA6361">
          <w:rPr>
            <w:webHidden/>
          </w:rPr>
          <w:instrText xml:space="preserve"> PAGEREF _Toc510627613 \h </w:instrText>
        </w:r>
        <w:r w:rsidR="00CA6361">
          <w:rPr>
            <w:webHidden/>
          </w:rPr>
        </w:r>
        <w:r w:rsidR="00CA6361">
          <w:rPr>
            <w:webHidden/>
          </w:rPr>
          <w:fldChar w:fldCharType="separate"/>
        </w:r>
        <w:r w:rsidR="009E2AEF">
          <w:rPr>
            <w:webHidden/>
          </w:rPr>
          <w:t>35</w:t>
        </w:r>
        <w:r w:rsidR="00CA6361">
          <w:rPr>
            <w:webHidden/>
          </w:rPr>
          <w:fldChar w:fldCharType="end"/>
        </w:r>
      </w:hyperlink>
    </w:p>
    <w:p w:rsidR="00CA6361" w:rsidRDefault="00024339" w:rsidP="00CA6361">
      <w:pPr>
        <w:pStyle w:val="13"/>
        <w:rPr>
          <w:rFonts w:asciiTheme="minorHAnsi" w:eastAsiaTheme="minorEastAsia" w:hAnsiTheme="minorHAnsi" w:cstheme="minorBidi"/>
          <w:b w:val="0"/>
          <w:caps w:val="0"/>
          <w:sz w:val="22"/>
          <w:szCs w:val="22"/>
        </w:rPr>
      </w:pPr>
      <w:hyperlink w:anchor="_Toc510627614" w:history="1">
        <w:r w:rsidR="00CA6361" w:rsidRPr="00624A56">
          <w:rPr>
            <w:rStyle w:val="a7"/>
          </w:rPr>
          <w:t>7.</w:t>
        </w:r>
        <w:r w:rsidR="00CA6361">
          <w:rPr>
            <w:rFonts w:asciiTheme="minorHAnsi" w:eastAsiaTheme="minorEastAsia" w:hAnsiTheme="minorHAnsi" w:cstheme="minorBidi"/>
            <w:b w:val="0"/>
            <w:caps w:val="0"/>
            <w:sz w:val="22"/>
            <w:szCs w:val="22"/>
          </w:rPr>
          <w:tab/>
        </w:r>
        <w:r w:rsidR="00CA6361" w:rsidRPr="00624A56">
          <w:rPr>
            <w:rStyle w:val="a7"/>
          </w:rPr>
          <w:t>РЕГИСТРАЦИЯ ИЗМЕНЕНИЙ ЛОКАЛЬНОГО НОРМАТИВНОГО ДОКУМЕНТА</w:t>
        </w:r>
        <w:r w:rsidR="00CA6361">
          <w:rPr>
            <w:webHidden/>
          </w:rPr>
          <w:tab/>
        </w:r>
        <w:r w:rsidR="00CA6361">
          <w:rPr>
            <w:webHidden/>
          </w:rPr>
          <w:fldChar w:fldCharType="begin"/>
        </w:r>
        <w:r w:rsidR="00CA6361">
          <w:rPr>
            <w:webHidden/>
          </w:rPr>
          <w:instrText xml:space="preserve"> PAGEREF _Toc510627614 \h </w:instrText>
        </w:r>
        <w:r w:rsidR="00CA6361">
          <w:rPr>
            <w:webHidden/>
          </w:rPr>
        </w:r>
        <w:r w:rsidR="00CA6361">
          <w:rPr>
            <w:webHidden/>
          </w:rPr>
          <w:fldChar w:fldCharType="separate"/>
        </w:r>
        <w:r w:rsidR="009E2AEF">
          <w:rPr>
            <w:webHidden/>
          </w:rPr>
          <w:t>37</w:t>
        </w:r>
        <w:r w:rsidR="00CA6361">
          <w:rPr>
            <w:webHidden/>
          </w:rPr>
          <w:fldChar w:fldCharType="end"/>
        </w:r>
      </w:hyperlink>
    </w:p>
    <w:p w:rsidR="00CA6361" w:rsidRDefault="00024339" w:rsidP="00CA6361">
      <w:pPr>
        <w:pStyle w:val="13"/>
        <w:rPr>
          <w:rFonts w:asciiTheme="minorHAnsi" w:eastAsiaTheme="minorEastAsia" w:hAnsiTheme="minorHAnsi" w:cstheme="minorBidi"/>
          <w:b w:val="0"/>
          <w:caps w:val="0"/>
          <w:sz w:val="22"/>
          <w:szCs w:val="22"/>
        </w:rPr>
      </w:pPr>
      <w:hyperlink w:anchor="_Toc510627615" w:history="1">
        <w:r w:rsidR="00CA6361" w:rsidRPr="00624A56">
          <w:rPr>
            <w:rStyle w:val="a7"/>
          </w:rPr>
          <w:t>Приложения</w:t>
        </w:r>
        <w:r w:rsidR="00CA6361">
          <w:rPr>
            <w:webHidden/>
          </w:rPr>
          <w:tab/>
        </w:r>
        <w:r w:rsidR="00CA6361">
          <w:rPr>
            <w:webHidden/>
          </w:rPr>
          <w:fldChar w:fldCharType="begin"/>
        </w:r>
        <w:r w:rsidR="00CA6361">
          <w:rPr>
            <w:webHidden/>
          </w:rPr>
          <w:instrText xml:space="preserve"> PAGEREF _Toc510627615 \h </w:instrText>
        </w:r>
        <w:r w:rsidR="00CA6361">
          <w:rPr>
            <w:webHidden/>
          </w:rPr>
        </w:r>
        <w:r w:rsidR="00CA6361">
          <w:rPr>
            <w:webHidden/>
          </w:rPr>
          <w:fldChar w:fldCharType="separate"/>
        </w:r>
        <w:r w:rsidR="009E2AEF">
          <w:rPr>
            <w:webHidden/>
          </w:rPr>
          <w:t>38</w:t>
        </w:r>
        <w:r w:rsidR="00CA6361">
          <w:rPr>
            <w:webHidden/>
          </w:rPr>
          <w:fldChar w:fldCharType="end"/>
        </w:r>
      </w:hyperlink>
    </w:p>
    <w:bookmarkEnd w:id="5"/>
    <w:p w:rsidR="00CA6361" w:rsidRPr="00FB6312" w:rsidRDefault="00CA6361" w:rsidP="00CA6361">
      <w:pPr>
        <w:pStyle w:val="13"/>
        <w:spacing w:before="200"/>
      </w:pPr>
      <w:r w:rsidRPr="00FB6312">
        <w:fldChar w:fldCharType="end"/>
      </w:r>
    </w:p>
    <w:p w:rsidR="00CA6361" w:rsidRPr="00FB6312" w:rsidRDefault="00CA6361" w:rsidP="00CA6361">
      <w:pPr>
        <w:sectPr w:rsidR="00CA6361" w:rsidRPr="00FB6312" w:rsidSect="0051209D">
          <w:headerReference w:type="even" r:id="rId9"/>
          <w:headerReference w:type="default" r:id="rId10"/>
          <w:footerReference w:type="default" r:id="rId11"/>
          <w:headerReference w:type="first" r:id="rId12"/>
          <w:footnotePr>
            <w:numRestart w:val="eachPage"/>
          </w:footnotePr>
          <w:pgSz w:w="11906" w:h="16838" w:code="9"/>
          <w:pgMar w:top="567" w:right="1021" w:bottom="510" w:left="1247" w:header="709" w:footer="709" w:gutter="0"/>
          <w:cols w:space="708"/>
          <w:docGrid w:linePitch="360"/>
        </w:sectPr>
      </w:pPr>
    </w:p>
    <w:p w:rsidR="00CA6361" w:rsidRPr="006645F8" w:rsidRDefault="0082759D" w:rsidP="00CA6361">
      <w:pPr>
        <w:pStyle w:val="10"/>
        <w:numPr>
          <w:ilvl w:val="0"/>
          <w:numId w:val="0"/>
        </w:numPr>
        <w:spacing w:before="0" w:after="0"/>
        <w:jc w:val="both"/>
        <w:rPr>
          <w:bCs w:val="0"/>
          <w:caps/>
        </w:rPr>
      </w:pPr>
      <w:bookmarkStart w:id="6" w:name="_Toc149979448"/>
      <w:bookmarkStart w:id="7" w:name="_Toc149981749"/>
      <w:bookmarkStart w:id="8" w:name="_Toc149983137"/>
      <w:bookmarkStart w:id="9" w:name="_Toc510627589"/>
      <w:r w:rsidRPr="006645F8">
        <w:rPr>
          <w:bCs w:val="0"/>
        </w:rPr>
        <w:lastRenderedPageBreak/>
        <w:t>ВВОДНЫЕ ПОЛОЖЕНИЯ</w:t>
      </w:r>
      <w:bookmarkEnd w:id="6"/>
      <w:bookmarkEnd w:id="7"/>
      <w:bookmarkEnd w:id="8"/>
      <w:bookmarkEnd w:id="9"/>
    </w:p>
    <w:p w:rsidR="00CA6361" w:rsidRPr="0051259F" w:rsidRDefault="0082759D" w:rsidP="00CA6361">
      <w:pPr>
        <w:pStyle w:val="2"/>
        <w:numPr>
          <w:ilvl w:val="0"/>
          <w:numId w:val="0"/>
        </w:numPr>
        <w:spacing w:after="0"/>
        <w:jc w:val="both"/>
        <w:rPr>
          <w:i w:val="0"/>
          <w:caps/>
          <w:sz w:val="24"/>
          <w:szCs w:val="24"/>
        </w:rPr>
      </w:pPr>
      <w:bookmarkStart w:id="10" w:name="_Toc510627590"/>
      <w:r>
        <w:rPr>
          <w:i w:val="0"/>
          <w:sz w:val="24"/>
          <w:szCs w:val="24"/>
        </w:rPr>
        <w:t>НАЗНАЧ</w:t>
      </w:r>
      <w:r w:rsidRPr="0051259F">
        <w:rPr>
          <w:i w:val="0"/>
          <w:sz w:val="24"/>
          <w:szCs w:val="24"/>
        </w:rPr>
        <w:t>ЕНИЕ</w:t>
      </w:r>
      <w:bookmarkEnd w:id="10"/>
    </w:p>
    <w:p w:rsidR="00CA6361" w:rsidRDefault="00CA6361" w:rsidP="00CA6361">
      <w:pPr>
        <w:spacing w:before="240"/>
        <w:jc w:val="both"/>
      </w:pPr>
      <w:bookmarkStart w:id="11" w:name="_Toc145819182"/>
      <w:bookmarkStart w:id="12" w:name="_Toc149979450"/>
      <w:bookmarkStart w:id="13" w:name="_Toc149981751"/>
      <w:bookmarkStart w:id="14" w:name="_Toc149983139"/>
      <w:bookmarkStart w:id="15" w:name="_Toc304358556"/>
      <w:r>
        <w:t xml:space="preserve">Настоящая Инструкция АО </w:t>
      </w:r>
      <w:r w:rsidRPr="00FB6312">
        <w:t>«Востсибнефтегаз» определяет</w:t>
      </w:r>
      <w:r>
        <w:t xml:space="preserve"> единые</w:t>
      </w:r>
      <w:r w:rsidRPr="00FB6312">
        <w:t xml:space="preserve"> требования к проведению режимных и охранных мероприятий, на</w:t>
      </w:r>
      <w:r>
        <w:t xml:space="preserve">правленных на защиту интересов АО </w:t>
      </w:r>
      <w:r w:rsidRPr="00FB6312">
        <w:t>«Востсибнефтегаз»</w:t>
      </w:r>
      <w:r>
        <w:t xml:space="preserve"> </w:t>
      </w:r>
      <w:r w:rsidRPr="00FB6312">
        <w:t>от противоправных действий, обеспечение сохранности товарно-материальных ценностей, экономической безопасности, поддержание режима конфиденциальности коммерческой тайны, а также недопущение террористических актов и иных угроз</w:t>
      </w:r>
      <w:r w:rsidRPr="00FB6312">
        <w:rPr>
          <w:color w:val="00B050"/>
        </w:rPr>
        <w:t xml:space="preserve"> </w:t>
      </w:r>
      <w:r w:rsidRPr="00FB6312">
        <w:t>на объектах</w:t>
      </w:r>
      <w:r>
        <w:t xml:space="preserve"> АО </w:t>
      </w:r>
      <w:r w:rsidRPr="00FB6312">
        <w:t>«Востсибнефтегаз»</w:t>
      </w:r>
      <w:r>
        <w:t>.</w:t>
      </w:r>
    </w:p>
    <w:p w:rsidR="00CA6361" w:rsidRDefault="00CA6361" w:rsidP="00CA6361">
      <w:pPr>
        <w:tabs>
          <w:tab w:val="left" w:pos="709"/>
        </w:tabs>
        <w:autoSpaceDE w:val="0"/>
        <w:autoSpaceDN w:val="0"/>
        <w:adjustRightInd w:val="0"/>
        <w:spacing w:before="240"/>
        <w:jc w:val="both"/>
      </w:pPr>
      <w:r>
        <w:t>Настоящая Инструкция разработана в соответствии с требованиями:</w:t>
      </w:r>
    </w:p>
    <w:p w:rsidR="00CA6361" w:rsidRPr="0083681B" w:rsidRDefault="00024339"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3" w:tooltip="Ссылка на КонсультантПлюс" w:history="1">
        <w:r w:rsidR="00CA6361" w:rsidRPr="0083681B">
          <w:rPr>
            <w:rStyle w:val="a7"/>
            <w:iCs/>
          </w:rPr>
          <w:t>Конституции Российской Федерации</w:t>
        </w:r>
      </w:hyperlink>
      <w:r w:rsidR="00CA6361" w:rsidRPr="0083681B">
        <w:t>;</w:t>
      </w:r>
    </w:p>
    <w:p w:rsidR="00CA6361" w:rsidRPr="0083681B" w:rsidRDefault="00024339"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4" w:tooltip="Ссылка на КонсультантПлюс" w:history="1">
        <w:r w:rsidR="00CA6361" w:rsidRPr="0083681B">
          <w:rPr>
            <w:rStyle w:val="a7"/>
            <w:iCs/>
          </w:rPr>
          <w:t>Гражданского кодекса Российской Федерации</w:t>
        </w:r>
      </w:hyperlink>
      <w:r w:rsidR="00CA6361" w:rsidRPr="0083681B">
        <w:t>;</w:t>
      </w:r>
    </w:p>
    <w:p w:rsidR="00CA6361" w:rsidRPr="0083681B" w:rsidRDefault="00024339"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5" w:tooltip="Ссылка на КонсультантПлюс" w:history="1">
        <w:r w:rsidR="00CA6361" w:rsidRPr="0083681B">
          <w:rPr>
            <w:rStyle w:val="a7"/>
            <w:iCs/>
          </w:rPr>
          <w:t>Федерального закона от 21.07.201</w:t>
        </w:r>
        <w:r w:rsidR="00CA6361">
          <w:rPr>
            <w:rStyle w:val="a7"/>
            <w:iCs/>
          </w:rPr>
          <w:t>1 №</w:t>
        </w:r>
        <w:r w:rsidR="00CA6361" w:rsidRPr="0083681B">
          <w:rPr>
            <w:rStyle w:val="a7"/>
            <w:iCs/>
          </w:rPr>
          <w:t>256-ФЗ «О безопасности объектов топливно-энергетического комплекса»</w:t>
        </w:r>
      </w:hyperlink>
      <w:r w:rsidR="00CA6361" w:rsidRPr="0083681B">
        <w:t>;</w:t>
      </w:r>
    </w:p>
    <w:p w:rsidR="00CA6361" w:rsidRPr="00CB1822" w:rsidRDefault="00024339"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6" w:tooltip="Ссылка на КонсультантПлюс" w:history="1">
        <w:r w:rsidR="00CA6361" w:rsidRPr="00CB1822">
          <w:rPr>
            <w:rStyle w:val="a7"/>
            <w:iCs/>
          </w:rPr>
          <w:t>Закона РФ от 11.03.1992 №2487-1 «О частной детективной и охранной деятельности в Российской Федерации»</w:t>
        </w:r>
      </w:hyperlink>
      <w:r w:rsidR="00CA6361" w:rsidRPr="00CB1822">
        <w:t>;</w:t>
      </w:r>
    </w:p>
    <w:p w:rsidR="00CA6361" w:rsidRPr="00107D28" w:rsidRDefault="00024339"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7" w:tooltip="Ссылка на КонсультантПлюс" w:history="1">
        <w:r w:rsidR="00CA6361" w:rsidRPr="00107D28">
          <w:rPr>
            <w:rStyle w:val="a7"/>
            <w:iCs/>
          </w:rPr>
          <w:t>Федерального закона от 29.07.2004 №98-ФЗ «О коммерческой тайне»</w:t>
        </w:r>
      </w:hyperlink>
      <w:r w:rsidR="00CA6361" w:rsidRPr="00107D28">
        <w:rPr>
          <w:rFonts w:eastAsiaTheme="minorHAnsi"/>
          <w:lang w:eastAsia="en-US"/>
        </w:rPr>
        <w:t>;</w:t>
      </w:r>
    </w:p>
    <w:p w:rsidR="00CA6361" w:rsidRPr="00EC07FC" w:rsidRDefault="00024339"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hyperlink r:id="rId18" w:tooltip="Ссылка на КонсультантПлюс" w:history="1">
        <w:r w:rsidR="00CA6361" w:rsidRPr="00107D28">
          <w:rPr>
            <w:rStyle w:val="a7"/>
            <w:iCs/>
          </w:rPr>
          <w:t>Федерального закона от 13.12.1996 №150-ФЗ «Об оружии»</w:t>
        </w:r>
      </w:hyperlink>
      <w:r w:rsidR="00CA6361" w:rsidRPr="00107D28">
        <w:t>;</w:t>
      </w:r>
    </w:p>
    <w:p w:rsidR="00EC07FC" w:rsidRPr="00107D28" w:rsidRDefault="00EC07FC"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rPr>
          <w:color w:val="000000"/>
        </w:rPr>
        <w:t>Инструкции по обеспечению режима секретности в Российской Федерации, утвержденной постановлением Правительства Российской Федерации от 05.01.2004 №3-1;</w:t>
      </w:r>
    </w:p>
    <w:p w:rsidR="00CA6361" w:rsidRPr="00B031AA" w:rsidRDefault="00CA6361" w:rsidP="00A203E6">
      <w:pPr>
        <w:pStyle w:val="aff5"/>
        <w:numPr>
          <w:ilvl w:val="0"/>
          <w:numId w:val="36"/>
        </w:numPr>
        <w:tabs>
          <w:tab w:val="left" w:pos="851"/>
        </w:tabs>
        <w:autoSpaceDE w:val="0"/>
        <w:autoSpaceDN w:val="0"/>
        <w:adjustRightInd w:val="0"/>
        <w:spacing w:before="240"/>
        <w:ind w:left="851" w:hanging="284"/>
        <w:contextualSpacing w:val="0"/>
        <w:jc w:val="both"/>
        <w:rPr>
          <w:rFonts w:eastAsiaTheme="minorHAnsi"/>
          <w:lang w:eastAsia="en-US"/>
        </w:rPr>
      </w:pPr>
      <w:r>
        <w:t>иных нормативно-правовых и нормативных актах.</w:t>
      </w:r>
    </w:p>
    <w:p w:rsidR="00CA6361" w:rsidRPr="0051259F" w:rsidRDefault="0082759D" w:rsidP="00CA6361">
      <w:pPr>
        <w:pStyle w:val="2"/>
        <w:numPr>
          <w:ilvl w:val="0"/>
          <w:numId w:val="0"/>
        </w:numPr>
        <w:spacing w:after="0"/>
        <w:jc w:val="both"/>
        <w:rPr>
          <w:i w:val="0"/>
          <w:caps/>
          <w:sz w:val="24"/>
          <w:szCs w:val="24"/>
        </w:rPr>
      </w:pPr>
      <w:bookmarkStart w:id="16" w:name="_Toc145819184"/>
      <w:bookmarkStart w:id="17" w:name="_Toc149979452"/>
      <w:bookmarkStart w:id="18" w:name="_Toc149981753"/>
      <w:bookmarkStart w:id="19" w:name="_Toc149983141"/>
      <w:bookmarkStart w:id="20" w:name="_Toc304358558"/>
      <w:bookmarkStart w:id="21" w:name="_Toc307586553"/>
      <w:bookmarkStart w:id="22" w:name="_Toc404332592"/>
      <w:bookmarkStart w:id="23" w:name="_Toc416774933"/>
      <w:bookmarkStart w:id="24" w:name="_Toc416774970"/>
      <w:bookmarkStart w:id="25" w:name="_Toc419379036"/>
      <w:bookmarkStart w:id="26" w:name="_Toc510627591"/>
      <w:bookmarkEnd w:id="11"/>
      <w:bookmarkEnd w:id="12"/>
      <w:bookmarkEnd w:id="13"/>
      <w:bookmarkEnd w:id="14"/>
      <w:bookmarkEnd w:id="15"/>
      <w:r w:rsidRPr="0051259F">
        <w:rPr>
          <w:i w:val="0"/>
          <w:sz w:val="24"/>
          <w:szCs w:val="24"/>
        </w:rPr>
        <w:t>ОБЛАСТЬ ДЕЙСТВИЯ</w:t>
      </w:r>
      <w:bookmarkEnd w:id="16"/>
      <w:bookmarkEnd w:id="17"/>
      <w:bookmarkEnd w:id="18"/>
      <w:bookmarkEnd w:id="19"/>
      <w:bookmarkEnd w:id="20"/>
      <w:bookmarkEnd w:id="21"/>
      <w:bookmarkEnd w:id="22"/>
      <w:bookmarkEnd w:id="23"/>
      <w:bookmarkEnd w:id="24"/>
      <w:bookmarkEnd w:id="25"/>
      <w:bookmarkEnd w:id="26"/>
    </w:p>
    <w:p w:rsidR="00CA6361" w:rsidRDefault="00CA6361" w:rsidP="00CA6361">
      <w:pPr>
        <w:spacing w:before="240"/>
        <w:jc w:val="both"/>
      </w:pPr>
      <w:bookmarkStart w:id="27" w:name="_Toc145819185"/>
      <w:bookmarkStart w:id="28" w:name="_Toc149979453"/>
      <w:bookmarkStart w:id="29" w:name="_Toc149981754"/>
      <w:bookmarkStart w:id="30" w:name="_Toc149983142"/>
      <w:bookmarkStart w:id="31" w:name="_Toc304358559"/>
      <w:r w:rsidRPr="00FB6312">
        <w:t>Настоящ</w:t>
      </w:r>
      <w:r>
        <w:t xml:space="preserve">ая </w:t>
      </w:r>
      <w:r w:rsidRPr="002C4A33">
        <w:rPr>
          <w:color w:val="000000" w:themeColor="text1"/>
        </w:rPr>
        <w:t xml:space="preserve">Инструкция </w:t>
      </w:r>
      <w:r w:rsidRPr="00B40E52">
        <w:rPr>
          <w:color w:val="000000" w:themeColor="text1"/>
        </w:rPr>
        <w:t>является обязательн</w:t>
      </w:r>
      <w:r>
        <w:rPr>
          <w:color w:val="000000" w:themeColor="text1"/>
        </w:rPr>
        <w:t>ой</w:t>
      </w:r>
      <w:r w:rsidRPr="002C4A33">
        <w:rPr>
          <w:color w:val="000000" w:themeColor="text1"/>
        </w:rPr>
        <w:t xml:space="preserve"> </w:t>
      </w:r>
      <w:r w:rsidRPr="009A6030">
        <w:t xml:space="preserve">для исполнения </w:t>
      </w:r>
      <w:r>
        <w:t xml:space="preserve">всеми работниками АО </w:t>
      </w:r>
      <w:r w:rsidRPr="00FB6312">
        <w:t>«Востсибнефтегаз».</w:t>
      </w:r>
    </w:p>
    <w:p w:rsidR="00EC07FC" w:rsidRDefault="00EC07FC" w:rsidP="00EC07FC">
      <w:pPr>
        <w:pStyle w:val="S"/>
        <w:spacing w:before="240"/>
      </w:pPr>
      <w:r>
        <w:t>Структурные подразделения АО «Востсибнефтегаз» при оформлении договоров с Подрядными (Сервисными) организациями, привлекаемыми к работам и оказанию услуг на объектах АО «Востсибнефтегаз», Арендаторами (Субарендаторами) имущества АО «Востсибнефтегаз» независимо от их форм собственности и ведомственной принадлежности, иными юридическими и физическими лицами, обязаны включить в условия договоров пункт о неукоснительном выполнении работниками Подрядных (Субподрядных) организаций, привлекаемых к работам и оказанию услуг на объектах АО «Востсибнефтегаз», Арендаторов (Субарендаторов) имущества АО «Востсибнефтегаз» независимо от их форм собственности и ведомственной принадлежности, иных юридических лиц и физическими лицами, требований настоящей Инструкции.</w:t>
      </w:r>
    </w:p>
    <w:p w:rsidR="00CA6361" w:rsidRDefault="00EC07FC" w:rsidP="00EC07FC">
      <w:pPr>
        <w:pStyle w:val="S"/>
        <w:spacing w:before="240"/>
      </w:pPr>
      <w:r>
        <w:t>Требования Инструкции включается в состав Договора в виде отдельного Приложения к Договору, являющегося неотъемлемой его частью.</w:t>
      </w:r>
    </w:p>
    <w:p w:rsidR="00CA6361" w:rsidRDefault="00CA6361" w:rsidP="00CA6361">
      <w:pPr>
        <w:tabs>
          <w:tab w:val="left" w:pos="539"/>
        </w:tabs>
        <w:spacing w:before="240"/>
        <w:jc w:val="both"/>
      </w:pPr>
      <w:r w:rsidRPr="00D03E83">
        <w:lastRenderedPageBreak/>
        <w:t>Работники</w:t>
      </w:r>
      <w:r>
        <w:t xml:space="preserve"> структурных </w:t>
      </w:r>
      <w:r w:rsidRPr="00D03E83">
        <w:t>подразделений</w:t>
      </w:r>
      <w:r>
        <w:t xml:space="preserve"> АО </w:t>
      </w:r>
      <w:r w:rsidRPr="00FB6312">
        <w:t>«Востсибнефтегаз»</w:t>
      </w:r>
      <w:r>
        <w:t xml:space="preserve"> при оформлении заявок для приема посетителей </w:t>
      </w:r>
      <w:r w:rsidRPr="00FB6312">
        <w:t xml:space="preserve">на территории </w:t>
      </w:r>
      <w:r>
        <w:t xml:space="preserve">производственных и иных объектах АО </w:t>
      </w:r>
      <w:r w:rsidRPr="00FB6312">
        <w:t>«Востсибнефтегаз»</w:t>
      </w:r>
      <w:r>
        <w:t xml:space="preserve"> обязаны разъяснить посетителям требования, установленные настоящей Инструкцией и обеспечить соблюдение этих требований со стороны посетителей.</w:t>
      </w:r>
    </w:p>
    <w:p w:rsidR="00CA6361" w:rsidRPr="0051259F" w:rsidRDefault="0082759D" w:rsidP="00CA6361">
      <w:pPr>
        <w:pStyle w:val="2"/>
        <w:numPr>
          <w:ilvl w:val="0"/>
          <w:numId w:val="0"/>
        </w:numPr>
        <w:spacing w:after="0"/>
        <w:jc w:val="both"/>
        <w:rPr>
          <w:i w:val="0"/>
          <w:caps/>
          <w:sz w:val="24"/>
          <w:szCs w:val="24"/>
        </w:rPr>
      </w:pPr>
      <w:bookmarkStart w:id="32" w:name="_Toc307586554"/>
      <w:bookmarkStart w:id="33" w:name="_Toc404332593"/>
      <w:bookmarkStart w:id="34" w:name="_Toc416774934"/>
      <w:bookmarkStart w:id="35" w:name="_Toc416774971"/>
      <w:bookmarkStart w:id="36" w:name="_Toc419379037"/>
      <w:bookmarkStart w:id="37" w:name="_Toc510627592"/>
      <w:r w:rsidRPr="0051259F">
        <w:rPr>
          <w:i w:val="0"/>
          <w:sz w:val="24"/>
          <w:szCs w:val="24"/>
        </w:rPr>
        <w:t>ПЕРИОД ДЕЙСТВИЯ</w:t>
      </w:r>
      <w:bookmarkEnd w:id="27"/>
      <w:r w:rsidR="00C65F52">
        <w:rPr>
          <w:i w:val="0"/>
          <w:sz w:val="24"/>
          <w:szCs w:val="24"/>
        </w:rPr>
        <w:t xml:space="preserve"> И ПОРЯДОК </w:t>
      </w:r>
      <w:bookmarkEnd w:id="28"/>
      <w:bookmarkEnd w:id="29"/>
      <w:bookmarkEnd w:id="30"/>
      <w:bookmarkEnd w:id="31"/>
      <w:bookmarkEnd w:id="32"/>
      <w:bookmarkEnd w:id="33"/>
      <w:bookmarkEnd w:id="34"/>
      <w:bookmarkEnd w:id="35"/>
      <w:bookmarkEnd w:id="36"/>
      <w:bookmarkEnd w:id="37"/>
      <w:r w:rsidR="00C65F52">
        <w:rPr>
          <w:i w:val="0"/>
          <w:sz w:val="24"/>
          <w:szCs w:val="24"/>
        </w:rPr>
        <w:t>ОБЕСПЕЧЕНИЯ ИСПОЛНЕНИЯ</w:t>
      </w:r>
    </w:p>
    <w:p w:rsidR="00CA6361" w:rsidRDefault="00CA6361" w:rsidP="00CA6361">
      <w:pPr>
        <w:spacing w:before="240"/>
        <w:jc w:val="both"/>
      </w:pPr>
      <w:r w:rsidRPr="009A6030">
        <w:t>Настоящ</w:t>
      </w:r>
      <w:r>
        <w:t>ая Инструкция</w:t>
      </w:r>
      <w:r w:rsidRPr="0030730A">
        <w:t xml:space="preserve"> </w:t>
      </w:r>
      <w:r w:rsidRPr="00AA4A36">
        <w:t>является локальн</w:t>
      </w:r>
      <w:r>
        <w:t xml:space="preserve">ым нормативным документом постоянного </w:t>
      </w:r>
      <w:r w:rsidRPr="00AA4A36">
        <w:t>действия</w:t>
      </w:r>
      <w:r>
        <w:t>.</w:t>
      </w:r>
    </w:p>
    <w:p w:rsidR="00CA6361" w:rsidRPr="00DA285F" w:rsidRDefault="00CA6361" w:rsidP="001E5553">
      <w:pPr>
        <w:spacing w:before="240"/>
        <w:jc w:val="both"/>
        <w:rPr>
          <w:rFonts w:ascii="Arial" w:eastAsiaTheme="minorHAnsi" w:hAnsi="Arial" w:cs="Arial"/>
          <w:bCs/>
          <w:color w:val="000000" w:themeColor="text1"/>
          <w:sz w:val="18"/>
          <w:szCs w:val="18"/>
          <w:lang w:eastAsia="en-US"/>
        </w:rPr>
      </w:pPr>
    </w:p>
    <w:p w:rsidR="00CA6361" w:rsidRPr="00FB6312" w:rsidRDefault="00CA6361" w:rsidP="00EC07FC">
      <w:pPr>
        <w:spacing w:before="240"/>
        <w:jc w:val="both"/>
        <w:sectPr w:rsidR="00CA6361" w:rsidRPr="00FB6312" w:rsidSect="00DE552B">
          <w:headerReference w:type="even" r:id="rId19"/>
          <w:headerReference w:type="default" r:id="rId20"/>
          <w:footerReference w:type="default" r:id="rId21"/>
          <w:headerReference w:type="first" r:id="rId22"/>
          <w:footnotePr>
            <w:numRestart w:val="eachPage"/>
          </w:footnotePr>
          <w:pgSz w:w="11906" w:h="16838" w:code="9"/>
          <w:pgMar w:top="510" w:right="1021" w:bottom="567" w:left="1247" w:header="737" w:footer="680" w:gutter="0"/>
          <w:cols w:space="708"/>
          <w:docGrid w:linePitch="360"/>
        </w:sectPr>
      </w:pPr>
    </w:p>
    <w:p w:rsidR="00CA6361" w:rsidRPr="0051259F" w:rsidRDefault="0082759D" w:rsidP="00CA6361">
      <w:pPr>
        <w:pStyle w:val="10"/>
        <w:numPr>
          <w:ilvl w:val="0"/>
          <w:numId w:val="3"/>
        </w:numPr>
        <w:tabs>
          <w:tab w:val="left" w:pos="426"/>
        </w:tabs>
        <w:spacing w:before="0" w:after="0"/>
        <w:jc w:val="both"/>
        <w:rPr>
          <w:caps/>
        </w:rPr>
      </w:pPr>
      <w:bookmarkStart w:id="38" w:name="_Toc149979454"/>
      <w:bookmarkStart w:id="39" w:name="_Toc149981755"/>
      <w:bookmarkStart w:id="40" w:name="_Toc149983143"/>
      <w:bookmarkStart w:id="41" w:name="_Ref168212463"/>
      <w:bookmarkStart w:id="42" w:name="_Toc304358560"/>
      <w:bookmarkStart w:id="43" w:name="_Toc307586555"/>
      <w:bookmarkStart w:id="44" w:name="_Toc404332594"/>
      <w:bookmarkStart w:id="45" w:name="_Toc510627593"/>
      <w:r w:rsidRPr="0051259F">
        <w:lastRenderedPageBreak/>
        <w:t>ТЕРМИНЫ И ОПРЕДЕЛЕНИЯ</w:t>
      </w:r>
      <w:bookmarkEnd w:id="38"/>
      <w:bookmarkEnd w:id="39"/>
      <w:bookmarkEnd w:id="40"/>
      <w:bookmarkEnd w:id="41"/>
      <w:bookmarkEnd w:id="42"/>
      <w:bookmarkEnd w:id="43"/>
      <w:bookmarkEnd w:id="44"/>
      <w:bookmarkEnd w:id="45"/>
    </w:p>
    <w:p w:rsidR="00CA6361" w:rsidRPr="00E8699B" w:rsidRDefault="00CA6361" w:rsidP="00CA6361">
      <w:pPr>
        <w:pStyle w:val="aff5"/>
        <w:spacing w:before="240"/>
        <w:ind w:left="0"/>
        <w:jc w:val="both"/>
      </w:pPr>
      <w:r w:rsidRPr="00E8699B">
        <w:rPr>
          <w:rFonts w:ascii="Arial" w:hAnsi="Arial" w:cs="Arial"/>
          <w:b/>
          <w:i/>
          <w:caps/>
          <w:sz w:val="20"/>
          <w:szCs w:val="20"/>
        </w:rPr>
        <w:t>ПРОПУСКНОЙ РЕЖИМ</w:t>
      </w:r>
      <w:r w:rsidRPr="00FB6312">
        <w:t xml:space="preserve"> – </w:t>
      </w:r>
      <w:r>
        <w:rPr>
          <w:rStyle w:val="urtxtemph"/>
        </w:rPr>
        <w:t>порядок, устанавливаемый в АО «Востсибнефтегаз»,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r w:rsidRPr="00FB6312">
        <w:t>.</w:t>
      </w:r>
    </w:p>
    <w:p w:rsidR="00CA6361" w:rsidRDefault="00CA6361" w:rsidP="00CA6361">
      <w:pPr>
        <w:pStyle w:val="aff4"/>
        <w:spacing w:before="240"/>
        <w:jc w:val="both"/>
      </w:pPr>
      <w:r w:rsidRPr="00FB6312">
        <w:rPr>
          <w:rFonts w:ascii="Arial" w:hAnsi="Arial" w:cs="Arial"/>
          <w:b/>
          <w:i/>
          <w:caps/>
          <w:sz w:val="20"/>
          <w:szCs w:val="20"/>
        </w:rPr>
        <w:t xml:space="preserve">ВНУТРИОБЪЕКТОВЫЙ РЕЖИМ </w:t>
      </w:r>
      <w:r w:rsidR="00984939" w:rsidRPr="00FB6312">
        <w:t>–</w:t>
      </w:r>
      <w:r w:rsidRPr="00FB6312">
        <w:rPr>
          <w:b/>
        </w:rPr>
        <w:t xml:space="preserve"> </w:t>
      </w:r>
      <w:r>
        <w:rPr>
          <w:rStyle w:val="urtxtemph"/>
        </w:rPr>
        <w:t>порядок, установленный АО «Востсибнефтегаз» в соответствии с требованиями внутреннего трудового распорядка, промышленной, пожарной, газовой безопасности, охраны труда, требованиями по передвижению автотранспорта и пешеходов на территории объектов, парковке и стоянке автотранспорта, требованиями, предъявляемыми к сохранности товарно-материальных ценностей и служебных документов и обеспечиваемый совокупностью мероприятий и правил, выполняемых лицами, находящимися на охраняемых объектах, не противоречащий законодательству Российской Федерации и доведенный до сведения работников и посетителей объектов охраны.</w:t>
      </w:r>
    </w:p>
    <w:p w:rsidR="00CA6361" w:rsidRPr="00D04E59" w:rsidRDefault="00CA6361" w:rsidP="00CA6361">
      <w:pPr>
        <w:spacing w:before="240"/>
        <w:jc w:val="both"/>
        <w:rPr>
          <w:rFonts w:ascii="Arial" w:hAnsi="Arial" w:cs="Arial"/>
          <w:b/>
          <w:i/>
          <w:color w:val="000000" w:themeColor="text1"/>
          <w:sz w:val="20"/>
          <w:szCs w:val="20"/>
        </w:rPr>
      </w:pPr>
      <w:r w:rsidRPr="00D04E59">
        <w:rPr>
          <w:rFonts w:ascii="Arial" w:hAnsi="Arial" w:cs="Arial"/>
          <w:b/>
          <w:i/>
          <w:color w:val="000000" w:themeColor="text1"/>
          <w:sz w:val="20"/>
          <w:szCs w:val="20"/>
        </w:rPr>
        <w:t xml:space="preserve">БЮРО ПРОПУСКОВ </w:t>
      </w:r>
      <w:r w:rsidR="00984939" w:rsidRPr="00FB6312">
        <w:t>–</w:t>
      </w:r>
      <w:r w:rsidRPr="00D04E59">
        <w:rPr>
          <w:rFonts w:ascii="Arial" w:hAnsi="Arial" w:cs="Arial"/>
          <w:caps/>
          <w:color w:val="000000" w:themeColor="text1"/>
          <w:sz w:val="20"/>
          <w:szCs w:val="20"/>
        </w:rPr>
        <w:t xml:space="preserve"> </w:t>
      </w:r>
      <w:r w:rsidRPr="00D04E59">
        <w:rPr>
          <w:color w:val="000000" w:themeColor="text1"/>
        </w:rPr>
        <w:t>структурное подразделение ЧОП ООО «РН-Охрана-Ванкор» предназначенное для оформления, выдачи, учета, хранения, регистрации и замены пропусков, контроля за их состоянием, уничтожения изъятых пропусков.</w:t>
      </w:r>
    </w:p>
    <w:p w:rsidR="00CA6361" w:rsidRDefault="00CA6361" w:rsidP="00CA6361">
      <w:pPr>
        <w:spacing w:before="240"/>
        <w:jc w:val="both"/>
      </w:pPr>
      <w:r w:rsidRPr="00FB6312">
        <w:rPr>
          <w:rFonts w:ascii="Arial" w:hAnsi="Arial" w:cs="Arial"/>
          <w:b/>
          <w:i/>
          <w:caps/>
          <w:sz w:val="20"/>
          <w:szCs w:val="20"/>
        </w:rPr>
        <w:t xml:space="preserve">ДОКУМЕНТ УДОСТОВЕЯЮЩИЙ ЛИЧНОСТЬ </w:t>
      </w:r>
      <w:r w:rsidR="00984939" w:rsidRPr="00FB6312">
        <w:t>–</w:t>
      </w:r>
      <w:r w:rsidRPr="00FB6312">
        <w:rPr>
          <w:b/>
          <w:bCs/>
          <w:i/>
          <w:iCs/>
          <w:sz w:val="20"/>
          <w:szCs w:val="20"/>
        </w:rPr>
        <w:t xml:space="preserve"> </w:t>
      </w:r>
      <w:r w:rsidRPr="00FB6312">
        <w:t>паспорт и водительское удостоверение РФ, заграничный паспорт, патент и иные разрешительные документы Федеральной Миграционной Службы РФ.</w:t>
      </w:r>
    </w:p>
    <w:p w:rsidR="00CA6361" w:rsidRPr="00FB6312" w:rsidRDefault="00CA6361" w:rsidP="00CA6361">
      <w:pPr>
        <w:spacing w:before="240"/>
        <w:jc w:val="both"/>
      </w:pPr>
      <w:r w:rsidRPr="00FB6312">
        <w:rPr>
          <w:rFonts w:ascii="Arial" w:hAnsi="Arial" w:cs="Arial"/>
          <w:b/>
          <w:i/>
          <w:caps/>
          <w:sz w:val="20"/>
          <w:szCs w:val="20"/>
        </w:rPr>
        <w:t xml:space="preserve">ЗАПРЕТНАЯ ЗОНА </w:t>
      </w:r>
      <w:r w:rsidR="00984939" w:rsidRPr="00FB6312">
        <w:t>–</w:t>
      </w:r>
      <w:r w:rsidRPr="00FB6312">
        <w:rPr>
          <w:sz w:val="23"/>
          <w:szCs w:val="23"/>
        </w:rPr>
        <w:t xml:space="preserve"> </w:t>
      </w:r>
      <w:r w:rsidRPr="00FB6312">
        <w:t xml:space="preserve">специально выделенная полоса местности, проходящая по периметру охраняемой территории (акватории) объекта и предназначенная для выполнения </w:t>
      </w:r>
      <w:r>
        <w:t>работниками</w:t>
      </w:r>
      <w:r w:rsidRPr="00FB6312">
        <w:t xml:space="preserve"> </w:t>
      </w:r>
      <w:r>
        <w:t>охранных структур</w:t>
      </w:r>
      <w:r w:rsidRPr="00FB6312">
        <w:t xml:space="preserve"> служебных задач.</w:t>
      </w:r>
    </w:p>
    <w:p w:rsidR="00CA6361" w:rsidRPr="00FB6312" w:rsidRDefault="00CA6361" w:rsidP="00CA6361">
      <w:pPr>
        <w:pStyle w:val="Default"/>
        <w:spacing w:before="240"/>
        <w:jc w:val="both"/>
        <w:rPr>
          <w:rFonts w:ascii="Times New Roman" w:eastAsia="Times New Roman" w:hAnsi="Times New Roman" w:cs="Times New Roman"/>
          <w:color w:val="auto"/>
          <w:lang w:eastAsia="ru-RU"/>
        </w:rPr>
      </w:pPr>
      <w:r w:rsidRPr="00FB6312">
        <w:rPr>
          <w:rFonts w:eastAsia="Times New Roman"/>
          <w:b/>
          <w:i/>
          <w:caps/>
          <w:color w:val="auto"/>
          <w:sz w:val="20"/>
          <w:szCs w:val="20"/>
          <w:lang w:eastAsia="ru-RU"/>
        </w:rPr>
        <w:t xml:space="preserve">ЗАЩИТНАЯ КОНСТРУКЦИЯ </w:t>
      </w:r>
      <w:r w:rsidR="00984939" w:rsidRPr="00984939">
        <w:t>–</w:t>
      </w:r>
      <w:r w:rsidRPr="00FB6312">
        <w:rPr>
          <w:rFonts w:ascii="Times New Roman" w:hAnsi="Times New Roman" w:cs="Times New Roman"/>
          <w:sz w:val="23"/>
          <w:szCs w:val="23"/>
        </w:rPr>
        <w:t xml:space="preserve"> </w:t>
      </w:r>
      <w:r w:rsidRPr="00FB6312">
        <w:rPr>
          <w:rFonts w:ascii="Times New Roman" w:eastAsia="Times New Roman" w:hAnsi="Times New Roman" w:cs="Times New Roman"/>
          <w:color w:val="auto"/>
          <w:lang w:eastAsia="ru-RU"/>
        </w:rPr>
        <w:t>изделие, обладающее повышенными прочностными и ресурсными свойствами, устойчивое к разрушению нормированными механическими воздействиями (предметом, инструментом, оружием, взрывчатым веществом).</w:t>
      </w:r>
    </w:p>
    <w:p w:rsidR="00CA6361" w:rsidRDefault="00CA6361" w:rsidP="00CA6361">
      <w:pPr>
        <w:pStyle w:val="aff4"/>
        <w:spacing w:before="240"/>
        <w:jc w:val="both"/>
      </w:pPr>
      <w:r w:rsidRPr="00FB6312">
        <w:rPr>
          <w:rFonts w:ascii="Arial" w:hAnsi="Arial" w:cs="Arial"/>
          <w:b/>
          <w:i/>
          <w:caps/>
          <w:sz w:val="20"/>
          <w:szCs w:val="20"/>
        </w:rPr>
        <w:t xml:space="preserve">зимняя дорога (зимник) </w:t>
      </w:r>
      <w:r w:rsidR="00984939" w:rsidRPr="00FB6312">
        <w:t>–</w:t>
      </w:r>
      <w:r w:rsidRPr="00FB6312">
        <w:rPr>
          <w:b/>
        </w:rPr>
        <w:t xml:space="preserve"> </w:t>
      </w:r>
      <w:r w:rsidRPr="00FB6312">
        <w:t>транспортная ком</w:t>
      </w:r>
      <w:r>
        <w:t>муникация являющаяся объектом АО «Востсибнефтегаз»,</w:t>
      </w:r>
      <w:r w:rsidRPr="00FB6312">
        <w:t xml:space="preserve"> по которой осуществляется движение автотранспортной и специальной техники с целью перевозки людей и грузов в интересах</w:t>
      </w:r>
      <w:r>
        <w:t xml:space="preserve"> АО «Востсибнефтегаз»</w:t>
      </w:r>
      <w:r w:rsidRPr="00FB6312">
        <w:t>, а также иных юридических лиц.</w:t>
      </w:r>
    </w:p>
    <w:p w:rsidR="00CA6361" w:rsidRPr="00FB6312" w:rsidRDefault="00CA6361" w:rsidP="00CA6361">
      <w:pPr>
        <w:spacing w:before="240"/>
        <w:jc w:val="both"/>
        <w:rPr>
          <w:rFonts w:ascii="Arial" w:hAnsi="Arial" w:cs="Arial"/>
          <w:b/>
          <w:i/>
          <w:caps/>
          <w:sz w:val="20"/>
          <w:szCs w:val="20"/>
        </w:rPr>
      </w:pPr>
      <w:r>
        <w:rPr>
          <w:rFonts w:ascii="Arial" w:hAnsi="Arial" w:cs="Arial"/>
          <w:b/>
          <w:i/>
          <w:caps/>
          <w:sz w:val="20"/>
          <w:szCs w:val="20"/>
        </w:rPr>
        <w:t>ОБЪЕКТ ОХРАНЫ</w:t>
      </w:r>
      <w:r w:rsidRPr="00FB6312">
        <w:rPr>
          <w:rFonts w:ascii="Arial" w:hAnsi="Arial" w:cs="Arial"/>
          <w:b/>
          <w:i/>
          <w:caps/>
          <w:sz w:val="20"/>
          <w:szCs w:val="20"/>
        </w:rPr>
        <w:t xml:space="preserve"> (ОБЪЕКТ)</w:t>
      </w:r>
      <w:r>
        <w:rPr>
          <w:rFonts w:ascii="Arial" w:hAnsi="Arial" w:cs="Arial"/>
          <w:b/>
          <w:i/>
          <w:caps/>
          <w:sz w:val="20"/>
          <w:szCs w:val="20"/>
        </w:rPr>
        <w:t xml:space="preserve"> </w:t>
      </w:r>
      <w:r w:rsidR="00984939" w:rsidRPr="00FB6312">
        <w:t>–</w:t>
      </w:r>
      <w:r w:rsidR="00984939">
        <w:t xml:space="preserve"> </w:t>
      </w:r>
      <w:r>
        <w:rPr>
          <w:rStyle w:val="urtxtemph"/>
        </w:rPr>
        <w:t>территория АО «Востсибнефтегаз» с находящимися на ней персоналом и товарно-материальными ценностями, включающая в себя здания, строения, сооружения, объединенные единой системой жизнеобеспечения и коммуникаций, предназначенной для осуществления административной, хозяйственной, инфраструктурной и иной деятельности.</w:t>
      </w:r>
      <w:r w:rsidRPr="00FB6312">
        <w:rPr>
          <w:rFonts w:ascii="Arial" w:hAnsi="Arial" w:cs="Arial"/>
          <w:b/>
          <w:i/>
          <w:caps/>
          <w:sz w:val="20"/>
          <w:szCs w:val="20"/>
        </w:rPr>
        <w:t xml:space="preserve"> </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t>ОСМОТР РУЧНОЙ КЛАДИ</w:t>
      </w:r>
      <w:r w:rsidRPr="00FB6312">
        <w:t xml:space="preserve"> – </w:t>
      </w:r>
      <w:r w:rsidRPr="00CF7594">
        <w:rPr>
          <w:color w:val="000000" w:themeColor="text1"/>
        </w:rPr>
        <w:t xml:space="preserve">проверка, проводимая работниками охраны визуально или  техническими средствами, с целью обнаружения запрещенных 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rsidRPr="00CF7594">
        <w:rPr>
          <w:color w:val="000000" w:themeColor="text1"/>
        </w:rPr>
        <w:t>вещей и предметов (</w:t>
      </w:r>
      <w:r>
        <w:rPr>
          <w:color w:val="000000" w:themeColor="text1"/>
        </w:rPr>
        <w:t>жидкости</w:t>
      </w:r>
      <w:r w:rsidRPr="00CF7594">
        <w:rPr>
          <w:color w:val="000000" w:themeColor="text1"/>
        </w:rPr>
        <w:t>, веществ</w:t>
      </w:r>
      <w:r>
        <w:rPr>
          <w:color w:val="000000" w:themeColor="text1"/>
        </w:rPr>
        <w:t>а</w:t>
      </w:r>
      <w:r w:rsidRPr="00CF7594">
        <w:rPr>
          <w:color w:val="000000" w:themeColor="text1"/>
        </w:rPr>
        <w:t xml:space="preserve">, </w:t>
      </w:r>
      <w:r>
        <w:rPr>
          <w:color w:val="000000" w:themeColor="text1"/>
        </w:rPr>
        <w:t>препараты</w:t>
      </w:r>
      <w:r w:rsidRPr="00CF7594">
        <w:rPr>
          <w:color w:val="000000" w:themeColor="text1"/>
        </w:rPr>
        <w:t>).</w:t>
      </w:r>
    </w:p>
    <w:p w:rsidR="00CA6361" w:rsidRPr="00CF7594" w:rsidRDefault="00CA6361" w:rsidP="00CA6361">
      <w:pPr>
        <w:pStyle w:val="aff2"/>
        <w:spacing w:before="240" w:after="0"/>
        <w:ind w:left="0"/>
        <w:jc w:val="both"/>
        <w:rPr>
          <w:color w:val="000000" w:themeColor="text1"/>
        </w:rPr>
      </w:pPr>
      <w:r w:rsidRPr="00FB6312">
        <w:rPr>
          <w:rFonts w:ascii="Arial" w:hAnsi="Arial" w:cs="Arial"/>
          <w:b/>
          <w:bCs/>
          <w:i/>
          <w:sz w:val="20"/>
          <w:szCs w:val="20"/>
        </w:rPr>
        <w:lastRenderedPageBreak/>
        <w:t>ОСМОТР ТРАНСПОРТНОГО СРЕДСТВА</w:t>
      </w:r>
      <w:r w:rsidRPr="00FB6312">
        <w:t xml:space="preserve"> – п</w:t>
      </w:r>
      <w:r>
        <w:rPr>
          <w:rStyle w:val="urtxtemph"/>
        </w:rPr>
        <w:t xml:space="preserve">роверка транспортного средства, </w:t>
      </w:r>
      <w:r w:rsidRPr="00FB6312">
        <w:t xml:space="preserve">проводимая </w:t>
      </w:r>
      <w:r>
        <w:t xml:space="preserve">работниками охраны визуально или </w:t>
      </w:r>
      <w:r w:rsidRPr="00FB6312">
        <w:t>техническ</w:t>
      </w:r>
      <w:r>
        <w:t>ими средствами</w:t>
      </w:r>
      <w:r>
        <w:rPr>
          <w:rStyle w:val="urtxtemph"/>
        </w:rPr>
        <w:t xml:space="preserve">, </w:t>
      </w:r>
      <w:r>
        <w:t xml:space="preserve">с целью обнаружения </w:t>
      </w:r>
      <w:r w:rsidRPr="00FB6312">
        <w:t xml:space="preserve">запрещенных </w:t>
      </w:r>
      <w:r w:rsidRPr="00CF7594">
        <w:rPr>
          <w:color w:val="000000" w:themeColor="text1"/>
        </w:rPr>
        <w:t xml:space="preserve">к ввозу (вывозу) и хранению на </w:t>
      </w:r>
      <w:r w:rsidRPr="002927A3">
        <w:t>производственн</w:t>
      </w:r>
      <w:r>
        <w:t>ой</w:t>
      </w:r>
      <w:r w:rsidRPr="002927A3">
        <w:t xml:space="preserve"> площадк</w:t>
      </w:r>
      <w:r>
        <w:t>е</w:t>
      </w:r>
      <w:r w:rsidRPr="002927A3">
        <w:t xml:space="preserve"> Юрубчено-Тохомского месторождения</w:t>
      </w:r>
      <w:r w:rsidRPr="00CF7594" w:rsidDel="00897A72">
        <w:rPr>
          <w:color w:val="000000" w:themeColor="text1"/>
        </w:rPr>
        <w:t xml:space="preserve"> </w:t>
      </w:r>
      <w:r>
        <w:rPr>
          <w:color w:val="000000" w:themeColor="text1"/>
        </w:rPr>
        <w:t xml:space="preserve">АО «Востсибнефтегаз» </w:t>
      </w:r>
      <w:r>
        <w:t xml:space="preserve">вещей и </w:t>
      </w:r>
      <w:r w:rsidRPr="00CF7594">
        <w:rPr>
          <w:color w:val="000000" w:themeColor="text1"/>
        </w:rPr>
        <w:t>предметов (жидкости, вещества, препараты).</w:t>
      </w:r>
    </w:p>
    <w:p w:rsidR="00CA6361" w:rsidRPr="00D04E59" w:rsidRDefault="00CA6361" w:rsidP="00CA6361">
      <w:pPr>
        <w:tabs>
          <w:tab w:val="left" w:pos="540"/>
        </w:tabs>
        <w:spacing w:before="240"/>
        <w:jc w:val="both"/>
        <w:rPr>
          <w:color w:val="000000" w:themeColor="text1"/>
        </w:rPr>
      </w:pPr>
      <w:r w:rsidRPr="00D04E59">
        <w:rPr>
          <w:rFonts w:ascii="Arial" w:hAnsi="Arial" w:cs="Arial"/>
          <w:b/>
          <w:i/>
          <w:color w:val="000000" w:themeColor="text1"/>
          <w:sz w:val="20"/>
          <w:szCs w:val="20"/>
        </w:rPr>
        <w:t xml:space="preserve">ВАХТОВЫЙ РАБОТНИК УЭБ НА ПП ЮТМ </w:t>
      </w:r>
      <w:r w:rsidR="00984939" w:rsidRPr="00FB6312">
        <w:t>–</w:t>
      </w:r>
      <w:r w:rsidRPr="00D04E59">
        <w:rPr>
          <w:rStyle w:val="urtxtemph"/>
          <w:color w:val="000000" w:themeColor="text1"/>
        </w:rPr>
        <w:t xml:space="preserve"> </w:t>
      </w:r>
      <w:r w:rsidR="00EC07FC" w:rsidRPr="00EC07FC">
        <w:rPr>
          <w:rStyle w:val="urtxtemph"/>
          <w:color w:val="000000" w:themeColor="text1"/>
        </w:rPr>
        <w:t>работник управления по экономической безопасности АО «Востсибнефтегаз», который выполняет мероприятия по выявлению, предупреждению и пресечению в пределах своей компетенции действий юридических и физических лиц, создающих угрозу финансово-экономическому состоянию АО «Востсибнефтегаз».</w:t>
      </w:r>
    </w:p>
    <w:p w:rsidR="00CA6361" w:rsidRDefault="00CA6361" w:rsidP="00CA6361">
      <w:pPr>
        <w:pStyle w:val="aff4"/>
        <w:spacing w:before="240"/>
        <w:jc w:val="both"/>
        <w:rPr>
          <w:rStyle w:val="urtxtemph"/>
        </w:rPr>
      </w:pPr>
      <w:r w:rsidRPr="00FB6312">
        <w:rPr>
          <w:rFonts w:ascii="Arial" w:hAnsi="Arial" w:cs="Arial"/>
          <w:b/>
          <w:i/>
          <w:sz w:val="20"/>
          <w:szCs w:val="20"/>
        </w:rPr>
        <w:t>ПОДРЯДНАЯ ОРГАНИЗАЦИЯ</w:t>
      </w:r>
      <w:r>
        <w:rPr>
          <w:rFonts w:ascii="Arial" w:hAnsi="Arial" w:cs="Arial"/>
          <w:b/>
          <w:i/>
          <w:sz w:val="20"/>
          <w:szCs w:val="20"/>
        </w:rPr>
        <w:t xml:space="preserve"> </w:t>
      </w:r>
      <w:r w:rsidR="00984939" w:rsidRPr="00FB6312">
        <w:t>–</w:t>
      </w:r>
      <w:r w:rsidRPr="00753174">
        <w:rPr>
          <w:rFonts w:ascii="Arial" w:hAnsi="Arial" w:cs="Arial"/>
          <w:b/>
          <w:i/>
          <w:sz w:val="20"/>
          <w:szCs w:val="20"/>
        </w:rPr>
        <w:t xml:space="preserve"> </w:t>
      </w:r>
      <w:r>
        <w:rPr>
          <w:rStyle w:val="urtxtemph"/>
        </w:rPr>
        <w:t>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rsidR="00CA6361" w:rsidRPr="00753174" w:rsidRDefault="00CA6361" w:rsidP="001C063D">
      <w:pPr>
        <w:pStyle w:val="aff4"/>
        <w:spacing w:before="240"/>
        <w:jc w:val="both"/>
        <w:rPr>
          <w:i/>
        </w:rPr>
      </w:pPr>
      <w:r w:rsidRPr="0051259F">
        <w:rPr>
          <w:rStyle w:val="urtxtemph"/>
          <w:i/>
          <w:u w:val="single"/>
        </w:rPr>
        <w:t>Примечание:</w:t>
      </w:r>
      <w:r w:rsidRPr="00753174">
        <w:rPr>
          <w:rStyle w:val="urtxtemph"/>
          <w:i/>
        </w:rPr>
        <w:t xml:space="preserve"> Подряд</w:t>
      </w:r>
      <w:r>
        <w:rPr>
          <w:rStyle w:val="urtxtemph"/>
          <w:i/>
        </w:rPr>
        <w:t>ная организация</w:t>
      </w:r>
      <w:r w:rsidRPr="00753174">
        <w:rPr>
          <w:rStyle w:val="urtxtemph"/>
          <w:i/>
        </w:rPr>
        <w:t xml:space="preserve"> обязан</w:t>
      </w:r>
      <w:r>
        <w:rPr>
          <w:rStyle w:val="urtxtemph"/>
          <w:i/>
        </w:rPr>
        <w:t>а</w:t>
      </w:r>
      <w:r w:rsidRPr="00753174">
        <w:rPr>
          <w:rStyle w:val="urtxtemph"/>
          <w:i/>
        </w:rPr>
        <w:t xml:space="preserve"> иметь лицензию на осуществление  тех видов деятельности, которые подлежат лицензированию.</w:t>
      </w:r>
    </w:p>
    <w:p w:rsidR="001C063D" w:rsidRPr="00EE2E04" w:rsidRDefault="001C063D" w:rsidP="001C063D">
      <w:pPr>
        <w:tabs>
          <w:tab w:val="left" w:pos="540"/>
        </w:tabs>
        <w:spacing w:before="240"/>
        <w:jc w:val="both"/>
      </w:pPr>
      <w:r w:rsidRPr="001C063D">
        <w:rPr>
          <w:rFonts w:ascii="Arial" w:hAnsi="Arial" w:cs="Arial"/>
          <w:b/>
          <w:i/>
          <w:sz w:val="20"/>
          <w:szCs w:val="20"/>
        </w:rPr>
        <w:t>РЕЖИМНАЯ ТЕРРИТОРИЯ</w:t>
      </w:r>
      <w:r w:rsidRPr="00EE2E04">
        <w:t xml:space="preserve"> – охраняемая территория, на которой проводятся секретные работы, и обеспечивается сохранность сведений, составляющих государственную тайну.</w:t>
      </w:r>
    </w:p>
    <w:p w:rsidR="001C063D" w:rsidRDefault="001C063D" w:rsidP="001C063D">
      <w:pPr>
        <w:pStyle w:val="aff4"/>
        <w:spacing w:before="240"/>
        <w:jc w:val="both"/>
        <w:rPr>
          <w:rFonts w:ascii="Arial" w:hAnsi="Arial" w:cs="Arial"/>
          <w:b/>
          <w:i/>
          <w:sz w:val="20"/>
          <w:szCs w:val="20"/>
        </w:rPr>
      </w:pPr>
      <w:r w:rsidRPr="001C063D">
        <w:rPr>
          <w:rFonts w:ascii="Arial" w:hAnsi="Arial" w:cs="Arial"/>
          <w:b/>
          <w:i/>
          <w:sz w:val="20"/>
          <w:szCs w:val="20"/>
        </w:rPr>
        <w:t>РЕЖИМНОЕ ПОМЕЩЕНИЕ</w:t>
      </w:r>
      <w:r w:rsidRPr="00EE2E04">
        <w:t xml:space="preserve"> – помещение, в котором проводятся секретные работы и (или) хранятся в нерабочее время носители сведений, составляющих государственную тайну, и обеспечивается сохранность указанных сведений.</w:t>
      </w:r>
    </w:p>
    <w:p w:rsidR="00CA6361" w:rsidRPr="00FB6312" w:rsidRDefault="00CA6361" w:rsidP="001C063D">
      <w:pPr>
        <w:pStyle w:val="aff4"/>
        <w:spacing w:before="240"/>
        <w:jc w:val="both"/>
      </w:pPr>
      <w:r w:rsidRPr="00FB6312">
        <w:rPr>
          <w:rFonts w:ascii="Arial" w:hAnsi="Arial" w:cs="Arial"/>
          <w:b/>
          <w:i/>
          <w:sz w:val="20"/>
          <w:szCs w:val="20"/>
        </w:rPr>
        <w:t>СУБПОДРЯДНАЯ ОРГАНИЗАЦИЯ</w:t>
      </w:r>
      <w:r>
        <w:rPr>
          <w:rFonts w:ascii="Arial" w:hAnsi="Arial" w:cs="Arial"/>
          <w:b/>
          <w:i/>
          <w:sz w:val="20"/>
          <w:szCs w:val="20"/>
        </w:rPr>
        <w:t xml:space="preserve"> </w:t>
      </w:r>
      <w:r w:rsidR="00984939" w:rsidRPr="00FB6312">
        <w:t>–</w:t>
      </w:r>
      <w:r w:rsidRPr="00FB6312">
        <w:t xml:space="preserve"> </w:t>
      </w:r>
      <w:r w:rsidRPr="001C063D">
        <w:t>организация, привлекаемая Подрядной организацией для выполнения работ на объектах Заказчика</w:t>
      </w:r>
      <w:r w:rsidRPr="00FB6312">
        <w:t>.</w:t>
      </w:r>
    </w:p>
    <w:p w:rsidR="00CA6361" w:rsidRDefault="00CA6361" w:rsidP="00CA6361">
      <w:pPr>
        <w:pStyle w:val="aff4"/>
        <w:spacing w:before="240"/>
        <w:jc w:val="both"/>
      </w:pPr>
      <w:r w:rsidRPr="00FB6312">
        <w:rPr>
          <w:rFonts w:ascii="Arial" w:hAnsi="Arial" w:cs="Arial"/>
          <w:b/>
          <w:i/>
          <w:caps/>
          <w:sz w:val="20"/>
          <w:szCs w:val="20"/>
        </w:rPr>
        <w:t xml:space="preserve">ТЕХНОЛОГИЧЕСКИЙ ПРОЕЗД </w:t>
      </w:r>
      <w:r w:rsidR="00984939" w:rsidRPr="00FB6312">
        <w:t>–</w:t>
      </w:r>
      <w:r w:rsidRPr="00FB6312">
        <w:t xml:space="preserve"> транспортная коммуникация являющаяся объектом</w:t>
      </w:r>
      <w:r>
        <w:t xml:space="preserve"> АО «Востсибнефтегаз»</w:t>
      </w:r>
      <w:r w:rsidRPr="00FB6312">
        <w:t>, по которой осуществляется движение автотранспортной и специальной техники с целью обеспечения технологического процесса на территории объектов</w:t>
      </w:r>
      <w:r>
        <w:t xml:space="preserve"> АО «Востсибнефтегаз»</w:t>
      </w:r>
      <w:r w:rsidRPr="00FB6312">
        <w:t>.</w:t>
      </w:r>
      <w:bookmarkStart w:id="46" w:name="_Toc149979455"/>
      <w:bookmarkStart w:id="47" w:name="_Toc149981756"/>
      <w:bookmarkStart w:id="48" w:name="_Toc149983144"/>
      <w:bookmarkStart w:id="49" w:name="_Toc304358561"/>
      <w:bookmarkStart w:id="50" w:name="_Toc307586556"/>
      <w:bookmarkStart w:id="51" w:name="_Toc404332595"/>
    </w:p>
    <w:p w:rsidR="00CA6361" w:rsidRDefault="00CA6361" w:rsidP="00CA6361">
      <w:pPr>
        <w:pStyle w:val="10"/>
        <w:numPr>
          <w:ilvl w:val="0"/>
          <w:numId w:val="3"/>
        </w:numPr>
        <w:spacing w:before="0" w:after="0"/>
        <w:jc w:val="both"/>
        <w:sectPr w:rsidR="00CA6361" w:rsidSect="0051259F">
          <w:headerReference w:type="even" r:id="rId23"/>
          <w:headerReference w:type="default" r:id="rId24"/>
          <w:headerReference w:type="first" r:id="rId25"/>
          <w:footnotePr>
            <w:numRestart w:val="eachPage"/>
          </w:footnotePr>
          <w:pgSz w:w="11906" w:h="16838"/>
          <w:pgMar w:top="567" w:right="1021" w:bottom="510" w:left="1247" w:header="709" w:footer="709" w:gutter="0"/>
          <w:cols w:space="708"/>
          <w:docGrid w:linePitch="360"/>
        </w:sectPr>
      </w:pPr>
    </w:p>
    <w:p w:rsidR="00CA6361" w:rsidRPr="0051259F" w:rsidRDefault="0082759D" w:rsidP="00CA6361">
      <w:pPr>
        <w:pStyle w:val="10"/>
        <w:numPr>
          <w:ilvl w:val="0"/>
          <w:numId w:val="3"/>
        </w:numPr>
        <w:tabs>
          <w:tab w:val="left" w:pos="567"/>
        </w:tabs>
        <w:spacing w:before="0" w:after="0"/>
        <w:jc w:val="both"/>
        <w:rPr>
          <w:caps/>
        </w:rPr>
      </w:pPr>
      <w:bookmarkStart w:id="52" w:name="_Toc510627594"/>
      <w:r w:rsidRPr="0051259F">
        <w:lastRenderedPageBreak/>
        <w:t>ОБОЗНАЧЕНИЯ И СОКРАЩЕНИЯ</w:t>
      </w:r>
      <w:bookmarkEnd w:id="46"/>
      <w:bookmarkEnd w:id="47"/>
      <w:bookmarkEnd w:id="48"/>
      <w:bookmarkEnd w:id="49"/>
      <w:bookmarkEnd w:id="50"/>
      <w:bookmarkEnd w:id="51"/>
      <w:bookmarkEnd w:id="52"/>
    </w:p>
    <w:p w:rsidR="00CA6361" w:rsidRPr="004539C7" w:rsidRDefault="00CA6361" w:rsidP="001C063D">
      <w:pPr>
        <w:tabs>
          <w:tab w:val="left" w:pos="0"/>
        </w:tabs>
        <w:spacing w:before="240"/>
        <w:ind w:right="-143"/>
        <w:jc w:val="both"/>
        <w:rPr>
          <w:rFonts w:ascii="Arial" w:hAnsi="Arial" w:cs="Arial"/>
          <w:b/>
          <w:i/>
          <w:caps/>
          <w:sz w:val="20"/>
          <w:szCs w:val="20"/>
        </w:rPr>
      </w:pPr>
      <w:r w:rsidRPr="004539C7">
        <w:rPr>
          <w:rFonts w:ascii="Arial" w:hAnsi="Arial" w:cs="Arial"/>
          <w:b/>
          <w:i/>
          <w:caps/>
          <w:sz w:val="20"/>
          <w:szCs w:val="20"/>
        </w:rPr>
        <w:t xml:space="preserve">АХС </w:t>
      </w:r>
      <w:r w:rsidR="00984939" w:rsidRPr="00FB6312">
        <w:t>–</w:t>
      </w:r>
      <w:r w:rsidRPr="004539C7">
        <w:rPr>
          <w:rFonts w:ascii="Arial" w:hAnsi="Arial" w:cs="Arial"/>
          <w:b/>
          <w:i/>
          <w:caps/>
          <w:sz w:val="20"/>
          <w:szCs w:val="20"/>
        </w:rPr>
        <w:t xml:space="preserve"> </w:t>
      </w:r>
      <w:r w:rsidR="00C65F52" w:rsidRPr="00A913A4">
        <w:t xml:space="preserve">административно-хозяйственный сектор </w:t>
      </w:r>
      <w:r w:rsidR="00C65F52">
        <w:t>управления</w:t>
      </w:r>
      <w:r w:rsidR="00C65F52" w:rsidRPr="00A913A4">
        <w:t xml:space="preserve"> по сервисной поддержке АО «Востсибнефтегаз»</w:t>
      </w:r>
      <w:r w:rsidRPr="004539C7">
        <w:rPr>
          <w:color w:val="000000"/>
        </w:rPr>
        <w:t>.</w:t>
      </w:r>
    </w:p>
    <w:p w:rsidR="00CA6361" w:rsidRDefault="00CA6361" w:rsidP="001C063D">
      <w:pPr>
        <w:tabs>
          <w:tab w:val="left" w:pos="0"/>
        </w:tabs>
        <w:spacing w:before="240"/>
        <w:ind w:right="1046"/>
        <w:jc w:val="both"/>
        <w:rPr>
          <w:color w:val="000000" w:themeColor="text1"/>
        </w:rPr>
      </w:pPr>
      <w:r w:rsidRPr="00D04E59">
        <w:rPr>
          <w:rFonts w:ascii="Arial" w:hAnsi="Arial" w:cs="Arial"/>
          <w:b/>
          <w:i/>
          <w:caps/>
          <w:color w:val="000000" w:themeColor="text1"/>
          <w:sz w:val="20"/>
          <w:szCs w:val="20"/>
        </w:rPr>
        <w:t xml:space="preserve">БП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бюро пропусков</w:t>
      </w:r>
      <w:r>
        <w:rPr>
          <w:color w:val="000000" w:themeColor="text1"/>
        </w:rPr>
        <w:t>.</w:t>
      </w:r>
    </w:p>
    <w:p w:rsidR="001C063D" w:rsidRPr="00EE2E04" w:rsidRDefault="001C063D" w:rsidP="0082759D">
      <w:pPr>
        <w:spacing w:before="240"/>
        <w:jc w:val="both"/>
      </w:pPr>
      <w:r w:rsidRPr="001C063D">
        <w:rPr>
          <w:rFonts w:ascii="Arial" w:hAnsi="Arial" w:cs="Arial"/>
          <w:b/>
          <w:i/>
          <w:caps/>
          <w:color w:val="000000" w:themeColor="text1"/>
          <w:sz w:val="20"/>
          <w:szCs w:val="20"/>
        </w:rPr>
        <w:t>Вахтовый работник УЭБ на ПП ЮТМ</w:t>
      </w:r>
      <w:r w:rsidRPr="00EE2E04">
        <w:t xml:space="preserve"> – </w:t>
      </w:r>
      <w:r w:rsidRPr="0087013A">
        <w:t xml:space="preserve">главный специалист отдела </w:t>
      </w:r>
      <w:r>
        <w:t xml:space="preserve">по </w:t>
      </w:r>
      <w:r w:rsidRPr="0087013A">
        <w:t xml:space="preserve">экономической безопасности </w:t>
      </w:r>
      <w:r>
        <w:t>у</w:t>
      </w:r>
      <w:r w:rsidRPr="0087013A">
        <w:t>правления</w:t>
      </w:r>
      <w:r>
        <w:t xml:space="preserve"> по </w:t>
      </w:r>
      <w:r w:rsidRPr="0087013A">
        <w:t>экономической безопасности АО «Востсибнефтегаз» на производственной площадке Юрубчено-Тохомского месторождения.</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ГД </w:t>
      </w:r>
      <w:r w:rsidR="00984939" w:rsidRPr="00FB6312">
        <w:t>–</w:t>
      </w:r>
      <w:r>
        <w:rPr>
          <w:rFonts w:ascii="Arial" w:hAnsi="Arial" w:cs="Arial"/>
          <w:b/>
          <w:i/>
          <w:caps/>
          <w:sz w:val="20"/>
          <w:szCs w:val="20"/>
        </w:rPr>
        <w:t xml:space="preserve"> </w:t>
      </w:r>
      <w:r w:rsidRPr="005D6EC5">
        <w:rPr>
          <w:color w:val="000000"/>
        </w:rPr>
        <w:t>Генеральный директор</w:t>
      </w:r>
      <w:r>
        <w:rPr>
          <w:color w:val="000000"/>
        </w:rPr>
        <w:t xml:space="preserve"> АО </w:t>
      </w:r>
      <w:r w:rsidRPr="004539C7">
        <w:rPr>
          <w:color w:val="000000"/>
        </w:rPr>
        <w:t>«Востсибнефтегаз»</w:t>
      </w:r>
      <w:r>
        <w:rPr>
          <w:color w:val="000000"/>
        </w:rPr>
        <w:t>.</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ГСМ </w:t>
      </w:r>
      <w:r w:rsidR="00984939" w:rsidRPr="00FB6312">
        <w:t>–</w:t>
      </w:r>
      <w:r>
        <w:rPr>
          <w:rFonts w:ascii="Arial" w:hAnsi="Arial" w:cs="Arial"/>
          <w:b/>
          <w:i/>
          <w:caps/>
          <w:sz w:val="20"/>
          <w:szCs w:val="20"/>
        </w:rPr>
        <w:t xml:space="preserve"> </w:t>
      </w:r>
      <w:r w:rsidRPr="005D6EC5">
        <w:rPr>
          <w:color w:val="000000"/>
        </w:rPr>
        <w:t>гор</w:t>
      </w:r>
      <w:r>
        <w:rPr>
          <w:color w:val="000000"/>
        </w:rPr>
        <w:t>ю</w:t>
      </w:r>
      <w:r w:rsidRPr="005D6EC5">
        <w:rPr>
          <w:color w:val="000000"/>
        </w:rPr>
        <w:t>че-смазочные материалы</w:t>
      </w:r>
      <w:r>
        <w:rPr>
          <w:color w:val="000000"/>
        </w:rPr>
        <w:t>.</w:t>
      </w:r>
    </w:p>
    <w:p w:rsidR="00CA6361" w:rsidRDefault="00CA6361" w:rsidP="001C063D">
      <w:pPr>
        <w:tabs>
          <w:tab w:val="left" w:pos="0"/>
        </w:tabs>
        <w:spacing w:before="240"/>
        <w:ind w:right="1046"/>
        <w:jc w:val="both"/>
        <w:rPr>
          <w:color w:val="000000"/>
        </w:rPr>
      </w:pPr>
      <w:r>
        <w:rPr>
          <w:rFonts w:ascii="Arial" w:hAnsi="Arial" w:cs="Arial"/>
          <w:b/>
          <w:i/>
          <w:caps/>
          <w:sz w:val="20"/>
          <w:szCs w:val="20"/>
        </w:rPr>
        <w:t xml:space="preserve">ЗГД </w:t>
      </w:r>
      <w:r w:rsidR="00984939" w:rsidRPr="00FB6312">
        <w:t>–</w:t>
      </w:r>
      <w:r>
        <w:rPr>
          <w:rFonts w:ascii="Arial" w:hAnsi="Arial" w:cs="Arial"/>
          <w:b/>
          <w:i/>
          <w:caps/>
          <w:sz w:val="20"/>
          <w:szCs w:val="20"/>
        </w:rPr>
        <w:t xml:space="preserve"> </w:t>
      </w:r>
      <w:r w:rsidRPr="005D6EC5">
        <w:rPr>
          <w:color w:val="000000"/>
        </w:rPr>
        <w:t>заместитель генерального директора</w:t>
      </w:r>
      <w:r>
        <w:rPr>
          <w:color w:val="000000"/>
        </w:rPr>
        <w:t>.</w:t>
      </w:r>
    </w:p>
    <w:p w:rsidR="00CA6361" w:rsidRPr="006B5C83"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И</w:t>
      </w:r>
      <w:r w:rsidRPr="006B5C83">
        <w:rPr>
          <w:rFonts w:ascii="Arial" w:hAnsi="Arial" w:cs="Arial"/>
          <w:b/>
          <w:i/>
          <w:caps/>
          <w:sz w:val="20"/>
          <w:szCs w:val="20"/>
        </w:rPr>
        <w:t xml:space="preserve">Л </w:t>
      </w:r>
      <w:r w:rsidR="00984939" w:rsidRPr="00FB6312">
        <w:t>–</w:t>
      </w:r>
      <w:r w:rsidRPr="006B5C83">
        <w:rPr>
          <w:rFonts w:ascii="Arial" w:hAnsi="Arial" w:cs="Arial"/>
          <w:b/>
          <w:i/>
          <w:caps/>
          <w:sz w:val="20"/>
          <w:szCs w:val="20"/>
        </w:rPr>
        <w:t xml:space="preserve"> </w:t>
      </w:r>
      <w:r>
        <w:t xml:space="preserve">испытательная лаборатория АО </w:t>
      </w:r>
      <w:r w:rsidRPr="003D5551">
        <w:rPr>
          <w:color w:val="000000"/>
        </w:rPr>
        <w:t>«Востсибнефтегаз».</w:t>
      </w:r>
    </w:p>
    <w:p w:rsidR="00CA6361" w:rsidRPr="00FB6312" w:rsidRDefault="00CA6361" w:rsidP="001C063D">
      <w:pPr>
        <w:tabs>
          <w:tab w:val="left" w:pos="0"/>
        </w:tabs>
        <w:spacing w:before="240"/>
        <w:ind w:right="1046"/>
        <w:jc w:val="both"/>
        <w:rPr>
          <w:color w:val="000000"/>
        </w:rPr>
      </w:pPr>
      <w:r w:rsidRPr="00FB6312">
        <w:rPr>
          <w:rFonts w:ascii="Arial" w:hAnsi="Arial" w:cs="Arial"/>
          <w:b/>
          <w:i/>
          <w:caps/>
          <w:color w:val="000000"/>
          <w:sz w:val="20"/>
          <w:szCs w:val="20"/>
        </w:rPr>
        <w:t>ИТСО</w:t>
      </w:r>
      <w:r w:rsidRPr="00FB6312">
        <w:rPr>
          <w:b/>
          <w:color w:val="000000"/>
        </w:rPr>
        <w:t xml:space="preserve"> </w:t>
      </w:r>
      <w:r w:rsidR="00984939" w:rsidRPr="00FB6312">
        <w:t>–</w:t>
      </w:r>
      <w:r w:rsidRPr="00FB6312">
        <w:rPr>
          <w:color w:val="000000"/>
        </w:rPr>
        <w:t xml:space="preserve"> инженерно- технические средства охраны.</w:t>
      </w:r>
    </w:p>
    <w:p w:rsidR="00CA6361" w:rsidRPr="00FB6312" w:rsidRDefault="00CA6361" w:rsidP="001C063D">
      <w:pPr>
        <w:spacing w:before="240"/>
        <w:jc w:val="both"/>
      </w:pPr>
      <w:r w:rsidRPr="00FB6312">
        <w:rPr>
          <w:rFonts w:ascii="Arial" w:hAnsi="Arial" w:cs="Arial"/>
          <w:b/>
          <w:i/>
          <w:caps/>
          <w:sz w:val="20"/>
          <w:szCs w:val="20"/>
        </w:rPr>
        <w:t>КПП</w:t>
      </w:r>
      <w:r w:rsidRPr="00FB6312">
        <w:rPr>
          <w:b/>
        </w:rPr>
        <w:t xml:space="preserve"> </w:t>
      </w:r>
      <w:r>
        <w:t>–</w:t>
      </w:r>
      <w:r w:rsidRPr="00FB6312">
        <w:rPr>
          <w:b/>
        </w:rPr>
        <w:t xml:space="preserve"> </w:t>
      </w:r>
      <w:r w:rsidRPr="00FB6312">
        <w:t>контрольно- пропускной пункт</w:t>
      </w:r>
      <w:r>
        <w:t>.</w:t>
      </w:r>
    </w:p>
    <w:p w:rsidR="00CA6361" w:rsidRPr="00FB6312" w:rsidRDefault="00CA6361" w:rsidP="001C063D">
      <w:pPr>
        <w:pStyle w:val="aff4"/>
        <w:spacing w:before="240"/>
        <w:jc w:val="both"/>
      </w:pPr>
      <w:r w:rsidRPr="00757BF9">
        <w:rPr>
          <w:rFonts w:ascii="Arial" w:hAnsi="Arial" w:cs="Arial"/>
          <w:b/>
          <w:i/>
          <w:caps/>
          <w:sz w:val="20"/>
          <w:szCs w:val="20"/>
        </w:rPr>
        <w:t>Куратор договора</w:t>
      </w:r>
      <w:r>
        <w:t xml:space="preserve"> – </w:t>
      </w:r>
      <w:r>
        <w:rPr>
          <w:rStyle w:val="urtxtemph"/>
        </w:rPr>
        <w:t xml:space="preserve">работник АО </w:t>
      </w:r>
      <w:r>
        <w:t>«Востсибнефтегаз»</w:t>
      </w:r>
      <w:r>
        <w:rPr>
          <w:rStyle w:val="urtxtemph"/>
        </w:rPr>
        <w:t>, которому поручено осуществление контроля за подготовкой, заключением и исполнением конкретного договора.</w:t>
      </w:r>
    </w:p>
    <w:p w:rsidR="00CA6361" w:rsidRPr="00FB6312" w:rsidRDefault="00CA6361" w:rsidP="001C063D">
      <w:pPr>
        <w:spacing w:before="240"/>
        <w:jc w:val="both"/>
        <w:rPr>
          <w:rFonts w:ascii="Arial" w:hAnsi="Arial" w:cs="Arial"/>
          <w:b/>
          <w:i/>
          <w:caps/>
          <w:sz w:val="20"/>
          <w:szCs w:val="20"/>
        </w:rPr>
      </w:pPr>
      <w:r w:rsidRPr="00FB6312">
        <w:rPr>
          <w:rFonts w:ascii="Arial" w:hAnsi="Arial" w:cs="Arial"/>
          <w:b/>
          <w:i/>
          <w:caps/>
          <w:sz w:val="20"/>
          <w:szCs w:val="20"/>
        </w:rPr>
        <w:t>ЛНД</w:t>
      </w:r>
      <w:r w:rsidRPr="00FB6312">
        <w:rPr>
          <w:b/>
        </w:rPr>
        <w:t xml:space="preserve"> – </w:t>
      </w:r>
      <w:r w:rsidRPr="00FB6312">
        <w:t>локальный нормативный документ</w:t>
      </w:r>
      <w:r>
        <w:rPr>
          <w:rFonts w:ascii="Arial" w:hAnsi="Arial" w:cs="Arial"/>
          <w:b/>
          <w:i/>
          <w:caps/>
          <w:sz w:val="20"/>
          <w:szCs w:val="20"/>
        </w:rPr>
        <w:t>.</w:t>
      </w:r>
    </w:p>
    <w:p w:rsidR="00CA6361" w:rsidRPr="002927A3" w:rsidRDefault="00CA6361" w:rsidP="001C063D">
      <w:pPr>
        <w:spacing w:before="240"/>
        <w:jc w:val="both"/>
      </w:pPr>
      <w:r w:rsidRPr="002927A3">
        <w:rPr>
          <w:rFonts w:ascii="Arial" w:hAnsi="Arial" w:cs="Arial"/>
          <w:b/>
          <w:i/>
          <w:caps/>
          <w:sz w:val="20"/>
          <w:szCs w:val="20"/>
        </w:rPr>
        <w:t>Общество</w:t>
      </w:r>
      <w:r>
        <w:rPr>
          <w:rFonts w:ascii="Arial" w:hAnsi="Arial" w:cs="Arial"/>
          <w:b/>
          <w:i/>
          <w:caps/>
          <w:sz w:val="20"/>
          <w:szCs w:val="20"/>
        </w:rPr>
        <w:t xml:space="preserve"> (</w:t>
      </w:r>
      <w:r w:rsidRPr="00B44924">
        <w:rPr>
          <w:rFonts w:ascii="Arial" w:hAnsi="Arial" w:cs="Arial"/>
          <w:b/>
          <w:bCs/>
          <w:i/>
          <w:sz w:val="20"/>
          <w:szCs w:val="20"/>
        </w:rPr>
        <w:t>ЗАКАЗЧИК</w:t>
      </w:r>
      <w:r>
        <w:rPr>
          <w:rFonts w:ascii="Arial" w:hAnsi="Arial" w:cs="Arial"/>
          <w:b/>
          <w:bCs/>
          <w:i/>
          <w:sz w:val="20"/>
          <w:szCs w:val="20"/>
        </w:rPr>
        <w:t>)</w:t>
      </w:r>
      <w:r w:rsidRPr="002927A3">
        <w:rPr>
          <w:rFonts w:ascii="Arial" w:hAnsi="Arial" w:cs="Arial"/>
          <w:b/>
          <w:i/>
          <w:caps/>
          <w:sz w:val="20"/>
          <w:szCs w:val="20"/>
        </w:rPr>
        <w:t xml:space="preserve"> </w:t>
      </w:r>
      <w:r>
        <w:t>– Акционерное общество «Восточно - Сибирская нефтегазовая компания»</w:t>
      </w:r>
      <w:r>
        <w:rPr>
          <w:snapToGrid w:val="0"/>
          <w:color w:val="000000"/>
        </w:rPr>
        <w:t xml:space="preserve"> </w:t>
      </w:r>
      <w:r>
        <w:t xml:space="preserve">(АО </w:t>
      </w:r>
      <w:r w:rsidRPr="002927A3">
        <w:t>«Востсибнефтегаз»).</w:t>
      </w:r>
    </w:p>
    <w:p w:rsidR="00CA6361" w:rsidRPr="002927A3" w:rsidRDefault="00CA6361" w:rsidP="001C063D">
      <w:pPr>
        <w:spacing w:before="240"/>
        <w:jc w:val="both"/>
        <w:rPr>
          <w:rStyle w:val="apple-style-span"/>
        </w:rPr>
      </w:pPr>
      <w:r w:rsidRPr="002927A3">
        <w:rPr>
          <w:rFonts w:ascii="Arial" w:hAnsi="Arial" w:cs="Arial"/>
          <w:b/>
          <w:bCs/>
          <w:i/>
          <w:iCs/>
          <w:caps/>
          <w:sz w:val="20"/>
          <w:szCs w:val="20"/>
        </w:rPr>
        <w:t xml:space="preserve">Общество группы (ОГ) </w:t>
      </w:r>
      <w:r w:rsidR="00984939" w:rsidRPr="00FB6312">
        <w:t>–</w:t>
      </w:r>
      <w:r w:rsidRPr="002927A3">
        <w:rPr>
          <w:rFonts w:ascii="Arial" w:hAnsi="Arial" w:cs="Arial"/>
          <w:b/>
          <w:bCs/>
          <w:i/>
          <w:iCs/>
          <w:caps/>
          <w:sz w:val="20"/>
          <w:szCs w:val="20"/>
        </w:rPr>
        <w:t xml:space="preserve"> </w:t>
      </w:r>
      <w:r w:rsidRPr="002927A3">
        <w:rPr>
          <w:rStyle w:val="apple-style-span"/>
        </w:rPr>
        <w:t>хозяйственное общество, прямая и</w:t>
      </w:r>
      <w:r>
        <w:rPr>
          <w:rStyle w:val="apple-style-span"/>
        </w:rPr>
        <w:t xml:space="preserve"> (или) косвенная доля владения П</w:t>
      </w:r>
      <w:r w:rsidRPr="002927A3">
        <w:rPr>
          <w:rStyle w:val="apple-style-span"/>
        </w:rPr>
        <w:t>АО «НК «Роснефть» акциями или долями в уставном капитале которого составляет 20 процентов и более.</w:t>
      </w:r>
    </w:p>
    <w:p w:rsidR="00CA6361" w:rsidRPr="002927A3" w:rsidRDefault="00C65F52" w:rsidP="001C063D">
      <w:pPr>
        <w:spacing w:before="240"/>
        <w:jc w:val="both"/>
        <w:rPr>
          <w:rFonts w:ascii="Arial" w:hAnsi="Arial" w:cs="Arial"/>
          <w:b/>
          <w:i/>
          <w:caps/>
          <w:sz w:val="20"/>
          <w:szCs w:val="20"/>
        </w:rPr>
      </w:pPr>
      <w:r w:rsidRPr="00C65F52">
        <w:rPr>
          <w:rFonts w:ascii="Arial" w:hAnsi="Arial" w:cs="Arial"/>
          <w:b/>
          <w:i/>
          <w:sz w:val="20"/>
          <w:szCs w:val="20"/>
        </w:rPr>
        <w:t>ОПАиРКР</w:t>
      </w:r>
      <w:r w:rsidRPr="00A913A4">
        <w:t xml:space="preserve"> - отдел подбора, адаптации и работы с кадровым резервом АО «Востсибнефтегаз».</w:t>
      </w:r>
    </w:p>
    <w:p w:rsidR="00CA6361" w:rsidRDefault="00CA6361" w:rsidP="001C063D">
      <w:pPr>
        <w:tabs>
          <w:tab w:val="left" w:pos="0"/>
        </w:tabs>
        <w:spacing w:before="240"/>
        <w:ind w:right="-1"/>
        <w:jc w:val="both"/>
      </w:pPr>
      <w:r>
        <w:rPr>
          <w:rFonts w:ascii="Arial" w:hAnsi="Arial" w:cs="Arial"/>
          <w:b/>
          <w:i/>
          <w:caps/>
          <w:sz w:val="20"/>
          <w:szCs w:val="20"/>
        </w:rPr>
        <w:t>У</w:t>
      </w:r>
      <w:r w:rsidRPr="002927A3">
        <w:rPr>
          <w:rFonts w:ascii="Arial" w:hAnsi="Arial" w:cs="Arial"/>
          <w:b/>
          <w:i/>
          <w:caps/>
          <w:sz w:val="20"/>
          <w:szCs w:val="20"/>
        </w:rPr>
        <w:t xml:space="preserve">ПБОТ </w:t>
      </w:r>
      <w:r w:rsidR="00984939" w:rsidRPr="00FB6312">
        <w:t>–</w:t>
      </w:r>
      <w:r w:rsidRPr="002927A3">
        <w:rPr>
          <w:rFonts w:ascii="Arial" w:hAnsi="Arial" w:cs="Arial"/>
          <w:b/>
          <w:i/>
          <w:caps/>
          <w:sz w:val="20"/>
          <w:szCs w:val="20"/>
        </w:rPr>
        <w:t xml:space="preserve"> </w:t>
      </w:r>
      <w:r>
        <w:t>управление</w:t>
      </w:r>
      <w:r w:rsidRPr="002927A3">
        <w:t xml:space="preserve"> промышленной безопасности</w:t>
      </w:r>
      <w:r w:rsidR="00A12A9E">
        <w:t xml:space="preserve"> и</w:t>
      </w:r>
      <w:r w:rsidRPr="002927A3">
        <w:t xml:space="preserve"> о</w:t>
      </w:r>
      <w:r>
        <w:t xml:space="preserve">храны труда АО </w:t>
      </w:r>
      <w:r w:rsidRPr="002927A3">
        <w:t>«Востсибнефтегаз».</w:t>
      </w:r>
    </w:p>
    <w:p w:rsidR="001C063D" w:rsidRPr="002927A3" w:rsidRDefault="001C063D" w:rsidP="001C063D">
      <w:pPr>
        <w:tabs>
          <w:tab w:val="left" w:pos="0"/>
        </w:tabs>
        <w:spacing w:before="240"/>
        <w:ind w:right="-1"/>
        <w:jc w:val="both"/>
        <w:rPr>
          <w:rFonts w:ascii="Arial" w:hAnsi="Arial" w:cs="Arial"/>
          <w:b/>
          <w:i/>
          <w:caps/>
          <w:sz w:val="20"/>
          <w:szCs w:val="20"/>
        </w:rPr>
      </w:pPr>
      <w:r w:rsidRPr="001C063D">
        <w:rPr>
          <w:rFonts w:ascii="Arial" w:hAnsi="Arial" w:cs="Arial"/>
          <w:b/>
          <w:i/>
          <w:caps/>
          <w:sz w:val="20"/>
          <w:szCs w:val="20"/>
        </w:rPr>
        <w:t xml:space="preserve">УЭБ </w:t>
      </w:r>
      <w:r w:rsidRPr="001C063D">
        <w:t>– управление по экономической безопасности АО «Востсибнефтегаз».</w:t>
      </w:r>
    </w:p>
    <w:p w:rsidR="00CA6361" w:rsidRDefault="00CA6361" w:rsidP="001C063D">
      <w:pPr>
        <w:spacing w:before="240"/>
        <w:jc w:val="both"/>
      </w:pPr>
      <w:r w:rsidRPr="00FB6312">
        <w:rPr>
          <w:rFonts w:ascii="Arial" w:hAnsi="Arial" w:cs="Arial"/>
          <w:b/>
          <w:i/>
          <w:caps/>
          <w:sz w:val="20"/>
          <w:szCs w:val="20"/>
        </w:rPr>
        <w:t xml:space="preserve">ОХРаНА </w:t>
      </w:r>
      <w:r w:rsidR="00984939" w:rsidRPr="00FB6312">
        <w:t>–</w:t>
      </w:r>
      <w:r w:rsidRPr="00FB6312">
        <w:rPr>
          <w:rFonts w:ascii="Arial" w:hAnsi="Arial" w:cs="Arial"/>
          <w:b/>
          <w:i/>
          <w:caps/>
          <w:sz w:val="20"/>
          <w:szCs w:val="20"/>
        </w:rPr>
        <w:t xml:space="preserve"> </w:t>
      </w:r>
      <w:r w:rsidRPr="00FB6312">
        <w:t>о</w:t>
      </w:r>
      <w:r>
        <w:t xml:space="preserve">хранная структура, </w:t>
      </w:r>
      <w:r w:rsidRPr="00FB6312">
        <w:t>с которой заключен договор на охрану объектов.</w:t>
      </w:r>
    </w:p>
    <w:p w:rsidR="00CA6361" w:rsidRPr="00D04E59" w:rsidRDefault="00CA6361" w:rsidP="001C063D">
      <w:pPr>
        <w:tabs>
          <w:tab w:val="left" w:pos="0"/>
        </w:tabs>
        <w:spacing w:before="240"/>
        <w:ind w:right="-1"/>
        <w:jc w:val="both"/>
        <w:rPr>
          <w:rFonts w:ascii="Arial" w:hAnsi="Arial" w:cs="Arial"/>
          <w:b/>
          <w:i/>
          <w:caps/>
          <w:color w:val="000000" w:themeColor="text1"/>
          <w:sz w:val="20"/>
          <w:szCs w:val="20"/>
        </w:rPr>
      </w:pPr>
      <w:r w:rsidRPr="00D04E59">
        <w:rPr>
          <w:rFonts w:ascii="Arial" w:hAnsi="Arial" w:cs="Arial"/>
          <w:b/>
          <w:i/>
          <w:caps/>
          <w:color w:val="000000" w:themeColor="text1"/>
          <w:sz w:val="20"/>
          <w:szCs w:val="20"/>
        </w:rPr>
        <w:t xml:space="preserve">Вахтовый работник УЭБ </w:t>
      </w:r>
      <w:r w:rsidRPr="00157F6B">
        <w:rPr>
          <w:rFonts w:ascii="Arial" w:hAnsi="Arial" w:cs="Arial"/>
          <w:b/>
          <w:i/>
          <w:caps/>
          <w:color w:val="000000" w:themeColor="text1"/>
          <w:sz w:val="20"/>
          <w:szCs w:val="20"/>
        </w:rPr>
        <w:t>на</w:t>
      </w:r>
      <w:r w:rsidRPr="00D04E59">
        <w:rPr>
          <w:rFonts w:ascii="Arial" w:hAnsi="Arial" w:cs="Arial"/>
          <w:b/>
          <w:i/>
          <w:caps/>
          <w:color w:val="000000" w:themeColor="text1"/>
          <w:sz w:val="20"/>
          <w:szCs w:val="20"/>
        </w:rPr>
        <w:t xml:space="preserve"> ПП ЮТМ </w:t>
      </w:r>
      <w:r w:rsidR="00984939" w:rsidRPr="00FB6312">
        <w:t>–</w:t>
      </w:r>
      <w:r w:rsidRPr="00D04E59">
        <w:rPr>
          <w:rFonts w:ascii="Arial" w:hAnsi="Arial" w:cs="Arial"/>
          <w:b/>
          <w:i/>
          <w:caps/>
          <w:color w:val="000000" w:themeColor="text1"/>
          <w:sz w:val="20"/>
          <w:szCs w:val="20"/>
        </w:rPr>
        <w:t xml:space="preserve"> </w:t>
      </w:r>
      <w:r w:rsidRPr="00D04E59">
        <w:rPr>
          <w:color w:val="000000" w:themeColor="text1"/>
        </w:rPr>
        <w:t>главный специалист отдела экономической безопасности Управления экономической безопасности АО «Востсибнефтегаз» на производственной площадке Юрубчено-Тохомского месторождения.</w:t>
      </w:r>
    </w:p>
    <w:p w:rsidR="00CA6361" w:rsidRDefault="00CA6361" w:rsidP="001C063D">
      <w:pPr>
        <w:spacing w:before="240"/>
        <w:jc w:val="both"/>
        <w:rPr>
          <w:szCs w:val="28"/>
        </w:rPr>
      </w:pPr>
      <w:r>
        <w:rPr>
          <w:rFonts w:ascii="Arial" w:hAnsi="Arial" w:cs="Arial"/>
          <w:b/>
          <w:bCs/>
          <w:i/>
          <w:sz w:val="20"/>
          <w:szCs w:val="20"/>
        </w:rPr>
        <w:t xml:space="preserve">ПОСЕТИТЕЛЬ </w:t>
      </w:r>
      <w:r w:rsidRPr="00B42ECD">
        <w:rPr>
          <w:rFonts w:ascii="Arial" w:hAnsi="Arial" w:cs="Arial"/>
          <w:b/>
          <w:bCs/>
          <w:i/>
          <w:sz w:val="20"/>
          <w:szCs w:val="20"/>
        </w:rPr>
        <w:t>(</w:t>
      </w:r>
      <w:r>
        <w:rPr>
          <w:rFonts w:ascii="Arial" w:hAnsi="Arial" w:cs="Arial"/>
          <w:b/>
          <w:bCs/>
          <w:i/>
          <w:sz w:val="20"/>
          <w:szCs w:val="20"/>
        </w:rPr>
        <w:t>ГОСТЬ)</w:t>
      </w:r>
      <w:r>
        <w:t xml:space="preserve"> – </w:t>
      </w:r>
      <w:r w:rsidRPr="00820DB8">
        <w:t>лицо, прибывшее в</w:t>
      </w:r>
      <w:r>
        <w:t xml:space="preserve"> АО «Востсибнефтегаз»</w:t>
      </w:r>
      <w:r w:rsidRPr="00636740">
        <w:rPr>
          <w:szCs w:val="28"/>
        </w:rPr>
        <w:t>,</w:t>
      </w:r>
      <w:r w:rsidRPr="00820DB8">
        <w:rPr>
          <w:szCs w:val="28"/>
        </w:rPr>
        <w:t xml:space="preserve"> не имеющ</w:t>
      </w:r>
      <w:r>
        <w:rPr>
          <w:szCs w:val="28"/>
        </w:rPr>
        <w:t>ее</w:t>
      </w:r>
      <w:r w:rsidRPr="00820DB8">
        <w:rPr>
          <w:szCs w:val="28"/>
        </w:rPr>
        <w:t xml:space="preserve"> </w:t>
      </w:r>
      <w:r>
        <w:rPr>
          <w:szCs w:val="28"/>
        </w:rPr>
        <w:t xml:space="preserve">личного </w:t>
      </w:r>
      <w:r w:rsidRPr="00820DB8">
        <w:rPr>
          <w:szCs w:val="28"/>
        </w:rPr>
        <w:t>пропуск</w:t>
      </w:r>
      <w:r>
        <w:rPr>
          <w:szCs w:val="28"/>
        </w:rPr>
        <w:t xml:space="preserve">а АО </w:t>
      </w:r>
      <w:r w:rsidRPr="00820DB8">
        <w:t>«</w:t>
      </w:r>
      <w:r>
        <w:t>Востсибнефтегаз</w:t>
      </w:r>
      <w:r w:rsidRPr="00820DB8">
        <w:t>»</w:t>
      </w:r>
      <w:r w:rsidRPr="00820DB8">
        <w:rPr>
          <w:szCs w:val="28"/>
        </w:rPr>
        <w:t>.</w:t>
      </w:r>
    </w:p>
    <w:p w:rsidR="00CA6361" w:rsidRDefault="00CA6361" w:rsidP="001C063D">
      <w:pPr>
        <w:spacing w:before="240"/>
        <w:jc w:val="both"/>
      </w:pPr>
      <w:r w:rsidRPr="002927A3">
        <w:rPr>
          <w:rFonts w:ascii="Arial" w:hAnsi="Arial" w:cs="Arial"/>
          <w:b/>
          <w:i/>
          <w:caps/>
          <w:sz w:val="20"/>
          <w:szCs w:val="20"/>
        </w:rPr>
        <w:t xml:space="preserve">ПП ЮТМ </w:t>
      </w:r>
      <w:r w:rsidR="00984939" w:rsidRPr="00FB6312">
        <w:t>–</w:t>
      </w:r>
      <w:r w:rsidRPr="002927A3">
        <w:rPr>
          <w:rFonts w:ascii="Arial" w:hAnsi="Arial" w:cs="Arial"/>
          <w:b/>
          <w:i/>
          <w:caps/>
          <w:sz w:val="20"/>
          <w:szCs w:val="20"/>
        </w:rPr>
        <w:t xml:space="preserve"> </w:t>
      </w:r>
      <w:r w:rsidRPr="002927A3">
        <w:t>производственная площадка Юрубчено-Тохомского месторождения.</w:t>
      </w:r>
    </w:p>
    <w:p w:rsidR="00CA6361" w:rsidRPr="002927A3" w:rsidRDefault="00CA6361" w:rsidP="001C063D">
      <w:pPr>
        <w:spacing w:before="240"/>
        <w:jc w:val="both"/>
        <w:rPr>
          <w:rFonts w:ascii="Arial" w:hAnsi="Arial" w:cs="Arial"/>
          <w:b/>
          <w:i/>
          <w:caps/>
          <w:sz w:val="20"/>
          <w:szCs w:val="20"/>
        </w:rPr>
      </w:pPr>
      <w:r w:rsidRPr="001716D5">
        <w:rPr>
          <w:rFonts w:ascii="Arial" w:hAnsi="Arial" w:cs="Arial"/>
          <w:b/>
          <w:i/>
          <w:color w:val="000000"/>
          <w:sz w:val="20"/>
          <w:szCs w:val="20"/>
        </w:rPr>
        <w:t>ПОГАТ</w:t>
      </w:r>
      <w:r>
        <w:rPr>
          <w:color w:val="000000"/>
        </w:rPr>
        <w:t xml:space="preserve"> </w:t>
      </w:r>
      <w:r w:rsidR="00984939" w:rsidRPr="00FB6312">
        <w:t>–</w:t>
      </w:r>
      <w:r>
        <w:rPr>
          <w:color w:val="000000"/>
        </w:rPr>
        <w:t xml:space="preserve"> перевозка опасных грузов автотранспортом.</w:t>
      </w:r>
    </w:p>
    <w:p w:rsidR="00CA6361" w:rsidRDefault="00CA6361" w:rsidP="001C063D">
      <w:pPr>
        <w:tabs>
          <w:tab w:val="left" w:pos="0"/>
        </w:tabs>
        <w:spacing w:before="240"/>
        <w:ind w:right="1046"/>
        <w:jc w:val="both"/>
      </w:pPr>
      <w:r w:rsidRPr="00E71E2D">
        <w:rPr>
          <w:rFonts w:ascii="Arial" w:hAnsi="Arial" w:cs="Arial"/>
          <w:b/>
          <w:i/>
          <w:caps/>
          <w:sz w:val="20"/>
          <w:szCs w:val="20"/>
        </w:rPr>
        <w:lastRenderedPageBreak/>
        <w:t xml:space="preserve">ПЭВМ </w:t>
      </w:r>
      <w:r w:rsidR="00984939" w:rsidRPr="00FB6312">
        <w:t>–</w:t>
      </w:r>
      <w:r w:rsidRPr="00E71E2D">
        <w:rPr>
          <w:rFonts w:ascii="Arial" w:hAnsi="Arial" w:cs="Arial"/>
          <w:b/>
          <w:i/>
          <w:caps/>
          <w:sz w:val="20"/>
          <w:szCs w:val="20"/>
        </w:rPr>
        <w:t xml:space="preserve"> </w:t>
      </w:r>
      <w:r w:rsidRPr="00E71E2D">
        <w:t>персональная электронно-вычислительная машина.</w:t>
      </w:r>
    </w:p>
    <w:p w:rsidR="00CA6361" w:rsidRPr="00E71E2D" w:rsidRDefault="00CA6361" w:rsidP="001C063D">
      <w:pPr>
        <w:tabs>
          <w:tab w:val="left" w:pos="0"/>
        </w:tabs>
        <w:spacing w:before="240"/>
        <w:ind w:right="-1"/>
        <w:jc w:val="both"/>
      </w:pPr>
      <w:r>
        <w:rPr>
          <w:rFonts w:ascii="Arial" w:hAnsi="Arial" w:cs="Arial"/>
          <w:b/>
          <w:i/>
          <w:caps/>
          <w:sz w:val="20"/>
          <w:szCs w:val="20"/>
        </w:rPr>
        <w:t xml:space="preserve">РУКОВОДСТВО АО </w:t>
      </w:r>
      <w:r w:rsidRPr="00E71E2D">
        <w:rPr>
          <w:rFonts w:ascii="Arial" w:hAnsi="Arial" w:cs="Arial"/>
          <w:b/>
          <w:i/>
          <w:caps/>
          <w:sz w:val="20"/>
          <w:szCs w:val="20"/>
        </w:rPr>
        <w:t xml:space="preserve">«Востсибнефтегаз» </w:t>
      </w:r>
      <w:r w:rsidR="00984939" w:rsidRPr="00FB6312">
        <w:t>–</w:t>
      </w:r>
      <w:r w:rsidRPr="00E71E2D">
        <w:rPr>
          <w:sz w:val="26"/>
          <w:szCs w:val="26"/>
        </w:rPr>
        <w:t xml:space="preserve"> </w:t>
      </w:r>
      <w:r w:rsidRPr="00E71E2D">
        <w:t>для целей нас</w:t>
      </w:r>
      <w:r>
        <w:t xml:space="preserve">тоящей Инструкции руководством АО </w:t>
      </w:r>
      <w:r w:rsidRPr="00E71E2D">
        <w:t xml:space="preserve">«Востсибнефтегаз» </w:t>
      </w:r>
      <w:r>
        <w:t xml:space="preserve">являются: Генеральный директор АО </w:t>
      </w:r>
      <w:r w:rsidRPr="00E71E2D">
        <w:t>«Востсибнефтегаз», главный инженер, заместители генерального директора</w:t>
      </w:r>
      <w:r>
        <w:t xml:space="preserve"> АО </w:t>
      </w:r>
      <w:r w:rsidRPr="00E71E2D">
        <w:t>«Востсибнефтегаз».</w:t>
      </w:r>
    </w:p>
    <w:p w:rsidR="00CA6361" w:rsidRPr="00E71E2D" w:rsidRDefault="00CA6361" w:rsidP="001C063D">
      <w:pPr>
        <w:spacing w:before="240"/>
        <w:jc w:val="both"/>
      </w:pPr>
      <w:r w:rsidRPr="00E71E2D">
        <w:rPr>
          <w:rFonts w:ascii="Arial" w:hAnsi="Arial" w:cs="Arial"/>
          <w:b/>
          <w:i/>
          <w:caps/>
          <w:sz w:val="20"/>
          <w:szCs w:val="20"/>
        </w:rPr>
        <w:t xml:space="preserve">СКУД </w:t>
      </w:r>
      <w:r w:rsidR="00984939" w:rsidRPr="00FB6312">
        <w:t>–</w:t>
      </w:r>
      <w:r w:rsidRPr="00E71E2D">
        <w:rPr>
          <w:rFonts w:ascii="Arial" w:hAnsi="Arial" w:cs="Arial"/>
          <w:b/>
          <w:i/>
          <w:caps/>
          <w:sz w:val="20"/>
          <w:szCs w:val="20"/>
        </w:rPr>
        <w:t xml:space="preserve"> </w:t>
      </w:r>
      <w:r w:rsidR="00505EC4">
        <w:t xml:space="preserve">система контроля и управления </w:t>
      </w:r>
      <w:r w:rsidRPr="00E71E2D">
        <w:t>доступом.</w:t>
      </w:r>
    </w:p>
    <w:p w:rsidR="00CA6361" w:rsidRDefault="00CA6361" w:rsidP="001C063D">
      <w:pPr>
        <w:pStyle w:val="aff7"/>
        <w:spacing w:before="240"/>
        <w:jc w:val="both"/>
      </w:pPr>
      <w:r w:rsidRPr="00E71E2D">
        <w:rPr>
          <w:rFonts w:ascii="Arial" w:hAnsi="Arial" w:cs="Arial"/>
          <w:b/>
          <w:bCs/>
          <w:i/>
          <w:iCs/>
          <w:caps/>
          <w:sz w:val="20"/>
          <w:szCs w:val="20"/>
        </w:rPr>
        <w:t xml:space="preserve">СТРУКТУРНОЕ ПОДРАЗДЕЛЕНИЕ (СП) </w:t>
      </w:r>
      <w:r w:rsidR="00984939" w:rsidRPr="00FB6312">
        <w:t>–</w:t>
      </w:r>
      <w:r w:rsidRPr="00E71E2D">
        <w:rPr>
          <w:sz w:val="16"/>
          <w:szCs w:val="16"/>
        </w:rPr>
        <w:t xml:space="preserve"> </w:t>
      </w:r>
      <w:r w:rsidRPr="00E71E2D">
        <w:t>структурное подразделение</w:t>
      </w:r>
      <w:r>
        <w:t xml:space="preserve"> АО </w:t>
      </w:r>
      <w:r w:rsidRPr="00E71E2D">
        <w:rPr>
          <w:snapToGrid w:val="0"/>
        </w:rPr>
        <w:t>«Востсибнефтегаз»</w:t>
      </w:r>
      <w:r w:rsidRPr="00E71E2D">
        <w:t xml:space="preserve"> с</w:t>
      </w:r>
      <w:r w:rsidRPr="000F567D">
        <w:t xml:space="preserve"> самостоятельными функциями, задачами и ответственностью в рамках своих компетенций</w:t>
      </w:r>
      <w:r>
        <w:t>, определенных положением о структурном подразделении</w:t>
      </w:r>
      <w:r w:rsidRPr="000F567D">
        <w:t>.</w:t>
      </w:r>
    </w:p>
    <w:p w:rsidR="00CA6361" w:rsidRPr="00FB6312" w:rsidRDefault="00CA6361" w:rsidP="001C063D">
      <w:pPr>
        <w:spacing w:before="240"/>
        <w:jc w:val="both"/>
        <w:rPr>
          <w:b/>
        </w:rPr>
      </w:pPr>
      <w:r w:rsidRPr="00FB6312">
        <w:rPr>
          <w:rFonts w:ascii="Arial" w:hAnsi="Arial" w:cs="Arial"/>
          <w:b/>
          <w:i/>
          <w:caps/>
          <w:sz w:val="20"/>
          <w:szCs w:val="20"/>
        </w:rPr>
        <w:t xml:space="preserve">ТМЦ </w:t>
      </w:r>
      <w:r w:rsidRPr="00FB6312">
        <w:t>– товарно-материальные ценности.</w:t>
      </w:r>
    </w:p>
    <w:p w:rsidR="00CA6361" w:rsidRDefault="00CA6361" w:rsidP="001C063D">
      <w:pPr>
        <w:tabs>
          <w:tab w:val="left" w:pos="0"/>
        </w:tabs>
        <w:spacing w:before="240"/>
        <w:ind w:right="1046"/>
        <w:jc w:val="both"/>
        <w:rPr>
          <w:rFonts w:ascii="Arial" w:hAnsi="Arial" w:cs="Arial"/>
          <w:b/>
          <w:i/>
          <w:caps/>
          <w:sz w:val="20"/>
          <w:szCs w:val="20"/>
        </w:rPr>
      </w:pPr>
      <w:r>
        <w:rPr>
          <w:rFonts w:ascii="Arial" w:hAnsi="Arial" w:cs="Arial"/>
          <w:b/>
          <w:i/>
          <w:caps/>
          <w:sz w:val="20"/>
          <w:szCs w:val="20"/>
        </w:rPr>
        <w:t xml:space="preserve">ТС </w:t>
      </w:r>
      <w:r w:rsidR="00984939" w:rsidRPr="00FB6312">
        <w:t>–</w:t>
      </w:r>
      <w:r>
        <w:rPr>
          <w:rFonts w:ascii="Arial" w:hAnsi="Arial" w:cs="Arial"/>
          <w:b/>
          <w:i/>
          <w:caps/>
          <w:sz w:val="20"/>
          <w:szCs w:val="20"/>
        </w:rPr>
        <w:t xml:space="preserve"> </w:t>
      </w:r>
      <w:r w:rsidRPr="005D6EC5">
        <w:rPr>
          <w:color w:val="000000"/>
        </w:rPr>
        <w:t>транспортное средство</w:t>
      </w:r>
      <w:r>
        <w:rPr>
          <w:color w:val="000000"/>
        </w:rPr>
        <w:t>.</w:t>
      </w:r>
    </w:p>
    <w:p w:rsidR="00CA6361" w:rsidRPr="00FB6312" w:rsidRDefault="00CA6361" w:rsidP="001C063D">
      <w:pPr>
        <w:tabs>
          <w:tab w:val="left" w:pos="0"/>
        </w:tabs>
        <w:spacing w:before="240"/>
        <w:ind w:right="1046"/>
        <w:jc w:val="both"/>
        <w:rPr>
          <w:b/>
          <w:i/>
        </w:rPr>
      </w:pPr>
      <w:r w:rsidRPr="00FB6312">
        <w:rPr>
          <w:rFonts w:ascii="Arial" w:hAnsi="Arial" w:cs="Arial"/>
          <w:b/>
          <w:i/>
          <w:caps/>
          <w:sz w:val="20"/>
          <w:szCs w:val="20"/>
        </w:rPr>
        <w:t>УЭБ</w:t>
      </w:r>
      <w:r w:rsidRPr="00FB6312">
        <w:t xml:space="preserve"> – </w:t>
      </w:r>
      <w:r>
        <w:t>у</w:t>
      </w:r>
      <w:r w:rsidRPr="00FB6312">
        <w:t xml:space="preserve">правление экономической </w:t>
      </w:r>
      <w:r>
        <w:rPr>
          <w:color w:val="000000"/>
        </w:rPr>
        <w:t xml:space="preserve">безопасности АО </w:t>
      </w:r>
      <w:r w:rsidRPr="003D5551">
        <w:rPr>
          <w:color w:val="000000"/>
        </w:rPr>
        <w:t>«Востсибнефтегаз».</w:t>
      </w:r>
    </w:p>
    <w:p w:rsidR="00CA6361" w:rsidRPr="006B5C83" w:rsidRDefault="00CA6361" w:rsidP="001C063D">
      <w:pPr>
        <w:tabs>
          <w:tab w:val="left" w:pos="0"/>
        </w:tabs>
        <w:spacing w:before="240"/>
        <w:ind w:right="1046"/>
        <w:jc w:val="both"/>
      </w:pPr>
      <w:r w:rsidRPr="006B5C83">
        <w:rPr>
          <w:rFonts w:ascii="Arial" w:hAnsi="Arial" w:cs="Arial"/>
          <w:b/>
          <w:i/>
          <w:caps/>
          <w:sz w:val="20"/>
          <w:szCs w:val="20"/>
        </w:rPr>
        <w:t xml:space="preserve">ФСБ </w:t>
      </w:r>
      <w:r w:rsidRPr="006B5C83">
        <w:t>– Федеральная служба безопасности.</w:t>
      </w:r>
    </w:p>
    <w:p w:rsidR="00CA6361" w:rsidRDefault="00CA6361" w:rsidP="001C063D">
      <w:pPr>
        <w:tabs>
          <w:tab w:val="left" w:pos="0"/>
        </w:tabs>
        <w:spacing w:before="240"/>
        <w:ind w:right="-1"/>
        <w:jc w:val="both"/>
        <w:rPr>
          <w:rFonts w:ascii="Arial" w:hAnsi="Arial" w:cs="Arial"/>
          <w:b/>
          <w:i/>
          <w:caps/>
          <w:sz w:val="20"/>
          <w:szCs w:val="20"/>
        </w:rPr>
      </w:pPr>
      <w:r w:rsidRPr="006B5C83">
        <w:rPr>
          <w:rFonts w:ascii="Arial" w:hAnsi="Arial" w:cs="Arial"/>
          <w:b/>
          <w:i/>
          <w:caps/>
          <w:sz w:val="20"/>
          <w:szCs w:val="20"/>
        </w:rPr>
        <w:t xml:space="preserve">ЦДНГ </w:t>
      </w:r>
      <w:r w:rsidR="00984939" w:rsidRPr="00FB6312">
        <w:t>–</w:t>
      </w:r>
      <w:r w:rsidRPr="006B5C83">
        <w:rPr>
          <w:rFonts w:ascii="Arial" w:hAnsi="Arial" w:cs="Arial"/>
          <w:b/>
          <w:i/>
          <w:caps/>
          <w:sz w:val="20"/>
          <w:szCs w:val="20"/>
        </w:rPr>
        <w:t xml:space="preserve"> </w:t>
      </w:r>
      <w:r>
        <w:rPr>
          <w:color w:val="000000"/>
        </w:rPr>
        <w:t>ц</w:t>
      </w:r>
      <w:r w:rsidRPr="006B5C83">
        <w:rPr>
          <w:color w:val="000000"/>
        </w:rPr>
        <w:t>ех по добыче</w:t>
      </w:r>
      <w:r w:rsidRPr="005D6EC5">
        <w:rPr>
          <w:color w:val="000000"/>
        </w:rPr>
        <w:t xml:space="preserve"> нефти и газа</w:t>
      </w:r>
      <w:r>
        <w:rPr>
          <w:color w:val="000000"/>
        </w:rPr>
        <w:t xml:space="preserve"> управления добычи нефти и газа АО </w:t>
      </w:r>
      <w:r w:rsidRPr="003D5551">
        <w:rPr>
          <w:color w:val="000000"/>
        </w:rPr>
        <w:t>«Востсибнефтегаз».</w:t>
      </w:r>
    </w:p>
    <w:p w:rsidR="00CA6361" w:rsidRDefault="00CA6361" w:rsidP="001C063D">
      <w:pPr>
        <w:tabs>
          <w:tab w:val="left" w:pos="0"/>
        </w:tabs>
        <w:spacing w:before="240"/>
        <w:ind w:right="-1"/>
        <w:jc w:val="both"/>
        <w:rPr>
          <w:color w:val="000000"/>
        </w:rPr>
      </w:pPr>
      <w:r>
        <w:rPr>
          <w:rFonts w:ascii="Arial" w:hAnsi="Arial" w:cs="Arial"/>
          <w:b/>
          <w:i/>
          <w:caps/>
          <w:sz w:val="20"/>
          <w:szCs w:val="20"/>
        </w:rPr>
        <w:t xml:space="preserve">ЦППН </w:t>
      </w:r>
      <w:r w:rsidR="00984939" w:rsidRPr="00FB6312">
        <w:t>–</w:t>
      </w:r>
      <w:r>
        <w:rPr>
          <w:rFonts w:ascii="Arial" w:hAnsi="Arial" w:cs="Arial"/>
          <w:b/>
          <w:i/>
          <w:caps/>
          <w:sz w:val="20"/>
          <w:szCs w:val="20"/>
        </w:rPr>
        <w:t xml:space="preserve"> </w:t>
      </w:r>
      <w:r>
        <w:t>ц</w:t>
      </w:r>
      <w:r w:rsidRPr="005D6EC5">
        <w:t>ех подготовк</w:t>
      </w:r>
      <w:r>
        <w:t>и</w:t>
      </w:r>
      <w:r w:rsidRPr="005D6EC5">
        <w:t xml:space="preserve"> и пере</w:t>
      </w:r>
      <w:r>
        <w:t xml:space="preserve">качки </w:t>
      </w:r>
      <w:r w:rsidRPr="005D6EC5">
        <w:t>нефти</w:t>
      </w:r>
      <w:r>
        <w:t xml:space="preserve"> управления подготовки </w:t>
      </w:r>
      <w:r w:rsidR="00CC01CC">
        <w:t>и реализации нефти</w:t>
      </w:r>
      <w:r>
        <w:t xml:space="preserve"> АО </w:t>
      </w:r>
      <w:r w:rsidRPr="003D5551">
        <w:rPr>
          <w:color w:val="000000"/>
        </w:rPr>
        <w:t>«Востсибнефтегаз».</w:t>
      </w:r>
    </w:p>
    <w:p w:rsidR="00CA6361" w:rsidRDefault="00CA6361" w:rsidP="001C063D">
      <w:pPr>
        <w:tabs>
          <w:tab w:val="left" w:pos="0"/>
        </w:tabs>
        <w:spacing w:before="240"/>
        <w:ind w:right="-1"/>
        <w:jc w:val="both"/>
        <w:rPr>
          <w:color w:val="000000"/>
        </w:rPr>
      </w:pPr>
      <w:r w:rsidRPr="00B80A36">
        <w:rPr>
          <w:rFonts w:ascii="Arial" w:hAnsi="Arial" w:cs="Arial"/>
          <w:b/>
          <w:i/>
          <w:caps/>
          <w:sz w:val="20"/>
          <w:szCs w:val="20"/>
        </w:rPr>
        <w:t>ЦП</w:t>
      </w:r>
      <w:r>
        <w:rPr>
          <w:rFonts w:ascii="Arial" w:hAnsi="Arial" w:cs="Arial"/>
          <w:b/>
          <w:i/>
          <w:sz w:val="20"/>
          <w:szCs w:val="20"/>
        </w:rPr>
        <w:t>и</w:t>
      </w:r>
      <w:r w:rsidRPr="00B80A36">
        <w:rPr>
          <w:rFonts w:ascii="Arial" w:hAnsi="Arial" w:cs="Arial"/>
          <w:b/>
          <w:i/>
          <w:caps/>
          <w:sz w:val="20"/>
          <w:szCs w:val="20"/>
        </w:rPr>
        <w:t>КГ</w:t>
      </w:r>
      <w:r>
        <w:rPr>
          <w:color w:val="000000"/>
        </w:rPr>
        <w:t xml:space="preserve"> – цех подготовки и компримирования газа </w:t>
      </w:r>
      <w:r>
        <w:t xml:space="preserve">управления подготовки </w:t>
      </w:r>
      <w:r w:rsidR="00CC01CC">
        <w:t>и компримирования газа</w:t>
      </w:r>
      <w:r>
        <w:t xml:space="preserve"> АО </w:t>
      </w:r>
      <w:r w:rsidRPr="003D5551">
        <w:rPr>
          <w:color w:val="000000"/>
        </w:rPr>
        <w:t>«Востсибнефтегаз».</w:t>
      </w:r>
    </w:p>
    <w:p w:rsidR="00CA6361" w:rsidRDefault="00CA6361" w:rsidP="001C063D">
      <w:pPr>
        <w:tabs>
          <w:tab w:val="left" w:pos="0"/>
        </w:tabs>
        <w:spacing w:before="240"/>
        <w:ind w:right="-1"/>
        <w:jc w:val="both"/>
        <w:rPr>
          <w:rFonts w:ascii="Arial" w:hAnsi="Arial" w:cs="Arial"/>
          <w:b/>
          <w:i/>
          <w:caps/>
          <w:sz w:val="20"/>
          <w:szCs w:val="20"/>
        </w:rPr>
      </w:pPr>
      <w:r w:rsidRPr="00B80A36">
        <w:rPr>
          <w:rFonts w:ascii="Arial" w:hAnsi="Arial" w:cs="Arial"/>
          <w:b/>
          <w:i/>
          <w:color w:val="000000"/>
          <w:sz w:val="20"/>
          <w:szCs w:val="20"/>
        </w:rPr>
        <w:t>ЦТОиРТ</w:t>
      </w:r>
      <w:r>
        <w:rPr>
          <w:color w:val="000000"/>
        </w:rPr>
        <w:t xml:space="preserve"> – цех текущего обслуживания и ремонта трубопроводов управления добычи нефти и газа </w:t>
      </w:r>
      <w:r>
        <w:t xml:space="preserve">АО </w:t>
      </w:r>
      <w:r w:rsidRPr="003D5551">
        <w:rPr>
          <w:color w:val="000000"/>
        </w:rPr>
        <w:t>«Востсибнефтегаз».</w:t>
      </w:r>
    </w:p>
    <w:p w:rsidR="00CA6361" w:rsidRPr="00FB6312" w:rsidRDefault="00C65F52" w:rsidP="001C063D">
      <w:pPr>
        <w:spacing w:before="240"/>
        <w:jc w:val="both"/>
      </w:pPr>
      <w:r w:rsidRPr="00C65F52">
        <w:rPr>
          <w:rFonts w:ascii="Arial" w:hAnsi="Arial" w:cs="Arial"/>
          <w:b/>
          <w:i/>
          <w:color w:val="000000"/>
          <w:sz w:val="20"/>
          <w:szCs w:val="20"/>
        </w:rPr>
        <w:t xml:space="preserve">УН </w:t>
      </w:r>
      <w:r w:rsidRPr="00A913A4">
        <w:t>- укрупненный нефтепромысел АО «Востсибнефтегаз».</w:t>
      </w:r>
    </w:p>
    <w:p w:rsidR="00CA6361" w:rsidRDefault="00CA6361" w:rsidP="001C063D">
      <w:pPr>
        <w:tabs>
          <w:tab w:val="left" w:pos="0"/>
          <w:tab w:val="left" w:pos="9638"/>
        </w:tabs>
        <w:spacing w:before="240"/>
        <w:ind w:right="-1"/>
        <w:jc w:val="both"/>
        <w:rPr>
          <w:color w:val="000000"/>
        </w:rPr>
      </w:pPr>
      <w:r>
        <w:rPr>
          <w:rFonts w:ascii="Arial" w:hAnsi="Arial" w:cs="Arial"/>
          <w:b/>
          <w:i/>
          <w:caps/>
          <w:sz w:val="20"/>
          <w:szCs w:val="20"/>
        </w:rPr>
        <w:t xml:space="preserve">ЦЭЭО </w:t>
      </w:r>
      <w:r w:rsidR="00984939" w:rsidRPr="00FB6312">
        <w:t>–</w:t>
      </w:r>
      <w:r>
        <w:rPr>
          <w:rFonts w:ascii="Arial" w:hAnsi="Arial" w:cs="Arial"/>
          <w:b/>
          <w:i/>
          <w:caps/>
          <w:sz w:val="20"/>
          <w:szCs w:val="20"/>
        </w:rPr>
        <w:t xml:space="preserve"> </w:t>
      </w:r>
      <w:r w:rsidR="00CC01CC" w:rsidRPr="00F217AD">
        <w:t>цех по эксплуатации электрооборудования АО «Востсибнефтегаз</w:t>
      </w:r>
      <w:r w:rsidR="00CC01CC" w:rsidRPr="003D5551">
        <w:rPr>
          <w:color w:val="000000"/>
        </w:rPr>
        <w:t>»</w:t>
      </w:r>
      <w:r w:rsidRPr="003D5551">
        <w:rPr>
          <w:color w:val="000000"/>
        </w:rPr>
        <w:t>.</w:t>
      </w:r>
    </w:p>
    <w:p w:rsidR="00CA6361" w:rsidRPr="00FB6312" w:rsidRDefault="00CA6361" w:rsidP="001C063D">
      <w:pPr>
        <w:tabs>
          <w:tab w:val="left" w:pos="0"/>
        </w:tabs>
        <w:spacing w:before="240"/>
        <w:ind w:right="1046"/>
        <w:jc w:val="both"/>
      </w:pPr>
      <w:r w:rsidRPr="00FB6312">
        <w:rPr>
          <w:rFonts w:ascii="Arial" w:hAnsi="Arial" w:cs="Arial"/>
          <w:b/>
          <w:i/>
          <w:caps/>
          <w:sz w:val="20"/>
          <w:szCs w:val="20"/>
        </w:rPr>
        <w:t>ЧС</w:t>
      </w:r>
      <w:r w:rsidRPr="00FB6312">
        <w:rPr>
          <w:b/>
          <w:sz w:val="20"/>
          <w:szCs w:val="20"/>
        </w:rPr>
        <w:t xml:space="preserve"> </w:t>
      </w:r>
      <w:r w:rsidRPr="00FB6312">
        <w:t>– чрезвычайные ситуации.</w:t>
      </w:r>
    </w:p>
    <w:p w:rsidR="00CA6361" w:rsidRDefault="00CA6361" w:rsidP="001C063D">
      <w:pPr>
        <w:tabs>
          <w:tab w:val="left" w:pos="0"/>
          <w:tab w:val="left" w:pos="9638"/>
        </w:tabs>
        <w:spacing w:before="240"/>
        <w:ind w:right="-1"/>
        <w:jc w:val="both"/>
        <w:rPr>
          <w:color w:val="000000"/>
        </w:rPr>
      </w:pPr>
      <w:r w:rsidRPr="0051259F">
        <w:rPr>
          <w:rFonts w:ascii="Arial" w:hAnsi="Arial" w:cs="Arial"/>
          <w:b/>
          <w:i/>
          <w:caps/>
          <w:sz w:val="20"/>
          <w:szCs w:val="20"/>
        </w:rPr>
        <w:t>ЮТМ</w:t>
      </w:r>
      <w:r>
        <w:rPr>
          <w:color w:val="000000"/>
        </w:rPr>
        <w:t xml:space="preserve"> </w:t>
      </w:r>
      <w:r w:rsidR="00984939" w:rsidRPr="00FB6312">
        <w:t>–</w:t>
      </w:r>
      <w:r>
        <w:rPr>
          <w:color w:val="000000"/>
        </w:rPr>
        <w:t xml:space="preserve"> Юрубчено-Тохомское месторождение.</w:t>
      </w:r>
    </w:p>
    <w:p w:rsidR="00CA6361" w:rsidRPr="001716D5" w:rsidRDefault="00CA6361" w:rsidP="00CA6361">
      <w:pPr>
        <w:tabs>
          <w:tab w:val="left" w:pos="0"/>
          <w:tab w:val="left" w:pos="9638"/>
        </w:tabs>
        <w:spacing w:before="240"/>
        <w:ind w:right="-1"/>
        <w:rPr>
          <w:rFonts w:ascii="Arial" w:hAnsi="Arial" w:cs="Arial"/>
          <w:b/>
          <w:i/>
          <w:color w:val="000000"/>
          <w:sz w:val="20"/>
          <w:szCs w:val="20"/>
        </w:rPr>
        <w:sectPr w:rsidR="00CA6361" w:rsidRPr="001716D5" w:rsidSect="00035159">
          <w:headerReference w:type="even" r:id="rId26"/>
          <w:headerReference w:type="default" r:id="rId27"/>
          <w:headerReference w:type="first" r:id="rId28"/>
          <w:footnotePr>
            <w:numRestart w:val="eachPage"/>
          </w:footnotePr>
          <w:pgSz w:w="11906" w:h="16838"/>
          <w:pgMar w:top="567" w:right="1021" w:bottom="510" w:left="1247" w:header="709" w:footer="709" w:gutter="0"/>
          <w:cols w:space="708"/>
          <w:docGrid w:linePitch="360"/>
        </w:sectPr>
      </w:pPr>
    </w:p>
    <w:p w:rsidR="00CA6361" w:rsidRPr="0051259F" w:rsidRDefault="00CA6361" w:rsidP="00CA6361">
      <w:pPr>
        <w:pStyle w:val="10"/>
        <w:numPr>
          <w:ilvl w:val="0"/>
          <w:numId w:val="3"/>
        </w:numPr>
        <w:tabs>
          <w:tab w:val="left" w:pos="567"/>
        </w:tabs>
        <w:spacing w:before="0" w:after="0"/>
        <w:jc w:val="both"/>
        <w:rPr>
          <w:caps/>
        </w:rPr>
      </w:pPr>
      <w:bookmarkStart w:id="53" w:name="_Toc510621475"/>
      <w:bookmarkStart w:id="54" w:name="_Toc510627595"/>
      <w:bookmarkStart w:id="55" w:name="_Toc510621476"/>
      <w:bookmarkStart w:id="56" w:name="_Toc510627596"/>
      <w:bookmarkStart w:id="57" w:name="_Toc510627597"/>
      <w:bookmarkEnd w:id="53"/>
      <w:bookmarkEnd w:id="54"/>
      <w:bookmarkEnd w:id="55"/>
      <w:bookmarkEnd w:id="56"/>
      <w:r w:rsidRPr="0051259F">
        <w:rPr>
          <w:caps/>
        </w:rPr>
        <w:lastRenderedPageBreak/>
        <w:t>ТРЕБОВАНИЯ ПО ОРГАНИЗАЦИИ ПРОПУСКНОГО И ВНУТРИОБЪЕКТОВОГО РЕЖИМА</w:t>
      </w:r>
      <w:bookmarkEnd w:id="57"/>
      <w:r w:rsidRPr="0051259F">
        <w:rPr>
          <w:caps/>
        </w:rPr>
        <w:t xml:space="preserve"> </w:t>
      </w:r>
    </w:p>
    <w:p w:rsidR="00CA6361" w:rsidRPr="00FB6312" w:rsidRDefault="00CA6361" w:rsidP="00CA6361">
      <w:pPr>
        <w:tabs>
          <w:tab w:val="left" w:pos="567"/>
        </w:tabs>
        <w:spacing w:before="240"/>
        <w:jc w:val="both"/>
      </w:pPr>
      <w:r w:rsidRPr="00FB6312">
        <w:t xml:space="preserve">Указания, связанные с осуществлением пропускного режима, </w:t>
      </w:r>
      <w:r>
        <w:t>охраной</w:t>
      </w:r>
      <w:r w:rsidRPr="00FB6312">
        <w:t xml:space="preserve"> объектов отдаются только </w:t>
      </w:r>
      <w:r>
        <w:t>ГД</w:t>
      </w:r>
      <w:r w:rsidRPr="00FB6312">
        <w:t xml:space="preserve">, </w:t>
      </w:r>
      <w:r>
        <w:t>ЗГД</w:t>
      </w:r>
      <w:r w:rsidR="005E7793">
        <w:t xml:space="preserve"> </w:t>
      </w:r>
      <w:r w:rsidRPr="00FB6312">
        <w:t xml:space="preserve">- начальником </w:t>
      </w:r>
      <w:r>
        <w:t>УЭБ</w:t>
      </w:r>
      <w:r w:rsidRPr="00FB6312">
        <w:t>, работниками УЭБ. Друг</w:t>
      </w:r>
      <w:r>
        <w:t>им должностным лицам Общества (П</w:t>
      </w:r>
      <w:r w:rsidRPr="00FB6312">
        <w:t xml:space="preserve">одрядных </w:t>
      </w:r>
      <w:r>
        <w:t xml:space="preserve">(Субподрядных) </w:t>
      </w:r>
      <w:r w:rsidRPr="00FB6312">
        <w:t>организаций) давать указания</w:t>
      </w:r>
      <w:r>
        <w:t xml:space="preserve"> работникам</w:t>
      </w:r>
      <w:r w:rsidRPr="00FB6312">
        <w:t xml:space="preserve"> </w:t>
      </w:r>
      <w:r>
        <w:t>охраны</w:t>
      </w:r>
      <w:r w:rsidRPr="00FB6312">
        <w:t xml:space="preserve"> по организации пропускного и внутриобъектового режима, охране объектов, предоставлению информации </w:t>
      </w:r>
      <w:r w:rsidRPr="00834F06">
        <w:rPr>
          <w:b/>
          <w:u w:val="single"/>
        </w:rPr>
        <w:t>ЗАПРЕЩАЕТСЯ!</w:t>
      </w:r>
    </w:p>
    <w:p w:rsidR="00CA6361" w:rsidRPr="00FB6312" w:rsidRDefault="00CA6361" w:rsidP="00CA6361">
      <w:pPr>
        <w:spacing w:before="240"/>
        <w:jc w:val="both"/>
      </w:pPr>
      <w:r w:rsidRPr="00E812BD">
        <w:t>В соответствии с действующим законодательством РФ, месторождения и производственные объекты Общества относятся к категории опасных производственных объектов (</w:t>
      </w:r>
      <w:hyperlink r:id="rId29" w:tooltip="Ссылка на КонсультантПлюс" w:history="1">
        <w:r w:rsidRPr="00E812BD">
          <w:rPr>
            <w:rStyle w:val="a7"/>
            <w:iCs/>
          </w:rPr>
          <w:t>Федеральный закон от 21.07.1997 №116-ФЗ «О промышленной безопасности опасных производственных объектов»</w:t>
        </w:r>
      </w:hyperlink>
      <w:r>
        <w:t xml:space="preserve">). </w:t>
      </w:r>
      <w:r w:rsidRPr="00FB6312">
        <w:t>Для обеспечения безопасности и надлежащих условий труда работников на территории этих объектов установлены: пропу</w:t>
      </w:r>
      <w:r>
        <w:t xml:space="preserve">скной и внутриобъектовый режим. </w:t>
      </w:r>
      <w:r w:rsidRPr="00FB6312">
        <w:t>Для организации охраны используются ИТСО, системы видеонаблюдения и СКУД, специальные средства и оружие.</w:t>
      </w:r>
    </w:p>
    <w:p w:rsidR="00CA6361" w:rsidRPr="00FB6312" w:rsidRDefault="00CA6361" w:rsidP="00CA6361">
      <w:pPr>
        <w:spacing w:before="240"/>
        <w:jc w:val="both"/>
      </w:pPr>
      <w:r w:rsidRPr="00FB6312">
        <w:t xml:space="preserve">Осуществление мероприятий пропускного и внутриобъектового режима возлагается на </w:t>
      </w:r>
      <w:r>
        <w:t>работников О</w:t>
      </w:r>
      <w:r w:rsidRPr="00FB6312">
        <w:t xml:space="preserve">храны, которые действуют на основе принципов законности, уважения и соблюдения прав и свобод человека и гражданина, прав и законных интересов физических и юридических лиц, заключенного договора на оказание охранных услуг и требований </w:t>
      </w:r>
      <w:r>
        <w:t>настоящей Инструкции.</w:t>
      </w:r>
    </w:p>
    <w:p w:rsidR="00CA6361" w:rsidRPr="00FB6312" w:rsidRDefault="00CA6361" w:rsidP="00CA6361">
      <w:pPr>
        <w:spacing w:before="240"/>
        <w:jc w:val="both"/>
      </w:pPr>
      <w:r w:rsidRPr="00FB6312">
        <w:t xml:space="preserve">Требования </w:t>
      </w:r>
      <w:r>
        <w:t>работников Охраны</w:t>
      </w:r>
      <w:r w:rsidRPr="00FB6312">
        <w:t xml:space="preserve">, </w:t>
      </w:r>
      <w:r>
        <w:t>находящихся при исполнении должностных обязанностей</w:t>
      </w:r>
      <w:r w:rsidRPr="00FB6312">
        <w:t>, обязательны для исполнения всеми лицами.</w:t>
      </w:r>
    </w:p>
    <w:p w:rsidR="00CA6361" w:rsidRPr="00FB6312" w:rsidRDefault="00CA6361" w:rsidP="00CA6361">
      <w:pPr>
        <w:spacing w:before="240"/>
      </w:pPr>
      <w:r w:rsidRPr="00FB6312">
        <w:t xml:space="preserve">Контроль за работой </w:t>
      </w:r>
      <w:r>
        <w:t>О</w:t>
      </w:r>
      <w:r w:rsidRPr="00FB6312">
        <w:t>храны на об</w:t>
      </w:r>
      <w:r>
        <w:t>ъектах Общества возлагается на УЭБ</w:t>
      </w:r>
      <w:r w:rsidRPr="00FB6312">
        <w:t>.</w:t>
      </w:r>
    </w:p>
    <w:p w:rsidR="00CA6361" w:rsidRPr="00FB6312" w:rsidRDefault="00CA6361" w:rsidP="00CA6361">
      <w:pPr>
        <w:spacing w:before="240"/>
        <w:jc w:val="both"/>
      </w:pPr>
      <w:r w:rsidRPr="00FB6312">
        <w:t>Вопросы, возникающие в процессе организации охраны объектов, решаются через УЭБ.</w:t>
      </w:r>
    </w:p>
    <w:p w:rsidR="00CA6361" w:rsidRDefault="00CA6361" w:rsidP="00CA6361">
      <w:pPr>
        <w:spacing w:before="240"/>
        <w:jc w:val="both"/>
        <w:rPr>
          <w:bCs/>
          <w:iCs/>
          <w:highlight w:val="yellow"/>
        </w:rPr>
      </w:pPr>
      <w:r w:rsidRPr="00A96718">
        <w:t>Работники</w:t>
      </w:r>
      <w:r>
        <w:t xml:space="preserve"> Общества</w:t>
      </w:r>
      <w:r w:rsidRPr="00A96718">
        <w:t xml:space="preserve">, Подрядных </w:t>
      </w:r>
      <w:r>
        <w:t>(</w:t>
      </w:r>
      <w:r w:rsidRPr="00A96718">
        <w:t>Субподрядных</w:t>
      </w:r>
      <w:r>
        <w:t>)</w:t>
      </w:r>
      <w:r w:rsidRPr="00A96718">
        <w:t xml:space="preserve"> организаций, а также посетители обязаны </w:t>
      </w:r>
      <w:r>
        <w:t>выполнять установленные настоящей Инструкцией</w:t>
      </w:r>
      <w:r w:rsidRPr="00A96718">
        <w:t xml:space="preserve"> правила и требования пропускного и внутриобъектового режима.</w:t>
      </w:r>
      <w:r w:rsidRPr="001F4469">
        <w:rPr>
          <w:bCs/>
          <w:iCs/>
          <w:highlight w:val="yellow"/>
        </w:rPr>
        <w:t xml:space="preserve"> </w:t>
      </w:r>
    </w:p>
    <w:p w:rsidR="00CA6361" w:rsidRPr="00E57ECB" w:rsidRDefault="00CA6361" w:rsidP="00CA6361">
      <w:pPr>
        <w:spacing w:before="240"/>
        <w:jc w:val="both"/>
      </w:pPr>
      <w:r w:rsidRPr="006978EE">
        <w:t xml:space="preserve">Ответственность за соблюдение работниками Общества, </w:t>
      </w:r>
      <w:r w:rsidRPr="00A96718">
        <w:t xml:space="preserve">Подрядных </w:t>
      </w:r>
      <w:r>
        <w:t>(</w:t>
      </w:r>
      <w:r w:rsidRPr="00A96718">
        <w:t>Субподрядных</w:t>
      </w:r>
      <w:r>
        <w:t>)</w:t>
      </w:r>
      <w:r w:rsidRPr="00A96718">
        <w:t xml:space="preserve"> </w:t>
      </w:r>
      <w:r w:rsidRPr="006978EE">
        <w:t>организаций</w:t>
      </w:r>
      <w:r>
        <w:t xml:space="preserve">, </w:t>
      </w:r>
      <w:r w:rsidRPr="006978EE">
        <w:t xml:space="preserve">правил пропускного и внутриобъектового режима возлагается на руководителей </w:t>
      </w:r>
      <w:r>
        <w:t>СП</w:t>
      </w:r>
      <w:r w:rsidRPr="006978EE">
        <w:t xml:space="preserve"> и кураторов договоров по направлению деятельности.</w:t>
      </w:r>
    </w:p>
    <w:p w:rsidR="00CA6361" w:rsidRPr="00A96718" w:rsidRDefault="00CA6361" w:rsidP="00CA6361">
      <w:pPr>
        <w:spacing w:before="240"/>
        <w:jc w:val="both"/>
      </w:pPr>
      <w:r w:rsidRPr="00D04E59">
        <w:rPr>
          <w:bCs/>
          <w:iCs/>
        </w:rPr>
        <w:t xml:space="preserve">Нарушение работниками Общества, </w:t>
      </w:r>
      <w:r w:rsidRPr="00D04E59">
        <w:t>Подрядных (Субподрядных) организаций,</w:t>
      </w:r>
      <w:r w:rsidRPr="00D04E59">
        <w:rPr>
          <w:bCs/>
          <w:iCs/>
        </w:rPr>
        <w:t xml:space="preserve"> установленных настоящей Инструкцией требований пропускного и внутриобъектового режимов может служить основанием для их привлечения к дисциплинарной (материальной) ответственности в соответствии с действующим законодательством Российской Федерации.</w:t>
      </w:r>
    </w:p>
    <w:p w:rsidR="00CA6361" w:rsidRPr="00A96718" w:rsidRDefault="00CA6361" w:rsidP="00CA6361">
      <w:pPr>
        <w:spacing w:before="240"/>
        <w:jc w:val="both"/>
      </w:pPr>
      <w:r>
        <w:t>Контроль за</w:t>
      </w:r>
      <w:r w:rsidRPr="00A96718">
        <w:t xml:space="preserve"> выполнением </w:t>
      </w:r>
      <w:r w:rsidRPr="00CF7594">
        <w:rPr>
          <w:color w:val="000000" w:themeColor="text1"/>
        </w:rPr>
        <w:t>требований</w:t>
      </w:r>
      <w:r w:rsidRPr="00A96718">
        <w:t xml:space="preserve"> </w:t>
      </w:r>
      <w:r>
        <w:t xml:space="preserve">Инструкции </w:t>
      </w:r>
      <w:r w:rsidRPr="00A96718">
        <w:t xml:space="preserve">пропускного и </w:t>
      </w:r>
      <w:r>
        <w:t>внутриобъ</w:t>
      </w:r>
      <w:r w:rsidRPr="00A96718">
        <w:t>ектового режима возлагается на УЭБ.</w:t>
      </w:r>
      <w:r w:rsidRPr="00912901">
        <w:t xml:space="preserve"> </w:t>
      </w:r>
    </w:p>
    <w:p w:rsidR="00CA6361" w:rsidRPr="0051259F" w:rsidRDefault="0082759D" w:rsidP="00A203E6">
      <w:pPr>
        <w:pStyle w:val="2"/>
        <w:numPr>
          <w:ilvl w:val="1"/>
          <w:numId w:val="25"/>
        </w:numPr>
        <w:tabs>
          <w:tab w:val="left" w:pos="567"/>
        </w:tabs>
        <w:spacing w:after="0"/>
        <w:rPr>
          <w:bCs w:val="0"/>
          <w:i w:val="0"/>
          <w:iCs w:val="0"/>
          <w:caps/>
          <w:sz w:val="24"/>
          <w:szCs w:val="24"/>
        </w:rPr>
      </w:pPr>
      <w:bookmarkStart w:id="58" w:name="_Toc184457168"/>
      <w:r w:rsidRPr="0051259F">
        <w:rPr>
          <w:bCs w:val="0"/>
          <w:i w:val="0"/>
          <w:iCs w:val="0"/>
          <w:sz w:val="24"/>
          <w:szCs w:val="24"/>
        </w:rPr>
        <w:t xml:space="preserve"> </w:t>
      </w:r>
      <w:bookmarkStart w:id="59" w:name="_Toc510627598"/>
      <w:r w:rsidRPr="0051259F">
        <w:rPr>
          <w:bCs w:val="0"/>
          <w:i w:val="0"/>
          <w:iCs w:val="0"/>
          <w:sz w:val="24"/>
          <w:szCs w:val="24"/>
        </w:rPr>
        <w:t>ОРГАНИЗАЦИЯ ПРОПУСКНОГО РЕЖИМА НА ОБЪЕКТАХ ОБЩЕСТВА</w:t>
      </w:r>
      <w:bookmarkEnd w:id="58"/>
      <w:bookmarkEnd w:id="59"/>
    </w:p>
    <w:p w:rsidR="00CA6361" w:rsidRPr="00A96718" w:rsidRDefault="00CA6361" w:rsidP="00CA6361">
      <w:pPr>
        <w:tabs>
          <w:tab w:val="left" w:pos="0"/>
          <w:tab w:val="left" w:pos="709"/>
        </w:tabs>
        <w:spacing w:before="240"/>
        <w:jc w:val="both"/>
      </w:pPr>
      <w:r>
        <w:t>3.1.1. Пропускной и внутриобъ</w:t>
      </w:r>
      <w:r w:rsidRPr="00A96718">
        <w:t>ектовый режим в</w:t>
      </w:r>
      <w:r>
        <w:t xml:space="preserve"> Обществе</w:t>
      </w:r>
      <w:r w:rsidRPr="00A96718">
        <w:t xml:space="preserve"> осуществляется на следующих основных объектах: </w:t>
      </w:r>
    </w:p>
    <w:p w:rsidR="00CA6361" w:rsidRPr="00A96718" w:rsidRDefault="00CA6361" w:rsidP="00CA6361">
      <w:pPr>
        <w:numPr>
          <w:ilvl w:val="0"/>
          <w:numId w:val="7"/>
        </w:numPr>
        <w:tabs>
          <w:tab w:val="clear" w:pos="720"/>
          <w:tab w:val="left" w:pos="851"/>
        </w:tabs>
        <w:spacing w:before="240"/>
        <w:ind w:left="851" w:right="-1" w:hanging="283"/>
        <w:jc w:val="both"/>
      </w:pPr>
      <w:r w:rsidRPr="00A96718">
        <w:t>Административное здание, расположенное по адресу:</w:t>
      </w:r>
      <w:r>
        <w:t xml:space="preserve"> г. Красноярск, пр. </w:t>
      </w:r>
      <w:r w:rsidRPr="00A96718">
        <w:t>Мира,</w:t>
      </w:r>
      <w:r>
        <w:t xml:space="preserve"> </w:t>
      </w:r>
      <w:r w:rsidRPr="00A96718">
        <w:t>36;</w:t>
      </w:r>
    </w:p>
    <w:p w:rsidR="00CA6361" w:rsidRPr="00A96718" w:rsidRDefault="00CA6361" w:rsidP="00CA6361">
      <w:pPr>
        <w:numPr>
          <w:ilvl w:val="0"/>
          <w:numId w:val="7"/>
        </w:numPr>
        <w:tabs>
          <w:tab w:val="clear" w:pos="720"/>
          <w:tab w:val="left" w:pos="851"/>
        </w:tabs>
        <w:spacing w:before="240"/>
        <w:ind w:left="851" w:right="-1" w:hanging="283"/>
        <w:jc w:val="both"/>
      </w:pPr>
      <w:r w:rsidRPr="00A96718">
        <w:lastRenderedPageBreak/>
        <w:t>Административное здание, расположенное по адресу:</w:t>
      </w:r>
      <w:r>
        <w:t xml:space="preserve"> г. </w:t>
      </w:r>
      <w:r w:rsidRPr="00B150FA">
        <w:t xml:space="preserve">Красноярск, </w:t>
      </w:r>
      <w:r w:rsidR="00B150FA" w:rsidRPr="00B150FA">
        <w:t>ул. Весны, 3-А</w:t>
      </w:r>
      <w:r w:rsidRPr="00B150FA">
        <w:t>;</w:t>
      </w:r>
    </w:p>
    <w:p w:rsidR="00CA6361" w:rsidRPr="00A96718" w:rsidRDefault="00CA6361" w:rsidP="00CA6361">
      <w:pPr>
        <w:numPr>
          <w:ilvl w:val="0"/>
          <w:numId w:val="7"/>
        </w:numPr>
        <w:tabs>
          <w:tab w:val="clear" w:pos="720"/>
          <w:tab w:val="left" w:pos="851"/>
        </w:tabs>
        <w:spacing w:before="240"/>
        <w:ind w:left="851" w:right="-1" w:hanging="283"/>
        <w:jc w:val="both"/>
      </w:pPr>
      <w:r>
        <w:t>ПП ЮТМ</w:t>
      </w:r>
      <w:r w:rsidRPr="00A96718">
        <w:t>.</w:t>
      </w:r>
    </w:p>
    <w:p w:rsidR="00CA6361" w:rsidRPr="00D04E59" w:rsidRDefault="00984939" w:rsidP="00A203E6">
      <w:pPr>
        <w:pStyle w:val="aff5"/>
        <w:numPr>
          <w:ilvl w:val="2"/>
          <w:numId w:val="26"/>
        </w:numPr>
        <w:tabs>
          <w:tab w:val="left" w:pos="0"/>
        </w:tabs>
        <w:spacing w:before="240"/>
        <w:ind w:left="0" w:firstLine="0"/>
        <w:contextualSpacing w:val="0"/>
        <w:jc w:val="both"/>
        <w:rPr>
          <w:color w:val="000000" w:themeColor="text1"/>
        </w:rPr>
      </w:pPr>
      <w:r>
        <w:rPr>
          <w:color w:val="000000" w:themeColor="text1"/>
        </w:rPr>
        <w:t xml:space="preserve"> </w:t>
      </w:r>
      <w:r w:rsidR="001C063D" w:rsidRPr="001C063D">
        <w:rPr>
          <w:color w:val="000000" w:themeColor="text1"/>
        </w:rPr>
        <w:t>Вход (выход) лиц, въезд (выезд) транспортных средств, внос (вынос), ввоз (вывоз) товарно-материальных ценностей на территории производственных и иных объектов Общества осуществляется на основании  пропусков установленных настоящей Инструкцией. Право входа, а также  провоза (проноса) предметов в режимные помещения Общества определяется начальником группы по режимно-секретной работе Общества, перечень  утверждается генеральным директором Общества.</w:t>
      </w:r>
    </w:p>
    <w:p w:rsidR="00CA6361" w:rsidRPr="00D04E59" w:rsidRDefault="00CA6361" w:rsidP="00CA6361">
      <w:pPr>
        <w:pStyle w:val="aff5"/>
        <w:tabs>
          <w:tab w:val="left" w:pos="567"/>
          <w:tab w:val="left" w:pos="709"/>
        </w:tabs>
        <w:spacing w:before="240"/>
        <w:ind w:left="0"/>
        <w:contextualSpacing w:val="0"/>
        <w:jc w:val="both"/>
        <w:rPr>
          <w:color w:val="000000" w:themeColor="text1"/>
        </w:rPr>
      </w:pPr>
      <w:r w:rsidRPr="00D04E59">
        <w:rPr>
          <w:color w:val="000000" w:themeColor="text1"/>
        </w:rPr>
        <w:t xml:space="preserve">3.1.3. На территорию производственных и иных объектов Общества без пропуска, по предъявлению служебного удостоверения, </w:t>
      </w:r>
      <w:r w:rsidRPr="00A7567F">
        <w:rPr>
          <w:color w:val="000000" w:themeColor="text1"/>
        </w:rPr>
        <w:t>пропускаются лица, которым такое право предоставлено действующим законодательством (</w:t>
      </w:r>
      <w:hyperlink w:anchor="Приложение1" w:history="1">
        <w:r w:rsidRPr="00A7567F">
          <w:rPr>
            <w:rStyle w:val="a7"/>
          </w:rPr>
          <w:t>Приложение 1</w:t>
        </w:r>
      </w:hyperlink>
      <w:r w:rsidRPr="00A7567F">
        <w:rPr>
          <w:color w:val="000000" w:themeColor="text1"/>
        </w:rPr>
        <w:t>).</w:t>
      </w:r>
    </w:p>
    <w:p w:rsidR="00CA6361" w:rsidRPr="00D04E59" w:rsidRDefault="00CA6361" w:rsidP="00CA6361">
      <w:pPr>
        <w:pStyle w:val="aff4"/>
        <w:spacing w:before="240"/>
        <w:jc w:val="both"/>
        <w:rPr>
          <w:color w:val="000000" w:themeColor="text1"/>
        </w:rPr>
      </w:pPr>
      <w:r w:rsidRPr="00D04E59">
        <w:rPr>
          <w:color w:val="000000" w:themeColor="text1"/>
        </w:rPr>
        <w:t xml:space="preserve">О каждом таком проходе работник Охраны незамедлительно информирует </w:t>
      </w:r>
      <w:r>
        <w:rPr>
          <w:color w:val="000000" w:themeColor="text1"/>
        </w:rPr>
        <w:t>ЗГД</w:t>
      </w:r>
      <w:r w:rsidR="005E7793">
        <w:rPr>
          <w:color w:val="000000" w:themeColor="text1"/>
        </w:rPr>
        <w:t xml:space="preserve"> </w:t>
      </w:r>
      <w:r w:rsidRPr="00D04E59">
        <w:rPr>
          <w:color w:val="000000" w:themeColor="text1"/>
        </w:rPr>
        <w:t>- начальника УЭБ либо заместителя начальника УЭБ.</w:t>
      </w:r>
    </w:p>
    <w:p w:rsidR="00CA6361" w:rsidRPr="00D04E59" w:rsidRDefault="00CA6361" w:rsidP="00CA6361">
      <w:pPr>
        <w:pStyle w:val="aff4"/>
        <w:spacing w:before="240"/>
        <w:jc w:val="both"/>
        <w:rPr>
          <w:color w:val="000000" w:themeColor="text1"/>
        </w:rPr>
      </w:pPr>
      <w:r w:rsidRPr="00D04E59">
        <w:rPr>
          <w:color w:val="000000" w:themeColor="text1"/>
        </w:rPr>
        <w:t>Проход должностных лиц регистрируется в журнале посетителей на посту охраны с указанием фамилии, имени, отчества, занимаемой должности, наименования СП к кому направляется должностное лицо, а также времени входа и выхода. При необходимости их сопровождает представитель охраны.</w:t>
      </w:r>
    </w:p>
    <w:p w:rsidR="00CA6361" w:rsidRPr="00D04E59" w:rsidRDefault="00CA6361" w:rsidP="00CA6361">
      <w:pPr>
        <w:spacing w:before="240"/>
        <w:jc w:val="both"/>
        <w:rPr>
          <w:bCs/>
          <w:iCs/>
          <w:color w:val="000000" w:themeColor="text1"/>
          <w:highlight w:val="yellow"/>
        </w:rPr>
      </w:pPr>
      <w:r w:rsidRPr="00D04E59">
        <w:rPr>
          <w:color w:val="000000" w:themeColor="text1"/>
        </w:rPr>
        <w:t xml:space="preserve">Сотрудники государственных, надзорных, контролирующих и силовых ведомств (Следственный комитет Российской Федерации, Федеральная служба безопасности, Министерство внутренних дел, Прокуратура и иные), прибывшие для исполнения служебных обязанностей, допускаются на объекты Общества беспрепятственно при предъявлении документов удостоверяющих личность (служебное удостоверение), согласно предписаний, постановлений, ордеров и других документов, подтверждающих их полномочия, в соответствии с  порядком, установленным действующим законодательством Российской Федерации. </w:t>
      </w:r>
    </w:p>
    <w:p w:rsidR="00CA6361" w:rsidRPr="00446A22" w:rsidRDefault="00CA6361" w:rsidP="00CA6361">
      <w:pPr>
        <w:spacing w:before="240"/>
        <w:jc w:val="both"/>
        <w:rPr>
          <w:color w:val="000000" w:themeColor="text1"/>
        </w:rPr>
      </w:pPr>
      <w:r w:rsidRPr="00446A22">
        <w:rPr>
          <w:color w:val="000000" w:themeColor="text1"/>
        </w:rPr>
        <w:t>Для сопровождения сотрудников указанных органов, при осуществлении ими процессуальных действий работником Охраны приглашается представитель УЭБ.</w:t>
      </w:r>
    </w:p>
    <w:p w:rsidR="00CA6361" w:rsidRPr="00446A22" w:rsidRDefault="00CA6361" w:rsidP="00CA6361">
      <w:pPr>
        <w:spacing w:before="240"/>
        <w:jc w:val="both"/>
        <w:rPr>
          <w:color w:val="000000" w:themeColor="text1"/>
        </w:rPr>
      </w:pPr>
      <w:r w:rsidRPr="00446A22">
        <w:rPr>
          <w:color w:val="000000" w:themeColor="text1"/>
        </w:rPr>
        <w:t>Во всех остальных случаях лица указанные в п. 3.1.3. настоящей Инструкции допускаются на производственные и иные объекты Общества на общих основаниях.</w:t>
      </w:r>
    </w:p>
    <w:p w:rsidR="00CA6361" w:rsidRPr="00446A22" w:rsidRDefault="00CA6361" w:rsidP="00A203E6">
      <w:pPr>
        <w:pStyle w:val="aff5"/>
        <w:numPr>
          <w:ilvl w:val="2"/>
          <w:numId w:val="27"/>
        </w:numPr>
        <w:tabs>
          <w:tab w:val="left" w:pos="567"/>
          <w:tab w:val="left" w:pos="709"/>
        </w:tabs>
        <w:spacing w:before="240"/>
        <w:ind w:left="0" w:firstLine="0"/>
        <w:contextualSpacing w:val="0"/>
        <w:jc w:val="both"/>
        <w:rPr>
          <w:color w:val="000000" w:themeColor="text1"/>
        </w:rPr>
      </w:pPr>
      <w:r w:rsidRPr="00446A22">
        <w:rPr>
          <w:color w:val="000000" w:themeColor="text1"/>
        </w:rPr>
        <w:t xml:space="preserve"> Беспрепятственный проход (проезд) на территорию производственных и иных объектов Общества, в том числе и на территорию Подрядных (Субподрядных) организаций расположенных на территории АО «Востсибнефтегаз» при наличии документа удостоверяющего личность</w:t>
      </w:r>
      <w:r>
        <w:rPr>
          <w:color w:val="000000" w:themeColor="text1"/>
        </w:rPr>
        <w:t xml:space="preserve"> </w:t>
      </w:r>
      <w:r w:rsidRPr="00446A22">
        <w:rPr>
          <w:color w:val="000000" w:themeColor="text1"/>
        </w:rPr>
        <w:t>имеют право:</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члены Правительства Российской Федерации и работники аппарата Правительства Российской Федерации, работники администрации Президента Российской Федерации;</w:t>
      </w:r>
    </w:p>
    <w:p w:rsidR="00CA6361"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управлений, департаментов и служб Минэнерго России;</w:t>
      </w:r>
    </w:p>
    <w:p w:rsidR="00CA6361" w:rsidRPr="00E2642F" w:rsidRDefault="00CA6361" w:rsidP="00CA6361">
      <w:pPr>
        <w:numPr>
          <w:ilvl w:val="0"/>
          <w:numId w:val="4"/>
        </w:numPr>
        <w:tabs>
          <w:tab w:val="left" w:pos="851"/>
        </w:tabs>
        <w:spacing w:before="240"/>
        <w:ind w:left="851" w:hanging="284"/>
        <w:jc w:val="both"/>
      </w:pPr>
      <w:r>
        <w:t>руководство, работники П</w:t>
      </w:r>
      <w:r w:rsidRPr="002927A3">
        <w:rPr>
          <w:rStyle w:val="apple-style-span"/>
        </w:rPr>
        <w:t xml:space="preserve">АО «НК «Роснефть» </w:t>
      </w:r>
      <w:r>
        <w:t>и руководство</w:t>
      </w:r>
      <w:r w:rsidRPr="00E2642F">
        <w:t xml:space="preserve"> </w:t>
      </w:r>
      <w:r>
        <w:t>АО «Востсибнефтегаз»;</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главы адми</w:t>
      </w:r>
      <w:r>
        <w:rPr>
          <w:color w:val="000000" w:themeColor="text1"/>
        </w:rPr>
        <w:t>нистраций Красноярского края</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lastRenderedPageBreak/>
        <w:t xml:space="preserve">работники </w:t>
      </w:r>
      <w:r>
        <w:t xml:space="preserve">АО «Востсибнефтегаз» </w:t>
      </w:r>
      <w:r w:rsidRPr="00446A22">
        <w:rPr>
          <w:color w:val="000000" w:themeColor="text1"/>
        </w:rPr>
        <w:t xml:space="preserve">подчиненные заместителю генерального директора по экономической безопасности - начальнику </w:t>
      </w:r>
      <w:r>
        <w:rPr>
          <w:color w:val="000000" w:themeColor="text1"/>
        </w:rPr>
        <w:t>УЭБ</w:t>
      </w:r>
      <w:r w:rsidRPr="00446A22">
        <w:rPr>
          <w:color w:val="000000" w:themeColor="text1"/>
        </w:rPr>
        <w:t>;</w:t>
      </w:r>
    </w:p>
    <w:p w:rsidR="00CA6361" w:rsidRPr="00446A22" w:rsidRDefault="00CA6361" w:rsidP="00CA6361">
      <w:pPr>
        <w:numPr>
          <w:ilvl w:val="0"/>
          <w:numId w:val="4"/>
        </w:numPr>
        <w:tabs>
          <w:tab w:val="clear" w:pos="2203"/>
          <w:tab w:val="left" w:pos="851"/>
        </w:tabs>
        <w:spacing w:before="240"/>
        <w:ind w:left="851" w:hanging="284"/>
        <w:jc w:val="both"/>
        <w:rPr>
          <w:color w:val="000000" w:themeColor="text1"/>
        </w:rPr>
      </w:pPr>
      <w:r w:rsidRPr="00446A22">
        <w:rPr>
          <w:color w:val="000000" w:themeColor="text1"/>
        </w:rPr>
        <w:t>руководители ООО ЧОП «РН-Охрана-Ванкор».</w:t>
      </w:r>
    </w:p>
    <w:p w:rsidR="00CA6361" w:rsidRPr="00446A22" w:rsidRDefault="00CA6361" w:rsidP="00CA6361">
      <w:pPr>
        <w:pStyle w:val="aff5"/>
        <w:tabs>
          <w:tab w:val="left" w:pos="567"/>
          <w:tab w:val="left" w:pos="709"/>
        </w:tabs>
        <w:spacing w:before="240"/>
        <w:ind w:left="0"/>
        <w:contextualSpacing w:val="0"/>
        <w:jc w:val="both"/>
        <w:rPr>
          <w:color w:val="000000" w:themeColor="text1"/>
        </w:rPr>
      </w:pPr>
      <w:r w:rsidRPr="00446A22">
        <w:rPr>
          <w:color w:val="000000" w:themeColor="text1"/>
        </w:rPr>
        <w:t xml:space="preserve">3.1.5. Пропуска на право входа (выхода), въезда (выезда), перемещения ТМЦ являются собственностью АО «Востсибнефтегаз». </w:t>
      </w:r>
    </w:p>
    <w:p w:rsidR="00CA6361" w:rsidRPr="00446A22" w:rsidRDefault="00CA6361" w:rsidP="00CA6361">
      <w:pPr>
        <w:tabs>
          <w:tab w:val="left" w:pos="567"/>
        </w:tabs>
        <w:spacing w:before="240"/>
        <w:jc w:val="both"/>
        <w:rPr>
          <w:color w:val="000000" w:themeColor="text1"/>
        </w:rPr>
      </w:pPr>
      <w:r w:rsidRPr="00446A22">
        <w:rPr>
          <w:color w:val="000000" w:themeColor="text1"/>
        </w:rPr>
        <w:t xml:space="preserve">3.1.6. При стихийных бедствиях, пожарах и других чрезвычайных ситуациях специальный транспорт с персоналом, а также аварийные бригады, с просчетом людей, пропускаются на территорию объектов Общества </w:t>
      </w:r>
      <w:r w:rsidRPr="00446A22">
        <w:rPr>
          <w:b/>
          <w:color w:val="000000" w:themeColor="text1"/>
        </w:rPr>
        <w:t>БЕСПРЕПЯТСТВЕННО</w:t>
      </w:r>
      <w:r w:rsidRPr="00446A22">
        <w:rPr>
          <w:color w:val="000000" w:themeColor="text1"/>
        </w:rPr>
        <w:t>. Контроль при выезде указанного транспорта, выходе персонала и аварийных бригад осуществляется в установленном порядке.</w:t>
      </w:r>
    </w:p>
    <w:p w:rsidR="00CA6361" w:rsidRPr="0051259F" w:rsidRDefault="0082759D" w:rsidP="00CA6361">
      <w:pPr>
        <w:pStyle w:val="2"/>
        <w:numPr>
          <w:ilvl w:val="0"/>
          <w:numId w:val="0"/>
        </w:numPr>
        <w:tabs>
          <w:tab w:val="left" w:pos="567"/>
        </w:tabs>
        <w:spacing w:after="0"/>
        <w:rPr>
          <w:bCs w:val="0"/>
          <w:i w:val="0"/>
          <w:iCs w:val="0"/>
          <w:caps/>
          <w:color w:val="000000" w:themeColor="text1"/>
          <w:sz w:val="24"/>
          <w:szCs w:val="24"/>
        </w:rPr>
      </w:pPr>
      <w:bookmarkStart w:id="60" w:name="_Toc274816134"/>
      <w:bookmarkStart w:id="61" w:name="_Toc307586560"/>
      <w:bookmarkStart w:id="62" w:name="_Toc457319980"/>
      <w:bookmarkStart w:id="63" w:name="_Toc510627599"/>
      <w:r w:rsidRPr="0051259F">
        <w:rPr>
          <w:bCs w:val="0"/>
          <w:i w:val="0"/>
          <w:iCs w:val="0"/>
          <w:color w:val="000000" w:themeColor="text1"/>
          <w:sz w:val="24"/>
          <w:szCs w:val="24"/>
        </w:rPr>
        <w:t>3.2. ОРГАНИЗАЦИЯ ДОСТУПА ПО ПРОПУСКАМ</w:t>
      </w:r>
      <w:bookmarkEnd w:id="60"/>
      <w:bookmarkEnd w:id="61"/>
      <w:bookmarkEnd w:id="62"/>
      <w:bookmarkEnd w:id="63"/>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 xml:space="preserve">3.2.1. Оформление, выдача, учет, регистрация, замена, уничтожение изъятых пропусков  производится: </w:t>
      </w:r>
    </w:p>
    <w:p w:rsidR="00CA6361" w:rsidRPr="00446A22" w:rsidRDefault="00CA6361" w:rsidP="00A203E6">
      <w:pPr>
        <w:pStyle w:val="aff4"/>
        <w:numPr>
          <w:ilvl w:val="0"/>
          <w:numId w:val="22"/>
        </w:numPr>
        <w:tabs>
          <w:tab w:val="left" w:pos="851"/>
        </w:tabs>
        <w:spacing w:before="240"/>
        <w:ind w:left="851" w:hanging="284"/>
        <w:jc w:val="both"/>
        <w:rPr>
          <w:color w:val="000000" w:themeColor="text1"/>
        </w:rPr>
      </w:pPr>
      <w:r w:rsidRPr="00446A22">
        <w:rPr>
          <w:color w:val="000000" w:themeColor="text1"/>
        </w:rPr>
        <w:t xml:space="preserve">на территорию производственной площадки ЮТМ, в </w:t>
      </w:r>
      <w:r>
        <w:rPr>
          <w:color w:val="000000" w:themeColor="text1"/>
        </w:rPr>
        <w:t>БП</w:t>
      </w:r>
      <w:r w:rsidRPr="00446A22">
        <w:rPr>
          <w:color w:val="000000" w:themeColor="text1"/>
        </w:rPr>
        <w:t>;</w:t>
      </w:r>
    </w:p>
    <w:p w:rsidR="00CA6361" w:rsidRPr="00446A22" w:rsidRDefault="00CA6361" w:rsidP="00CA6361">
      <w:pPr>
        <w:numPr>
          <w:ilvl w:val="0"/>
          <w:numId w:val="7"/>
        </w:numPr>
        <w:tabs>
          <w:tab w:val="clear" w:pos="720"/>
          <w:tab w:val="left" w:pos="851"/>
        </w:tabs>
        <w:spacing w:before="240"/>
        <w:ind w:left="851" w:hanging="284"/>
        <w:jc w:val="both"/>
        <w:rPr>
          <w:color w:val="000000" w:themeColor="text1"/>
        </w:rPr>
      </w:pPr>
      <w:r w:rsidRPr="00446A22">
        <w:rPr>
          <w:color w:val="000000" w:themeColor="text1"/>
        </w:rPr>
        <w:t>в административные здания расположенные, по адре</w:t>
      </w:r>
      <w:r w:rsidR="004D57CD">
        <w:rPr>
          <w:color w:val="000000" w:themeColor="text1"/>
        </w:rPr>
        <w:t>су: г. Красноярск, пр. Мира, 36</w:t>
      </w:r>
      <w:r w:rsidRPr="00446A22">
        <w:rPr>
          <w:color w:val="000000" w:themeColor="text1"/>
        </w:rPr>
        <w:t xml:space="preserve">;  г. Красноярск, ул. К. Маркса, 93-а, в УЭБ.  </w:t>
      </w:r>
    </w:p>
    <w:p w:rsidR="00CA6361" w:rsidRPr="00CF7594" w:rsidRDefault="00CA6361" w:rsidP="00CA6361">
      <w:pPr>
        <w:pStyle w:val="aff4"/>
        <w:tabs>
          <w:tab w:val="left" w:pos="0"/>
          <w:tab w:val="left" w:pos="567"/>
          <w:tab w:val="left" w:pos="709"/>
        </w:tabs>
        <w:spacing w:before="240"/>
        <w:jc w:val="both"/>
        <w:rPr>
          <w:color w:val="000000" w:themeColor="text1"/>
        </w:rPr>
      </w:pPr>
      <w:r>
        <w:rPr>
          <w:color w:val="000000" w:themeColor="text1"/>
        </w:rPr>
        <w:t xml:space="preserve">3.2.2. </w:t>
      </w:r>
      <w:r w:rsidRPr="00446A22">
        <w:rPr>
          <w:color w:val="000000" w:themeColor="text1"/>
        </w:rPr>
        <w:t xml:space="preserve">Вновь принятые работники Общества получают пропуск, </w:t>
      </w:r>
      <w:r w:rsidRPr="00CF7594">
        <w:rPr>
          <w:color w:val="000000" w:themeColor="text1"/>
        </w:rPr>
        <w:t xml:space="preserve">на основании заявки направляемый от </w:t>
      </w:r>
      <w:r w:rsidR="00C65F52" w:rsidRPr="00C65F52">
        <w:rPr>
          <w:color w:val="000000" w:themeColor="text1"/>
        </w:rPr>
        <w:t>ОПАиРКР</w:t>
      </w:r>
      <w:r w:rsidRPr="00CF7594">
        <w:rPr>
          <w:color w:val="000000" w:themeColor="text1"/>
        </w:rPr>
        <w:t xml:space="preserve"> в </w:t>
      </w:r>
      <w:r w:rsidRPr="00A7567F">
        <w:rPr>
          <w:color w:val="000000" w:themeColor="text1"/>
        </w:rPr>
        <w:t>УЭБ (</w:t>
      </w:r>
      <w:hyperlink w:anchor="Приложение2" w:history="1">
        <w:r w:rsidRPr="00A7567F">
          <w:rPr>
            <w:rStyle w:val="a7"/>
          </w:rPr>
          <w:t>Приложение 2</w:t>
        </w:r>
      </w:hyperlink>
      <w:r w:rsidRPr="00A7567F">
        <w:rPr>
          <w:color w:val="000000" w:themeColor="text1"/>
        </w:rPr>
        <w:t>).</w:t>
      </w:r>
    </w:p>
    <w:p w:rsidR="00CA6361" w:rsidRPr="00446A22" w:rsidRDefault="00CA6361" w:rsidP="00CA6361">
      <w:pPr>
        <w:pStyle w:val="aff4"/>
        <w:tabs>
          <w:tab w:val="left" w:pos="0"/>
          <w:tab w:val="left" w:pos="709"/>
        </w:tabs>
        <w:spacing w:before="240"/>
        <w:jc w:val="both"/>
        <w:rPr>
          <w:color w:val="000000" w:themeColor="text1"/>
        </w:rPr>
      </w:pPr>
      <w:r w:rsidRPr="00CF7594">
        <w:rPr>
          <w:color w:val="000000" w:themeColor="text1"/>
        </w:rPr>
        <w:t xml:space="preserve">Работники Подрядных (Субподрядных) организаций получают пропуск </w:t>
      </w:r>
      <w:r>
        <w:rPr>
          <w:color w:val="000000" w:themeColor="text1"/>
        </w:rPr>
        <w:t xml:space="preserve">в БП </w:t>
      </w:r>
      <w:r w:rsidRPr="00446A22">
        <w:rPr>
          <w:color w:val="000000" w:themeColor="text1"/>
        </w:rPr>
        <w:t xml:space="preserve">по заявке кураторов договоров. Куратор договора обязан в течение 3 </w:t>
      </w:r>
      <w:r>
        <w:rPr>
          <w:color w:val="000000" w:themeColor="text1"/>
        </w:rPr>
        <w:t xml:space="preserve">рабочих </w:t>
      </w:r>
      <w:r w:rsidRPr="00446A22">
        <w:rPr>
          <w:color w:val="000000" w:themeColor="text1"/>
        </w:rPr>
        <w:t xml:space="preserve">дней уведомить </w:t>
      </w:r>
      <w:r>
        <w:rPr>
          <w:color w:val="000000" w:themeColor="text1"/>
        </w:rPr>
        <w:t>БП</w:t>
      </w:r>
      <w:r w:rsidRPr="00446A22">
        <w:rPr>
          <w:color w:val="000000" w:themeColor="text1"/>
        </w:rPr>
        <w:t xml:space="preserve"> о прекращении договорных отношений с подрядной организацией и предпринять действия по отзыву пропусков у работников этой  организации.</w:t>
      </w:r>
    </w:p>
    <w:p w:rsidR="00CA6361" w:rsidRPr="00446A22" w:rsidRDefault="00CA6361" w:rsidP="00A203E6">
      <w:pPr>
        <w:pStyle w:val="aff4"/>
        <w:numPr>
          <w:ilvl w:val="2"/>
          <w:numId w:val="28"/>
        </w:numPr>
        <w:tabs>
          <w:tab w:val="left" w:pos="567"/>
          <w:tab w:val="left" w:pos="709"/>
        </w:tabs>
        <w:spacing w:before="240"/>
        <w:ind w:left="0" w:firstLine="0"/>
        <w:jc w:val="both"/>
        <w:rPr>
          <w:color w:val="000000" w:themeColor="text1"/>
        </w:rPr>
      </w:pPr>
      <w:r w:rsidRPr="00446A22">
        <w:rPr>
          <w:color w:val="000000" w:themeColor="text1"/>
        </w:rPr>
        <w:t xml:space="preserve"> Попытка проезда (прохода) через КПП, прибытие на производственную площадку ЮТМ, а равно нахождение на территории  без пропуска</w:t>
      </w:r>
      <w:r>
        <w:rPr>
          <w:color w:val="000000" w:themeColor="text1"/>
        </w:rPr>
        <w:t xml:space="preserve"> (согласованной заявки на пропуск)</w:t>
      </w:r>
      <w:r w:rsidRPr="00446A22">
        <w:rPr>
          <w:color w:val="000000" w:themeColor="text1"/>
        </w:rPr>
        <w:t xml:space="preserve">, является нарушением настоящей Инструкции и рассматривается, как основание </w:t>
      </w:r>
      <w:r w:rsidRPr="00CF7594">
        <w:rPr>
          <w:color w:val="000000" w:themeColor="text1"/>
        </w:rPr>
        <w:t>выставления</w:t>
      </w:r>
      <w:r>
        <w:rPr>
          <w:color w:val="000000" w:themeColor="text1"/>
        </w:rPr>
        <w:t xml:space="preserve"> штрафных санкций</w:t>
      </w:r>
      <w:r w:rsidRPr="00446A22">
        <w:rPr>
          <w:color w:val="000000" w:themeColor="text1"/>
        </w:rPr>
        <w:t xml:space="preserve"> в соответствии с настоящей Инструкцией.</w:t>
      </w:r>
      <w:r w:rsidRPr="006A6BC1">
        <w:rPr>
          <w:color w:val="FF0000"/>
        </w:rPr>
        <w:t xml:space="preserve"> </w:t>
      </w:r>
    </w:p>
    <w:p w:rsidR="00CA6361" w:rsidRPr="00446A22" w:rsidRDefault="00CA6361" w:rsidP="00CA6361">
      <w:pPr>
        <w:pStyle w:val="aff4"/>
        <w:tabs>
          <w:tab w:val="left" w:pos="567"/>
          <w:tab w:val="left" w:pos="709"/>
        </w:tabs>
        <w:spacing w:before="240"/>
        <w:jc w:val="both"/>
        <w:rPr>
          <w:color w:val="000000" w:themeColor="text1"/>
        </w:rPr>
      </w:pPr>
      <w:r w:rsidRPr="00446A22">
        <w:rPr>
          <w:color w:val="000000" w:themeColor="text1"/>
        </w:rPr>
        <w:t>3.2.4.</w:t>
      </w:r>
      <w:r>
        <w:rPr>
          <w:color w:val="000000" w:themeColor="text1"/>
        </w:rPr>
        <w:t xml:space="preserve"> </w:t>
      </w:r>
      <w:r w:rsidRPr="00446A22">
        <w:rPr>
          <w:color w:val="000000" w:themeColor="text1"/>
        </w:rPr>
        <w:t>Работники Общества осуществляют вход (выход) в административные здания с обязательной личной регистрацией на КПП в СКУД. Вход в ограниченную зону, осуществляется личной регистрацией в точке доступа СКУД, при наличии разрешения для доступа в данную зону.</w:t>
      </w:r>
    </w:p>
    <w:p w:rsidR="00CA6361" w:rsidRPr="00446A22" w:rsidRDefault="00CA6361" w:rsidP="00CA6361">
      <w:pPr>
        <w:pStyle w:val="aff4"/>
        <w:tabs>
          <w:tab w:val="left" w:pos="567"/>
        </w:tabs>
        <w:spacing w:before="240"/>
        <w:ind w:left="11"/>
        <w:jc w:val="both"/>
        <w:rPr>
          <w:color w:val="000000" w:themeColor="text1"/>
        </w:rPr>
      </w:pPr>
      <w:r w:rsidRPr="00446A22">
        <w:rPr>
          <w:bCs/>
          <w:iCs/>
          <w:color w:val="000000" w:themeColor="text1"/>
        </w:rPr>
        <w:t>3.2.5. Проход без регистрации в точке доступа СКУД, также блокировка дверей считается  нарушением пропускного и внутриобъектового режима и может рассматриваться  как основание наложения на работника дисциплинарного взыскания.</w:t>
      </w:r>
    </w:p>
    <w:p w:rsidR="00CA6361" w:rsidRPr="00446A22" w:rsidRDefault="00CA6361" w:rsidP="00CA6361">
      <w:pPr>
        <w:pStyle w:val="aff4"/>
        <w:tabs>
          <w:tab w:val="left" w:pos="567"/>
        </w:tabs>
        <w:spacing w:before="240"/>
        <w:jc w:val="both"/>
        <w:rPr>
          <w:color w:val="000000" w:themeColor="text1"/>
        </w:rPr>
      </w:pPr>
      <w:r w:rsidRPr="00446A22">
        <w:rPr>
          <w:color w:val="000000" w:themeColor="text1"/>
        </w:rPr>
        <w:t>3.2.6. Работники Общества, Подрядных (Субподрядных) организаций, командированных и других лиц прибывших для выполнения работ или оказания услуг на объекты АО «Востсибнефтегаз» с явными признаками алкогольного, токсического или наркотического опьянения на территорию АО «Востсибнефтегаз» не допускаются.</w:t>
      </w:r>
    </w:p>
    <w:p w:rsidR="00CA6361" w:rsidRPr="002D40D5" w:rsidRDefault="00CA6361" w:rsidP="00CA6361">
      <w:pPr>
        <w:pStyle w:val="aff4"/>
        <w:tabs>
          <w:tab w:val="left" w:pos="0"/>
          <w:tab w:val="left" w:pos="567"/>
        </w:tabs>
        <w:spacing w:before="240"/>
        <w:ind w:left="11"/>
        <w:jc w:val="both"/>
        <w:rPr>
          <w:color w:val="000000" w:themeColor="text1"/>
        </w:rPr>
      </w:pPr>
      <w:r w:rsidRPr="002D40D5">
        <w:rPr>
          <w:color w:val="000000" w:themeColor="text1"/>
        </w:rPr>
        <w:t xml:space="preserve">3.2.7. В случае установления лица с вышеуказанными признаками на производственной площадке ЮТМ, работники Охраны обязаны предоставить в УЭБ для принятия мер </w:t>
      </w:r>
      <w:r w:rsidRPr="002D40D5">
        <w:rPr>
          <w:color w:val="000000" w:themeColor="text1"/>
        </w:rPr>
        <w:lastRenderedPageBreak/>
        <w:t>административного воздействия и проведения претензионной работы к нарушителю настоящей Инструкции, копии следующих документов: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о выявленном нарушении;</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изъятия (при наличии вещественных материалов);</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уничтожения (при наличии вещественных материалов), в случаях, когда материалы о нарушении, ввиду малозначительности, не будут передаваться в правоохранительные органы для принятия решения о возбуждении уголовного дела (в остальных случаях, вещественные доказательства опечатываются в присутствии свидетелей и хранятся надлежащим образом до передачи в правоохранительные органы);</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акт медицинского осмотра и/или освидетельствования;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результаты анализов (показания алкотестеров, сертифицированных тестов для выявления наркотического опьянения);</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письменное объяснение нарушителя, руководителя нарушителя, иных лиц (подробно);</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оптические копии документов удостоверяющих личность нарушителя и другие документы прямо или косвенно относятся к нарушению;</w:t>
      </w:r>
    </w:p>
    <w:p w:rsidR="00CA6361" w:rsidRPr="002D40D5" w:rsidRDefault="00CA6361" w:rsidP="00A203E6">
      <w:pPr>
        <w:numPr>
          <w:ilvl w:val="0"/>
          <w:numId w:val="19"/>
        </w:numPr>
        <w:tabs>
          <w:tab w:val="left" w:pos="851"/>
        </w:tabs>
        <w:spacing w:before="240"/>
        <w:ind w:left="851" w:hanging="284"/>
        <w:jc w:val="both"/>
        <w:rPr>
          <w:color w:val="000000" w:themeColor="text1"/>
        </w:rPr>
      </w:pPr>
      <w:r w:rsidRPr="002D40D5">
        <w:rPr>
          <w:color w:val="000000" w:themeColor="text1"/>
        </w:rPr>
        <w:t>фотография нарушителя, места совершения правонарушения, иных вещественных материалов прямо или косвенно относящихся к нарушению.</w:t>
      </w:r>
    </w:p>
    <w:p w:rsidR="00CA6361" w:rsidRPr="002D40D5" w:rsidRDefault="00CA6361" w:rsidP="00CA6361">
      <w:pPr>
        <w:pStyle w:val="aff5"/>
        <w:tabs>
          <w:tab w:val="left" w:pos="567"/>
        </w:tabs>
        <w:spacing w:before="240"/>
        <w:ind w:left="0"/>
        <w:contextualSpacing w:val="0"/>
        <w:jc w:val="both"/>
        <w:rPr>
          <w:color w:val="000000" w:themeColor="text1"/>
        </w:rPr>
      </w:pPr>
      <w:r w:rsidRPr="002D40D5">
        <w:rPr>
          <w:color w:val="000000" w:themeColor="text1"/>
        </w:rPr>
        <w:t xml:space="preserve">3.2.8. Отказ работника Общества, Подрядной (Субподрядной) организации от прохождения освидетельствования на состояние алкогольного/наркотического опьянения или отказ подписать составленный акт расценивается, как признание работником нарушения, указанного в акте и оформляется записью в этом же акте (с отражением имеющихся признаков опьянения) за подписью двух свидетелей. </w:t>
      </w:r>
    </w:p>
    <w:p w:rsidR="00CA6361" w:rsidRPr="00F670B0" w:rsidRDefault="00CA6361" w:rsidP="00F670B0">
      <w:pPr>
        <w:pStyle w:val="aff5"/>
        <w:tabs>
          <w:tab w:val="left" w:pos="567"/>
          <w:tab w:val="left" w:pos="709"/>
        </w:tabs>
        <w:spacing w:before="240"/>
        <w:ind w:left="0"/>
        <w:contextualSpacing w:val="0"/>
        <w:jc w:val="both"/>
        <w:rPr>
          <w:color w:val="000000" w:themeColor="text1"/>
        </w:rPr>
      </w:pPr>
      <w:r w:rsidRPr="002D40D5">
        <w:rPr>
          <w:color w:val="000000" w:themeColor="text1"/>
        </w:rPr>
        <w:t xml:space="preserve">3.2.9. </w:t>
      </w:r>
      <w:r w:rsidRPr="00F670B0">
        <w:rPr>
          <w:color w:val="000000" w:themeColor="text1"/>
        </w:rPr>
        <w:t>Мероприятия по вывозу с территории объектов Общества работников Подрядных (Субподрядных) организаций, грубо нарушивших требования настоящей Инструкции, осуществляется в трех дневной срок, за счет работодателя указанных работников.</w:t>
      </w:r>
    </w:p>
    <w:p w:rsidR="00F670B0" w:rsidRPr="00F670B0" w:rsidRDefault="00CA6361" w:rsidP="00F670B0">
      <w:pPr>
        <w:pStyle w:val="aff5"/>
        <w:tabs>
          <w:tab w:val="left" w:pos="567"/>
        </w:tabs>
        <w:spacing w:before="240"/>
        <w:ind w:left="0"/>
        <w:contextualSpacing w:val="0"/>
        <w:jc w:val="both"/>
        <w:rPr>
          <w:color w:val="000000"/>
        </w:rPr>
      </w:pPr>
      <w:bookmarkStart w:id="64" w:name="OLE_LINK6"/>
      <w:bookmarkStart w:id="65" w:name="OLE_LINK7"/>
      <w:r w:rsidRPr="00F670B0">
        <w:rPr>
          <w:color w:val="000000" w:themeColor="text1"/>
        </w:rPr>
        <w:t xml:space="preserve">3.2.10. </w:t>
      </w:r>
      <w:r w:rsidR="00F670B0" w:rsidRPr="00F670B0">
        <w:rPr>
          <w:color w:val="000000"/>
        </w:rPr>
        <w:t>Доступ на территорию производственных и иных объектов Общества с кино -,фото-, звукозаписывающей аппаратурой, а также с носителями информации, мобильными компьютерами (ноутбук, планшет, кроме мобильных телефонов) осуществляется по заявкам руководителей СП, Подрядных (Субподрядных) организаций (Заявка/пропуск на внос/вынос носимого ПЭВМ (аналогичных устройств) (</w:t>
      </w:r>
      <w:hyperlink w:anchor="Приложение3" w:history="1">
        <w:r w:rsidR="00F670B0" w:rsidRPr="00F670B0">
          <w:rPr>
            <w:rStyle w:val="a7"/>
          </w:rPr>
          <w:t>Приложение 3</w:t>
        </w:r>
      </w:hyperlink>
      <w:r w:rsidR="00F670B0" w:rsidRPr="00F670B0">
        <w:rPr>
          <w:color w:val="000000"/>
        </w:rPr>
        <w:t>), (Заявка/пропуск на внос/вынос кино-, фото-, видео- и аудио записывающей и передающей аппаратуры (</w:t>
      </w:r>
      <w:hyperlink w:anchor="Приложение4" w:history="1">
        <w:r w:rsidR="00F670B0" w:rsidRPr="00F670B0">
          <w:rPr>
            <w:rStyle w:val="a7"/>
          </w:rPr>
          <w:t>Приложение 4</w:t>
        </w:r>
      </w:hyperlink>
      <w:r w:rsidR="00F670B0" w:rsidRPr="00F670B0">
        <w:rPr>
          <w:color w:val="000000"/>
        </w:rPr>
        <w:t>).</w:t>
      </w:r>
    </w:p>
    <w:p w:rsidR="00CA6361" w:rsidRPr="00F670B0" w:rsidRDefault="00F670B0" w:rsidP="00F670B0">
      <w:pPr>
        <w:pStyle w:val="aff5"/>
        <w:tabs>
          <w:tab w:val="left" w:pos="567"/>
        </w:tabs>
        <w:spacing w:before="240"/>
        <w:ind w:left="11"/>
        <w:contextualSpacing w:val="0"/>
        <w:jc w:val="both"/>
        <w:rPr>
          <w:color w:val="000000" w:themeColor="text1"/>
        </w:rPr>
      </w:pPr>
      <w:r w:rsidRPr="00F670B0">
        <w:rPr>
          <w:color w:val="000000"/>
        </w:rPr>
        <w:t xml:space="preserve">При оформлении заявки на допуск с кино-, фото-, видео-, звукозаписывающей аппаратурой, а также носителями информации, мобильными компьютерами на производственную площадку ЮТМ, дополнительно требуется заполнить электронные формы «Заявка на оформление пропуска для вноса/выноса ноутбука, кино-, фото-, видео- и аудио- (радио) записывающей и передающей аппаратуры» в формате </w:t>
      </w:r>
      <w:r w:rsidRPr="00F670B0">
        <w:rPr>
          <w:color w:val="000000"/>
          <w:lang w:val="en-US"/>
        </w:rPr>
        <w:t>Microsoft</w:t>
      </w:r>
      <w:r w:rsidRPr="00F670B0">
        <w:rPr>
          <w:color w:val="000000"/>
        </w:rPr>
        <w:t xml:space="preserve"> </w:t>
      </w:r>
      <w:r w:rsidRPr="00F670B0">
        <w:rPr>
          <w:color w:val="000000"/>
          <w:lang w:val="en-US"/>
        </w:rPr>
        <w:t>Excel</w:t>
      </w:r>
      <w:r w:rsidRPr="00F670B0">
        <w:rPr>
          <w:color w:val="000000"/>
        </w:rPr>
        <w:t xml:space="preserve"> (</w:t>
      </w:r>
      <w:hyperlink w:anchor="Приложение5" w:history="1">
        <w:r w:rsidRPr="00F670B0">
          <w:rPr>
            <w:rStyle w:val="a7"/>
          </w:rPr>
          <w:t>Приложение 5</w:t>
        </w:r>
      </w:hyperlink>
      <w:r w:rsidRPr="00F670B0">
        <w:rPr>
          <w:color w:val="000000"/>
        </w:rPr>
        <w:t xml:space="preserve">) и после согласования куратором договора направляется в БП, совместно с оптическими копиями заполненных и подписанных заявок по форме </w:t>
      </w:r>
      <w:hyperlink w:anchor="Приложение3" w:history="1">
        <w:r w:rsidRPr="00F670B0">
          <w:rPr>
            <w:rStyle w:val="a7"/>
          </w:rPr>
          <w:t>Приложения 3</w:t>
        </w:r>
      </w:hyperlink>
      <w:r w:rsidRPr="00F670B0">
        <w:t xml:space="preserve">, </w:t>
      </w:r>
      <w:hyperlink w:anchor="Приложение4" w:history="1">
        <w:r w:rsidRPr="00F670B0">
          <w:rPr>
            <w:rStyle w:val="a7"/>
          </w:rPr>
          <w:t>Приложения 4</w:t>
        </w:r>
      </w:hyperlink>
      <w:r w:rsidRPr="00F670B0">
        <w:rPr>
          <w:color w:val="000000"/>
        </w:rPr>
        <w:t>).</w:t>
      </w:r>
    </w:p>
    <w:bookmarkEnd w:id="64"/>
    <w:bookmarkEnd w:id="65"/>
    <w:p w:rsidR="00CA6361" w:rsidRPr="002D40D5" w:rsidRDefault="00CA6361" w:rsidP="00CA6361">
      <w:pPr>
        <w:pStyle w:val="aff5"/>
        <w:tabs>
          <w:tab w:val="left" w:pos="567"/>
        </w:tabs>
        <w:spacing w:before="240"/>
        <w:ind w:left="0"/>
        <w:contextualSpacing w:val="0"/>
        <w:jc w:val="both"/>
        <w:rPr>
          <w:color w:val="000000" w:themeColor="text1"/>
        </w:rPr>
      </w:pPr>
      <w:r w:rsidRPr="002D40D5">
        <w:rPr>
          <w:bCs/>
          <w:iCs/>
          <w:color w:val="000000" w:themeColor="text1"/>
        </w:rPr>
        <w:lastRenderedPageBreak/>
        <w:t xml:space="preserve">3.2.11. Работники и посетители </w:t>
      </w:r>
      <w:r w:rsidRPr="002D40D5">
        <w:rPr>
          <w:color w:val="000000" w:themeColor="text1"/>
        </w:rPr>
        <w:t xml:space="preserve">территории производственных и иных объектов Общества </w:t>
      </w:r>
      <w:r w:rsidRPr="002D40D5">
        <w:rPr>
          <w:bCs/>
          <w:iCs/>
          <w:color w:val="000000" w:themeColor="text1"/>
        </w:rPr>
        <w:t xml:space="preserve">обязаны самостоятельно предъявлять работнику охраны </w:t>
      </w:r>
      <w:r>
        <w:rPr>
          <w:bCs/>
          <w:iCs/>
          <w:color w:val="000000" w:themeColor="text1"/>
        </w:rPr>
        <w:t xml:space="preserve">для осмотра </w:t>
      </w:r>
      <w:r w:rsidRPr="002D40D5">
        <w:rPr>
          <w:bCs/>
          <w:iCs/>
          <w:color w:val="000000" w:themeColor="text1"/>
        </w:rPr>
        <w:t>находящиеся у них в портфелях, сумках, дипломатах и т.д. личные вещи, а также находящиеся в верхней одежде металлосодержащие предметы</w:t>
      </w:r>
      <w:r>
        <w:rPr>
          <w:bCs/>
          <w:iCs/>
          <w:color w:val="000000" w:themeColor="text1"/>
        </w:rPr>
        <w:t xml:space="preserve">, </w:t>
      </w:r>
      <w:r w:rsidRPr="002D40D5">
        <w:rPr>
          <w:bCs/>
          <w:iCs/>
          <w:color w:val="000000" w:themeColor="text1"/>
        </w:rPr>
        <w:t>которые выявляются работниками охраны при использовании технических средств осмотра.</w:t>
      </w:r>
    </w:p>
    <w:p w:rsidR="00CA6361" w:rsidRPr="002D40D5" w:rsidRDefault="00CA6361" w:rsidP="00CA6361">
      <w:pPr>
        <w:spacing w:before="240"/>
        <w:jc w:val="both"/>
        <w:rPr>
          <w:bCs/>
          <w:iCs/>
          <w:color w:val="000000" w:themeColor="text1"/>
        </w:rPr>
      </w:pPr>
      <w:r w:rsidRPr="002D40D5">
        <w:rPr>
          <w:bCs/>
          <w:iCs/>
          <w:color w:val="000000" w:themeColor="text1"/>
        </w:rPr>
        <w:t xml:space="preserve">Работники или посетители, отказавшиеся предъявить к осмотру личные вещи, транспортные средства, на </w:t>
      </w:r>
      <w:r w:rsidRPr="002D40D5">
        <w:rPr>
          <w:color w:val="000000" w:themeColor="text1"/>
        </w:rPr>
        <w:t xml:space="preserve">территорию производственных и иных объектов Общества </w:t>
      </w:r>
      <w:r w:rsidRPr="002D40D5">
        <w:rPr>
          <w:bCs/>
          <w:iCs/>
          <w:color w:val="000000" w:themeColor="text1"/>
        </w:rPr>
        <w:t xml:space="preserve"> не допускаются.</w:t>
      </w:r>
    </w:p>
    <w:p w:rsidR="00CA6361" w:rsidRPr="0051259F" w:rsidRDefault="0082759D" w:rsidP="00CA6361">
      <w:pPr>
        <w:pStyle w:val="2"/>
        <w:numPr>
          <w:ilvl w:val="0"/>
          <w:numId w:val="0"/>
        </w:numPr>
        <w:tabs>
          <w:tab w:val="left" w:pos="567"/>
        </w:tabs>
        <w:spacing w:after="0"/>
        <w:rPr>
          <w:b w:val="0"/>
          <w:caps/>
          <w:color w:val="000000" w:themeColor="text1"/>
        </w:rPr>
      </w:pPr>
      <w:bookmarkStart w:id="66" w:name="_Toc510627600"/>
      <w:r w:rsidRPr="0051259F">
        <w:rPr>
          <w:bCs w:val="0"/>
          <w:i w:val="0"/>
          <w:iCs w:val="0"/>
          <w:color w:val="000000" w:themeColor="text1"/>
          <w:sz w:val="24"/>
          <w:szCs w:val="24"/>
        </w:rPr>
        <w:t>3.3. ВИДЫ ПРОПУСКОВ</w:t>
      </w:r>
      <w:bookmarkEnd w:id="66"/>
    </w:p>
    <w:p w:rsidR="00CA6361" w:rsidRPr="00A7567F"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A7567F">
        <w:rPr>
          <w:color w:val="000000" w:themeColor="text1"/>
        </w:rPr>
        <w:t>Электронный постоянный пропуск для работников АО «Востсибнефтегаз» (</w:t>
      </w:r>
      <w:hyperlink w:anchor="Приложение6" w:history="1">
        <w:r w:rsidRPr="00A7567F">
          <w:rPr>
            <w:rStyle w:val="a7"/>
          </w:rPr>
          <w:t>Приложение 6</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bookmarkStart w:id="67" w:name="OLE_LINK22"/>
      <w:bookmarkEnd w:id="67"/>
      <w:r w:rsidRPr="002D40D5">
        <w:rPr>
          <w:color w:val="000000" w:themeColor="text1"/>
        </w:rPr>
        <w:t>Электронный временный пропуск</w:t>
      </w:r>
      <w:r>
        <w:rPr>
          <w:color w:val="000000" w:themeColor="text1"/>
        </w:rPr>
        <w:t xml:space="preserve"> в административное здание </w:t>
      </w:r>
      <w:r w:rsidRPr="002D40D5">
        <w:rPr>
          <w:color w:val="000000" w:themeColor="text1"/>
        </w:rPr>
        <w:t>п</w:t>
      </w:r>
      <w:r>
        <w:rPr>
          <w:color w:val="000000" w:themeColor="text1"/>
        </w:rPr>
        <w:t>о адресу: г.</w:t>
      </w:r>
      <w:r w:rsidRPr="002D40D5">
        <w:rPr>
          <w:color w:val="000000" w:themeColor="text1"/>
        </w:rPr>
        <w:t xml:space="preserve">Красноярск, пр. </w:t>
      </w:r>
      <w:r w:rsidRPr="00A7567F">
        <w:rPr>
          <w:color w:val="000000" w:themeColor="text1"/>
        </w:rPr>
        <w:t>Мира, 36 (</w:t>
      </w:r>
      <w:hyperlink w:anchor="Приложение7" w:history="1">
        <w:r w:rsidRPr="00A7567F">
          <w:rPr>
            <w:rStyle w:val="a7"/>
          </w:rPr>
          <w:t>Приложение 7</w:t>
        </w:r>
      </w:hyperlink>
      <w:r w:rsidRPr="00A7567F">
        <w:rPr>
          <w:color w:val="000000" w:themeColor="text1"/>
        </w:rPr>
        <w:t>).</w:t>
      </w:r>
    </w:p>
    <w:p w:rsidR="00CA6361" w:rsidRPr="002D40D5" w:rsidRDefault="00CA6361" w:rsidP="00A203E6">
      <w:pPr>
        <w:pStyle w:val="aff5"/>
        <w:numPr>
          <w:ilvl w:val="0"/>
          <w:numId w:val="30"/>
        </w:numPr>
        <w:tabs>
          <w:tab w:val="left" w:pos="851"/>
        </w:tabs>
        <w:spacing w:before="240"/>
        <w:ind w:left="851" w:hanging="284"/>
        <w:contextualSpacing w:val="0"/>
        <w:jc w:val="both"/>
        <w:rPr>
          <w:color w:val="000000" w:themeColor="text1"/>
        </w:rPr>
      </w:pPr>
      <w:r w:rsidRPr="002D40D5">
        <w:rPr>
          <w:color w:val="000000" w:themeColor="text1"/>
        </w:rPr>
        <w:t xml:space="preserve">Электронный разовый (гостевой) пропуск в </w:t>
      </w:r>
      <w:r>
        <w:rPr>
          <w:color w:val="000000" w:themeColor="text1"/>
        </w:rPr>
        <w:t xml:space="preserve">административное здание </w:t>
      </w:r>
      <w:r w:rsidRPr="002D40D5">
        <w:rPr>
          <w:color w:val="000000" w:themeColor="text1"/>
        </w:rPr>
        <w:t>п</w:t>
      </w:r>
      <w:r>
        <w:rPr>
          <w:color w:val="000000" w:themeColor="text1"/>
        </w:rPr>
        <w:t>о адресу: г.</w:t>
      </w:r>
      <w:r w:rsidRPr="002D40D5">
        <w:rPr>
          <w:color w:val="000000" w:themeColor="text1"/>
        </w:rPr>
        <w:t>Красноярск,</w:t>
      </w:r>
      <w:r>
        <w:rPr>
          <w:color w:val="000000" w:themeColor="text1"/>
        </w:rPr>
        <w:t xml:space="preserve"> </w:t>
      </w:r>
      <w:r w:rsidR="00B150FA" w:rsidRPr="00B150FA">
        <w:t>ул. Весны, 3-А</w:t>
      </w:r>
      <w:r w:rsidR="00B150FA">
        <w:rPr>
          <w:color w:val="000000" w:themeColor="text1"/>
        </w:rPr>
        <w:t xml:space="preserve"> </w:t>
      </w:r>
      <w:r>
        <w:rPr>
          <w:color w:val="000000" w:themeColor="text1"/>
        </w:rPr>
        <w:t>(</w:t>
      </w:r>
      <w:r w:rsidRPr="002D40D5">
        <w:rPr>
          <w:color w:val="000000" w:themeColor="text1"/>
        </w:rPr>
        <w:t>БЦ «</w:t>
      </w:r>
      <w:r w:rsidR="00B150FA">
        <w:rPr>
          <w:color w:val="000000" w:themeColor="text1"/>
        </w:rPr>
        <w:t>ВЕСНА</w:t>
      </w:r>
      <w:r w:rsidRPr="00A7567F">
        <w:rPr>
          <w:color w:val="000000" w:themeColor="text1"/>
        </w:rPr>
        <w:t>») (</w:t>
      </w:r>
      <w:hyperlink w:anchor="Приложение7_1" w:history="1">
        <w:r w:rsidRPr="00A7567F">
          <w:rPr>
            <w:rStyle w:val="a7"/>
          </w:rPr>
          <w:t>Приложение 7.1</w:t>
        </w:r>
      </w:hyperlink>
      <w:r w:rsidRPr="00A7567F">
        <w:rPr>
          <w:color w:val="000000" w:themeColor="text1"/>
        </w:rPr>
        <w:t>).</w:t>
      </w:r>
    </w:p>
    <w:p w:rsidR="00CA6361" w:rsidRPr="002D40D5" w:rsidRDefault="00CA6361" w:rsidP="00A203E6">
      <w:pPr>
        <w:pStyle w:val="aff4"/>
        <w:numPr>
          <w:ilvl w:val="0"/>
          <w:numId w:val="30"/>
        </w:numPr>
        <w:tabs>
          <w:tab w:val="left" w:pos="0"/>
          <w:tab w:val="left" w:pos="426"/>
          <w:tab w:val="left" w:pos="851"/>
        </w:tabs>
        <w:spacing w:before="240"/>
        <w:ind w:left="851" w:hanging="284"/>
        <w:jc w:val="both"/>
        <w:rPr>
          <w:color w:val="000000" w:themeColor="text1"/>
        </w:rPr>
      </w:pPr>
      <w:r w:rsidRPr="002D40D5">
        <w:rPr>
          <w:color w:val="000000" w:themeColor="text1"/>
        </w:rPr>
        <w:t xml:space="preserve">Временный пропуск для работников Подрядных (Субподрядных) организаций на производственную </w:t>
      </w:r>
      <w:r w:rsidRPr="00A7567F">
        <w:rPr>
          <w:color w:val="000000" w:themeColor="text1"/>
        </w:rPr>
        <w:t>площадку ЮТМ (</w:t>
      </w:r>
      <w:hyperlink w:anchor="Приложение8" w:history="1">
        <w:r w:rsidRPr="00A7567F">
          <w:rPr>
            <w:rStyle w:val="a7"/>
          </w:rPr>
          <w:t>Приложение 8</w:t>
        </w:r>
      </w:hyperlink>
      <w:r w:rsidRPr="00A7567F">
        <w:rPr>
          <w:color w:val="000000" w:themeColor="text1"/>
        </w:rPr>
        <w:t>).</w:t>
      </w:r>
    </w:p>
    <w:p w:rsidR="00CA6361" w:rsidRPr="002D40D5" w:rsidRDefault="00CA6361" w:rsidP="00A203E6">
      <w:pPr>
        <w:pStyle w:val="aff4"/>
        <w:numPr>
          <w:ilvl w:val="2"/>
          <w:numId w:val="29"/>
        </w:numPr>
        <w:tabs>
          <w:tab w:val="left" w:pos="284"/>
          <w:tab w:val="left" w:pos="851"/>
        </w:tabs>
        <w:spacing w:before="240"/>
        <w:ind w:left="851" w:hanging="284"/>
        <w:jc w:val="both"/>
        <w:rPr>
          <w:color w:val="000000" w:themeColor="text1"/>
        </w:rPr>
      </w:pPr>
      <w:r w:rsidRPr="002D40D5">
        <w:rPr>
          <w:color w:val="000000" w:themeColor="text1"/>
        </w:rPr>
        <w:t xml:space="preserve"> </w:t>
      </w:r>
      <w:r>
        <w:rPr>
          <w:color w:val="000000" w:themeColor="text1"/>
        </w:rPr>
        <w:t>Т</w:t>
      </w:r>
      <w:r w:rsidRPr="002D40D5">
        <w:rPr>
          <w:color w:val="000000" w:themeColor="text1"/>
        </w:rPr>
        <w:t xml:space="preserve">ранспортный </w:t>
      </w:r>
      <w:r w:rsidRPr="00A7567F">
        <w:rPr>
          <w:color w:val="000000" w:themeColor="text1"/>
        </w:rPr>
        <w:t>пропуск (</w:t>
      </w:r>
      <w:hyperlink w:anchor="Приложение9" w:history="1">
        <w:r w:rsidRPr="00A7567F">
          <w:rPr>
            <w:rStyle w:val="a7"/>
          </w:rPr>
          <w:t>Приложение 9</w:t>
        </w:r>
      </w:hyperlink>
      <w:r w:rsidRPr="00A7567F">
        <w:rPr>
          <w:color w:val="000000" w:themeColor="text1"/>
        </w:rPr>
        <w:t>).</w:t>
      </w:r>
    </w:p>
    <w:p w:rsidR="00CA6361" w:rsidRDefault="00CA6361" w:rsidP="00A203E6">
      <w:pPr>
        <w:pStyle w:val="aff4"/>
        <w:numPr>
          <w:ilvl w:val="2"/>
          <w:numId w:val="29"/>
        </w:numPr>
        <w:tabs>
          <w:tab w:val="left" w:pos="851"/>
        </w:tabs>
        <w:spacing w:before="240"/>
        <w:ind w:left="851" w:hanging="284"/>
        <w:jc w:val="both"/>
        <w:rPr>
          <w:color w:val="000000" w:themeColor="text1"/>
        </w:rPr>
      </w:pPr>
      <w:r w:rsidRPr="002D40D5">
        <w:rPr>
          <w:color w:val="000000" w:themeColor="text1"/>
        </w:rPr>
        <w:t xml:space="preserve">Материальный </w:t>
      </w:r>
      <w:r w:rsidRPr="00A7567F">
        <w:rPr>
          <w:color w:val="000000" w:themeColor="text1"/>
        </w:rPr>
        <w:t>пропуск (</w:t>
      </w:r>
      <w:hyperlink w:anchor="Приложение10" w:history="1">
        <w:r w:rsidRPr="00A7567F">
          <w:rPr>
            <w:rStyle w:val="a7"/>
          </w:rPr>
          <w:t>Приложение 10</w:t>
        </w:r>
      </w:hyperlink>
      <w:r w:rsidRPr="00A7567F">
        <w:rPr>
          <w:color w:val="000000" w:themeColor="text1"/>
        </w:rPr>
        <w:t>).</w:t>
      </w:r>
    </w:p>
    <w:p w:rsidR="00CA6361" w:rsidRPr="00A7567F" w:rsidRDefault="00CA6361" w:rsidP="00A203E6">
      <w:pPr>
        <w:pStyle w:val="aff4"/>
        <w:numPr>
          <w:ilvl w:val="2"/>
          <w:numId w:val="29"/>
        </w:numPr>
        <w:tabs>
          <w:tab w:val="left" w:pos="851"/>
        </w:tabs>
        <w:spacing w:before="240"/>
        <w:ind w:left="851" w:hanging="284"/>
        <w:jc w:val="both"/>
        <w:rPr>
          <w:color w:val="FF0000"/>
        </w:rPr>
      </w:pPr>
      <w:r w:rsidRPr="00A7567F">
        <w:rPr>
          <w:color w:val="000000" w:themeColor="text1"/>
        </w:rPr>
        <w:t>Материальный пропуск для Подрядных (Субподрядных) организаций (</w:t>
      </w:r>
      <w:hyperlink w:anchor="Приложение11" w:history="1">
        <w:r w:rsidRPr="00A7567F">
          <w:rPr>
            <w:rStyle w:val="a7"/>
          </w:rPr>
          <w:t>Приложение 11</w:t>
        </w:r>
        <w:r w:rsidRPr="007935FA">
          <w:rPr>
            <w:rStyle w:val="a7"/>
            <w:color w:val="auto"/>
            <w:u w:val="none"/>
          </w:rPr>
          <w:t>)</w:t>
        </w:r>
      </w:hyperlink>
      <w:r w:rsidRPr="00A7567F">
        <w:rPr>
          <w:color w:val="000000" w:themeColor="text1"/>
        </w:rPr>
        <w:t>.</w:t>
      </w:r>
    </w:p>
    <w:p w:rsidR="00CA6361" w:rsidRPr="00FB6312" w:rsidRDefault="0082759D" w:rsidP="00A203E6">
      <w:pPr>
        <w:pStyle w:val="3"/>
        <w:numPr>
          <w:ilvl w:val="2"/>
          <w:numId w:val="31"/>
        </w:numPr>
        <w:tabs>
          <w:tab w:val="left" w:pos="426"/>
        </w:tabs>
        <w:spacing w:after="0"/>
        <w:rPr>
          <w:i/>
          <w:caps/>
          <w:sz w:val="20"/>
          <w:szCs w:val="20"/>
        </w:rPr>
      </w:pPr>
      <w:bookmarkStart w:id="68" w:name="_Toc510627601"/>
      <w:r>
        <w:rPr>
          <w:i/>
          <w:sz w:val="20"/>
          <w:szCs w:val="20"/>
        </w:rPr>
        <w:t>Э</w:t>
      </w:r>
      <w:r w:rsidRPr="00FB6312">
        <w:rPr>
          <w:i/>
          <w:sz w:val="20"/>
          <w:szCs w:val="20"/>
        </w:rPr>
        <w:t>ЛЕКТРОННЫЙ ПОСТОЯННЫЙ ПРОПУСК</w:t>
      </w:r>
      <w:r>
        <w:rPr>
          <w:i/>
          <w:sz w:val="20"/>
          <w:szCs w:val="20"/>
        </w:rPr>
        <w:t xml:space="preserve"> ДЛЯ РАБОТНИКОВ АО «ВОСТСИБНЕФТЕГАЗ»</w:t>
      </w:r>
      <w:bookmarkEnd w:id="68"/>
      <w:r w:rsidRPr="00FB6312">
        <w:rPr>
          <w:i/>
          <w:sz w:val="20"/>
          <w:szCs w:val="20"/>
        </w:rPr>
        <w:t xml:space="preserve"> </w:t>
      </w:r>
    </w:p>
    <w:p w:rsidR="005E0624" w:rsidRPr="005E0624" w:rsidRDefault="005E0624" w:rsidP="0082759D">
      <w:pPr>
        <w:spacing w:before="240"/>
        <w:jc w:val="both"/>
        <w:rPr>
          <w:b/>
        </w:rPr>
      </w:pPr>
      <w:r w:rsidRPr="008530BD">
        <w:t>Электронный постоянный пропуск АО «Востсибнефтегаз»</w:t>
      </w:r>
      <w:r w:rsidRPr="005E0624">
        <w:rPr>
          <w:color w:val="000000"/>
        </w:rPr>
        <w:t xml:space="preserve"> оформляется на основании заявки на постоянный электронный </w:t>
      </w:r>
      <w:r w:rsidRPr="00F67470">
        <w:rPr>
          <w:color w:val="000000"/>
        </w:rPr>
        <w:t>пропуск (</w:t>
      </w:r>
      <w:hyperlink w:anchor="Приложение2" w:history="1">
        <w:r w:rsidRPr="00F67470">
          <w:rPr>
            <w:rStyle w:val="a7"/>
          </w:rPr>
          <w:t>Приложение 2</w:t>
        </w:r>
      </w:hyperlink>
      <w:r w:rsidRPr="00F67470">
        <w:rPr>
          <w:color w:val="000000"/>
        </w:rPr>
        <w:t>)</w:t>
      </w:r>
      <w:r w:rsidRPr="005E0624">
        <w:rPr>
          <w:color w:val="000000"/>
        </w:rPr>
        <w:t xml:space="preserve"> и</w:t>
      </w:r>
      <w:r w:rsidRPr="008530BD">
        <w:t xml:space="preserve"> выдается УЭБ работнику Общества, после приема его на работу и ознакомления с настоящей Инструкцией. Выдача пропуска производится на основании направления на работу, подписанного начальником </w:t>
      </w:r>
      <w:r w:rsidR="00C65F52" w:rsidRPr="00C65F52">
        <w:t>ОПАиРКР</w:t>
      </w:r>
      <w:r w:rsidRPr="008530BD">
        <w:t>, при наличии документов удостоверяющих личность, а также личной подписи в журнале учета выдачи пропусков на объекты АО «</w:t>
      </w:r>
      <w:r w:rsidRPr="00F67470">
        <w:rPr>
          <w:color w:val="000000"/>
        </w:rPr>
        <w:t>Востсибнефтегаз» (</w:t>
      </w:r>
      <w:hyperlink w:anchor="Приложение12" w:history="1">
        <w:r w:rsidRPr="00F67470">
          <w:rPr>
            <w:rStyle w:val="a7"/>
          </w:rPr>
          <w:t>Приложение 12</w:t>
        </w:r>
      </w:hyperlink>
      <w:r w:rsidRPr="00F67470">
        <w:rPr>
          <w:color w:val="000000"/>
        </w:rPr>
        <w:t>).</w:t>
      </w:r>
    </w:p>
    <w:p w:rsidR="005E0624" w:rsidRPr="005E0624" w:rsidRDefault="00C65F52" w:rsidP="005E0624">
      <w:pPr>
        <w:tabs>
          <w:tab w:val="left" w:pos="575"/>
        </w:tabs>
        <w:spacing w:before="240"/>
        <w:jc w:val="both"/>
        <w:rPr>
          <w:color w:val="000000"/>
        </w:rPr>
      </w:pPr>
      <w:r w:rsidRPr="00C65F52">
        <w:t>ОПАиРКР</w:t>
      </w:r>
      <w:r w:rsidR="005E0624" w:rsidRPr="005E0624">
        <w:rPr>
          <w:color w:val="000000"/>
        </w:rPr>
        <w:t xml:space="preserve"> не позднее одних суток после регистрации приказа по кадрам о приеме на работу в Общество, увольнении, переводу в другое СП, назначении на новую должность, смене фамилии и т.п. представляет УЭБ копию данного приказа (для своевременного внесения изменений в СКУД и блокировки пропуска в случае увольнения).</w:t>
      </w:r>
    </w:p>
    <w:p w:rsidR="005E0624" w:rsidRPr="008530BD" w:rsidRDefault="005E0624" w:rsidP="005E0624">
      <w:pPr>
        <w:tabs>
          <w:tab w:val="left" w:pos="426"/>
          <w:tab w:val="left" w:pos="575"/>
          <w:tab w:val="left" w:pos="960"/>
        </w:tabs>
        <w:spacing w:before="240"/>
        <w:jc w:val="both"/>
      </w:pPr>
      <w:r w:rsidRPr="008530BD">
        <w:t>Работники размещающихся на территории офисов сторонних организаций, имеющие постоянные пропуска, при увольнении обязаны сдать их ответственному лицу от структурного подразделения сторонней организации для дальнейшей передачи их в УЭБ.</w:t>
      </w:r>
    </w:p>
    <w:p w:rsidR="005E0624" w:rsidRPr="008530BD" w:rsidRDefault="005E0624" w:rsidP="005E0624">
      <w:pPr>
        <w:tabs>
          <w:tab w:val="left" w:pos="575"/>
        </w:tabs>
        <w:spacing w:before="240"/>
        <w:jc w:val="both"/>
      </w:pPr>
      <w:r w:rsidRPr="008530BD">
        <w:t>Электронный постоянный пропуск дает право прохо</w:t>
      </w:r>
      <w:r>
        <w:t xml:space="preserve">да </w:t>
      </w:r>
      <w:r w:rsidRPr="008530BD">
        <w:t xml:space="preserve">в Административные здания АО «Востсибнефтегаз», расположенные по адресу: г. Красноярск, пр. Мира, 36; г. Красноярск, </w:t>
      </w:r>
      <w:r w:rsidR="00B150FA" w:rsidRPr="00B150FA">
        <w:t>ул. Весны, 3-А</w:t>
      </w:r>
      <w:r>
        <w:t>, а так же на ПП ЮТМ.</w:t>
      </w:r>
    </w:p>
    <w:p w:rsidR="00CA6361" w:rsidRPr="00FB6312" w:rsidRDefault="005E0624" w:rsidP="005E0624">
      <w:pPr>
        <w:spacing w:before="240"/>
        <w:jc w:val="both"/>
      </w:pPr>
      <w:r w:rsidRPr="008530BD">
        <w:lastRenderedPageBreak/>
        <w:t>Работники Общества несут персональную ответственность за сохранность пропуска после его получения.</w:t>
      </w:r>
    </w:p>
    <w:p w:rsidR="00CA6361" w:rsidRPr="00F25446" w:rsidRDefault="0082759D" w:rsidP="0082759D">
      <w:pPr>
        <w:pStyle w:val="3"/>
        <w:numPr>
          <w:ilvl w:val="2"/>
          <w:numId w:val="31"/>
        </w:numPr>
        <w:tabs>
          <w:tab w:val="left" w:pos="0"/>
        </w:tabs>
        <w:spacing w:after="0"/>
        <w:ind w:left="0" w:firstLine="0"/>
        <w:jc w:val="both"/>
        <w:rPr>
          <w:i/>
          <w:caps/>
          <w:sz w:val="20"/>
          <w:szCs w:val="20"/>
        </w:rPr>
      </w:pPr>
      <w:bookmarkStart w:id="69" w:name="_Toc510627602"/>
      <w:r w:rsidRPr="00F25446">
        <w:rPr>
          <w:i/>
          <w:sz w:val="20"/>
          <w:szCs w:val="20"/>
        </w:rPr>
        <w:t>ЭЛЕКТРОННЫЙ</w:t>
      </w:r>
      <w:r>
        <w:rPr>
          <w:i/>
          <w:sz w:val="20"/>
          <w:szCs w:val="20"/>
        </w:rPr>
        <w:t xml:space="preserve"> </w:t>
      </w:r>
      <w:r w:rsidRPr="00F25446">
        <w:rPr>
          <w:i/>
          <w:sz w:val="20"/>
          <w:szCs w:val="20"/>
        </w:rPr>
        <w:t xml:space="preserve"> </w:t>
      </w:r>
      <w:r>
        <w:rPr>
          <w:i/>
          <w:sz w:val="20"/>
          <w:szCs w:val="20"/>
        </w:rPr>
        <w:t xml:space="preserve">ВРЕМЕННЫЙ </w:t>
      </w:r>
      <w:r w:rsidRPr="00F25446">
        <w:rPr>
          <w:i/>
          <w:sz w:val="20"/>
          <w:szCs w:val="20"/>
        </w:rPr>
        <w:t>ПРОПУСК В АДМИНИ</w:t>
      </w:r>
      <w:r>
        <w:rPr>
          <w:i/>
          <w:sz w:val="20"/>
          <w:szCs w:val="20"/>
        </w:rPr>
        <w:t xml:space="preserve">СТРАТИВНОЕ ЗДАНИЕ ПО АДРЕСУ: Г. </w:t>
      </w:r>
      <w:r w:rsidRPr="00F25446">
        <w:rPr>
          <w:i/>
          <w:sz w:val="20"/>
          <w:szCs w:val="20"/>
        </w:rPr>
        <w:t>КРАСНОЯРСК, ПР. МИРА,</w:t>
      </w:r>
      <w:r>
        <w:rPr>
          <w:i/>
          <w:sz w:val="20"/>
          <w:szCs w:val="20"/>
        </w:rPr>
        <w:t xml:space="preserve"> </w:t>
      </w:r>
      <w:r w:rsidRPr="00F25446">
        <w:rPr>
          <w:i/>
          <w:sz w:val="20"/>
          <w:szCs w:val="20"/>
        </w:rPr>
        <w:t>36</w:t>
      </w:r>
      <w:bookmarkEnd w:id="69"/>
    </w:p>
    <w:p w:rsidR="00CA6361" w:rsidRPr="00FB6312" w:rsidRDefault="00CA6361" w:rsidP="00CA6361">
      <w:pPr>
        <w:spacing w:before="240"/>
        <w:jc w:val="both"/>
      </w:pPr>
      <w:r>
        <w:t>Электронный временный пропуск</w:t>
      </w:r>
      <w:r w:rsidRPr="0079167E">
        <w:rPr>
          <w:color w:val="00B050"/>
        </w:rPr>
        <w:t xml:space="preserve"> </w:t>
      </w:r>
      <w:r w:rsidRPr="005E48D5">
        <w:t xml:space="preserve">выдается </w:t>
      </w:r>
      <w:r>
        <w:t>на посту охраны</w:t>
      </w:r>
      <w:r w:rsidRPr="005E48D5">
        <w:t>, на время изготовления</w:t>
      </w:r>
      <w:r w:rsidRPr="00FB6312">
        <w:t xml:space="preserve"> электронного постоянного пропуска при устройстве на работу, либо при утрате ими электронного постоянног</w:t>
      </w:r>
      <w:r>
        <w:t>о пропуска, а также работникам Подрядных (С</w:t>
      </w:r>
      <w:r w:rsidRPr="00FB6312">
        <w:t>убподрядных) организаций, командированных лиц, временно выполняющих работы в административном здании.</w:t>
      </w:r>
    </w:p>
    <w:p w:rsidR="00CA6361" w:rsidRPr="002D40D5" w:rsidRDefault="00CA6361" w:rsidP="00CA6361">
      <w:pPr>
        <w:spacing w:before="240"/>
        <w:jc w:val="both"/>
        <w:rPr>
          <w:color w:val="000000" w:themeColor="text1"/>
        </w:rPr>
      </w:pPr>
      <w:r w:rsidRPr="002D40D5">
        <w:rPr>
          <w:color w:val="000000" w:themeColor="text1"/>
        </w:rPr>
        <w:t xml:space="preserve">Электронный временный пропуск для работников АО «Востсибнефтегаз» оформляется на основании заявки на </w:t>
      </w:r>
      <w:r w:rsidRPr="00A7567F">
        <w:rPr>
          <w:color w:val="000000" w:themeColor="text1"/>
        </w:rPr>
        <w:t>временный электронный пропуск АО «Востсибнефтегаз», подписанной руководителем СП работника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а для Подрядных (Субподрядных) организаций по Заявке на временный электронный пропуск АО «Востсибнефтегаз» для работников Подрядных (Субподрядных) </w:t>
      </w:r>
      <w:r w:rsidRPr="00A7567F">
        <w:rPr>
          <w:color w:val="000000" w:themeColor="text1"/>
        </w:rPr>
        <w:t>организаций (</w:t>
      </w:r>
      <w:hyperlink w:anchor="Приложение13" w:history="1">
        <w:r w:rsidRPr="00A7567F">
          <w:rPr>
            <w:rStyle w:val="a7"/>
          </w:rPr>
          <w:t>Приложение 13</w:t>
        </w:r>
      </w:hyperlink>
      <w:r w:rsidRPr="00A7567F">
        <w:rPr>
          <w:color w:val="000000" w:themeColor="text1"/>
        </w:rPr>
        <w:t>),</w:t>
      </w:r>
      <w:r w:rsidRPr="002D40D5">
        <w:rPr>
          <w:color w:val="000000" w:themeColor="text1"/>
        </w:rPr>
        <w:t xml:space="preserve"> подписанной руководителем Подрядной (Субподрядной) организации и согласованной с куратором по направлению (либо руководителем СП куратора договора) в АО «Востсибнефтегаз».</w:t>
      </w:r>
    </w:p>
    <w:p w:rsidR="00CA6361" w:rsidRPr="00FB6312" w:rsidRDefault="00CA6361" w:rsidP="00CA6361">
      <w:pPr>
        <w:spacing w:before="240"/>
        <w:jc w:val="both"/>
      </w:pPr>
      <w:r w:rsidRPr="00EA1FF1">
        <w:rPr>
          <w:color w:val="000000" w:themeColor="text1"/>
        </w:rPr>
        <w:t>Электронный временный пропуск даёт право прохода и передвижения по территории административного здания АО «Востсибнефтегаз» по адресу: г. Красноярск, пр. Мира, 36, в рабочее время без сопровождения</w:t>
      </w:r>
      <w:r w:rsidRPr="00FB6312">
        <w:t>.</w:t>
      </w:r>
    </w:p>
    <w:p w:rsidR="00CA6361" w:rsidRPr="00EA1FF1" w:rsidRDefault="00CA6361" w:rsidP="00CA6361">
      <w:pPr>
        <w:spacing w:before="240"/>
        <w:jc w:val="both"/>
        <w:rPr>
          <w:color w:val="000000" w:themeColor="text1"/>
        </w:rPr>
      </w:pPr>
      <w:r w:rsidRPr="00EA1FF1">
        <w:rPr>
          <w:color w:val="000000" w:themeColor="text1"/>
        </w:rPr>
        <w:t>Электронный временный пропуск выдается на один рабочий день.</w:t>
      </w:r>
    </w:p>
    <w:p w:rsidR="00CA6361" w:rsidRPr="00EA1FF1" w:rsidRDefault="00CA6361" w:rsidP="00CA6361">
      <w:pPr>
        <w:spacing w:before="240"/>
        <w:jc w:val="both"/>
        <w:rPr>
          <w:color w:val="000000" w:themeColor="text1"/>
        </w:rPr>
      </w:pPr>
      <w:r w:rsidRPr="00EA1FF1">
        <w:rPr>
          <w:color w:val="000000" w:themeColor="text1"/>
        </w:rPr>
        <w:t>После истечения срока действия (завершения выполненных работ) электронный временный пропуск сдается</w:t>
      </w:r>
      <w:r>
        <w:rPr>
          <w:color w:val="000000" w:themeColor="text1"/>
        </w:rPr>
        <w:t xml:space="preserve"> сотруднику</w:t>
      </w:r>
      <w:r w:rsidRPr="00EA1FF1">
        <w:rPr>
          <w:color w:val="000000" w:themeColor="text1"/>
        </w:rPr>
        <w:t xml:space="preserve"> охраны.</w:t>
      </w:r>
    </w:p>
    <w:p w:rsidR="00CA6361" w:rsidRPr="00FB6312" w:rsidRDefault="0082759D" w:rsidP="00A203E6">
      <w:pPr>
        <w:pStyle w:val="3"/>
        <w:numPr>
          <w:ilvl w:val="2"/>
          <w:numId w:val="31"/>
        </w:numPr>
        <w:tabs>
          <w:tab w:val="left" w:pos="426"/>
        </w:tabs>
        <w:spacing w:after="0"/>
        <w:rPr>
          <w:i/>
          <w:caps/>
          <w:sz w:val="20"/>
          <w:szCs w:val="20"/>
        </w:rPr>
      </w:pPr>
      <w:bookmarkStart w:id="70" w:name="_Toc510627603"/>
      <w:r w:rsidRPr="00FB6312">
        <w:rPr>
          <w:i/>
          <w:sz w:val="20"/>
          <w:szCs w:val="20"/>
        </w:rPr>
        <w:t>ЭЛЕКТРОННЫЙ РАЗОВЫЙ (ГОСТЕВОЙ) ПРОПУСК В БЦ «</w:t>
      </w:r>
      <w:r w:rsidR="00B150FA">
        <w:rPr>
          <w:i/>
          <w:sz w:val="20"/>
          <w:szCs w:val="20"/>
        </w:rPr>
        <w:t>ВЕСНА</w:t>
      </w:r>
      <w:r w:rsidRPr="00FB6312">
        <w:rPr>
          <w:i/>
          <w:sz w:val="20"/>
          <w:szCs w:val="20"/>
        </w:rPr>
        <w:t>»</w:t>
      </w:r>
      <w:bookmarkEnd w:id="70"/>
    </w:p>
    <w:p w:rsidR="00CA6361" w:rsidRPr="00FB6312" w:rsidRDefault="00CA6361" w:rsidP="00CA6361">
      <w:pPr>
        <w:spacing w:before="240"/>
        <w:jc w:val="both"/>
      </w:pPr>
      <w:r w:rsidRPr="00FB6312">
        <w:t>Электронн</w:t>
      </w:r>
      <w:r>
        <w:t>ый разовый (гостевой) пропуск в</w:t>
      </w:r>
      <w:r w:rsidRPr="00FB6312">
        <w:t xml:space="preserve"> БЦ «</w:t>
      </w:r>
      <w:r w:rsidR="00B150FA" w:rsidRPr="00B150FA">
        <w:t>ВЕСНА</w:t>
      </w:r>
      <w:r w:rsidRPr="00FB6312">
        <w:t>» выдается для разового прохода на стойке администратора БЦ «</w:t>
      </w:r>
      <w:r w:rsidR="00B150FA" w:rsidRPr="00B150FA">
        <w:t>ВЕСНА</w:t>
      </w:r>
      <w:r w:rsidRPr="00FB6312">
        <w:t>» при наличии документа удостоверяющего</w:t>
      </w:r>
      <w:r>
        <w:t xml:space="preserve"> личность. </w:t>
      </w:r>
      <w:r w:rsidRPr="00EA1FF1">
        <w:rPr>
          <w:color w:val="000000" w:themeColor="text1"/>
        </w:rPr>
        <w:t xml:space="preserve">Выдача гостевого пропуска на разовое посещение осуществляется работникам АО </w:t>
      </w:r>
      <w:r>
        <w:t>«Востсибнефтегаз»</w:t>
      </w:r>
      <w:r w:rsidRPr="00FB6312">
        <w:t>, в период изготовления электронного постоянного пропуска в  БЦ «</w:t>
      </w:r>
      <w:r w:rsidR="00B150FA" w:rsidRPr="00B150FA">
        <w:t>ВЕСНА</w:t>
      </w:r>
      <w:r w:rsidRPr="00FB6312">
        <w:t xml:space="preserve">» либо при утрате ими электронного постоянного пропуска, а также работникам </w:t>
      </w:r>
      <w:r>
        <w:t>ОГ ПАО «НК «Роснефть», П</w:t>
      </w:r>
      <w:r w:rsidRPr="00FB6312">
        <w:t>одрядных (</w:t>
      </w:r>
      <w:r>
        <w:t>С</w:t>
      </w:r>
      <w:r w:rsidRPr="00FB6312">
        <w:t>убподрядных) организаций, командированных лиц, временно выполняющих работы в административном здании.</w:t>
      </w:r>
    </w:p>
    <w:p w:rsidR="00CA6361" w:rsidRDefault="00CA6361" w:rsidP="00CA6361">
      <w:pPr>
        <w:spacing w:before="240"/>
        <w:jc w:val="both"/>
      </w:pPr>
      <w:r w:rsidRPr="00FB6312">
        <w:t>Электронный разовый (гостевой) пропуск в БЦ «</w:t>
      </w:r>
      <w:r w:rsidR="00B150FA" w:rsidRPr="00B150FA">
        <w:t>ВЕСНА</w:t>
      </w:r>
      <w:r w:rsidRPr="00FB6312">
        <w:t>» даёт право прохода в ад</w:t>
      </w:r>
      <w:r>
        <w:t xml:space="preserve">министративное здание АО </w:t>
      </w:r>
      <w:r w:rsidRPr="00FB6312">
        <w:t xml:space="preserve">«Востсибнефтегаз», расположенное </w:t>
      </w:r>
      <w:r>
        <w:t xml:space="preserve">по адресу г. Красноярск, </w:t>
      </w:r>
      <w:r w:rsidR="00B150FA" w:rsidRPr="00B150FA">
        <w:t>ул. Весны, 3-А</w:t>
      </w:r>
      <w:r w:rsidRPr="00FB6312">
        <w:t xml:space="preserve">. </w:t>
      </w:r>
    </w:p>
    <w:p w:rsidR="00CA6361" w:rsidRDefault="00CA6361" w:rsidP="00CA6361">
      <w:pPr>
        <w:spacing w:before="240"/>
        <w:jc w:val="both"/>
      </w:pPr>
      <w:r w:rsidRPr="00EA1FF1">
        <w:t>Посетители перемещаются в административном здании исключительно в присутствии принимающего работника АО «Востсибнефтегаз». После окончания посещения посетитель возвращает разовый (гостевой) пропуск в картоприемник системы  СКУД при выходе из здания.</w:t>
      </w:r>
    </w:p>
    <w:p w:rsidR="00CA6361" w:rsidRDefault="00CA6361" w:rsidP="00CA6361">
      <w:pPr>
        <w:pStyle w:val="aff5"/>
        <w:tabs>
          <w:tab w:val="left" w:pos="426"/>
          <w:tab w:val="left" w:pos="960"/>
        </w:tabs>
        <w:spacing w:before="240"/>
        <w:ind w:left="0"/>
        <w:contextualSpacing w:val="0"/>
        <w:jc w:val="both"/>
      </w:pPr>
      <w:r>
        <w:t>Работники Общества несут персональную ответственность за сохранность пропуска после его получения.</w:t>
      </w:r>
    </w:p>
    <w:p w:rsidR="00CA6361" w:rsidRPr="00257E44" w:rsidRDefault="00CA6361" w:rsidP="00A203E6">
      <w:pPr>
        <w:pStyle w:val="3"/>
        <w:numPr>
          <w:ilvl w:val="2"/>
          <w:numId w:val="31"/>
        </w:numPr>
        <w:tabs>
          <w:tab w:val="left" w:pos="0"/>
          <w:tab w:val="left" w:pos="567"/>
        </w:tabs>
        <w:spacing w:after="0"/>
        <w:ind w:left="0" w:firstLine="0"/>
        <w:jc w:val="both"/>
        <w:rPr>
          <w:bCs w:val="0"/>
          <w:i/>
          <w:caps/>
          <w:sz w:val="20"/>
          <w:szCs w:val="20"/>
        </w:rPr>
      </w:pPr>
      <w:bookmarkStart w:id="71" w:name="_Toc510627604"/>
      <w:r w:rsidRPr="00257E44">
        <w:rPr>
          <w:bCs w:val="0"/>
          <w:i/>
          <w:caps/>
          <w:sz w:val="20"/>
          <w:szCs w:val="20"/>
        </w:rPr>
        <w:lastRenderedPageBreak/>
        <w:t>ВРЕМЕННЫЙ ПРОПУСК ДЛЯ РАБОТНИКОВ ПОДРЯДНЫХ (СУБПОДРЯДНЫХ) ОРГАНИЗАЦИЙ НА ПРОИЗВОДСТВЕННую ПЛОЩАДКу ЮТМ</w:t>
      </w:r>
      <w:bookmarkEnd w:id="71"/>
    </w:p>
    <w:p w:rsidR="00CA6361" w:rsidRPr="00EA1FF1" w:rsidRDefault="00CA6361" w:rsidP="00CA6361">
      <w:pPr>
        <w:shd w:val="clear" w:color="auto" w:fill="FFFFFF"/>
        <w:spacing w:before="240"/>
        <w:jc w:val="both"/>
        <w:rPr>
          <w:color w:val="000000" w:themeColor="text1"/>
        </w:rPr>
      </w:pPr>
      <w:r w:rsidRPr="00EA1FF1">
        <w:rPr>
          <w:color w:val="000000" w:themeColor="text1"/>
        </w:rPr>
        <w:t>Оформление временного пропуска для работников Подрядных (Субподрядных) организаций на производственную площа</w:t>
      </w:r>
      <w:r>
        <w:rPr>
          <w:color w:val="000000" w:themeColor="text1"/>
        </w:rPr>
        <w:t xml:space="preserve">дку ЮТМ установленного образца </w:t>
      </w:r>
      <w:r w:rsidRPr="00EA1FF1">
        <w:rPr>
          <w:color w:val="000000" w:themeColor="text1"/>
        </w:rPr>
        <w:t xml:space="preserve">осуществляется в </w:t>
      </w:r>
      <w:r>
        <w:rPr>
          <w:color w:val="000000" w:themeColor="text1"/>
        </w:rPr>
        <w:t>БП</w:t>
      </w:r>
      <w:r w:rsidRPr="00EA1FF1">
        <w:rPr>
          <w:color w:val="000000" w:themeColor="text1"/>
        </w:rPr>
        <w:t xml:space="preserve"> следующем порядке:</w:t>
      </w:r>
    </w:p>
    <w:p w:rsidR="00CA6361" w:rsidRDefault="00CA6361" w:rsidP="00A203E6">
      <w:pPr>
        <w:pStyle w:val="aff4"/>
        <w:numPr>
          <w:ilvl w:val="0"/>
          <w:numId w:val="23"/>
        </w:numPr>
        <w:tabs>
          <w:tab w:val="left" w:pos="851"/>
        </w:tabs>
        <w:spacing w:before="240"/>
        <w:ind w:left="851" w:hanging="284"/>
        <w:jc w:val="both"/>
        <w:rPr>
          <w:color w:val="000000" w:themeColor="text1"/>
        </w:rPr>
      </w:pPr>
      <w:r>
        <w:rPr>
          <w:color w:val="000000" w:themeColor="text1"/>
        </w:rPr>
        <w:t>П</w:t>
      </w:r>
      <w:r w:rsidRPr="00EA1FF1">
        <w:rPr>
          <w:color w:val="000000" w:themeColor="text1"/>
        </w:rPr>
        <w:t xml:space="preserve">одрядная (Субподрядная) организация предоставляет на согласование в АО «Востсибнефтегаз» куратору договора по направлению, оптическую копию заполненной Заявки на временный пропуск на объекты ЮТМ в электронном виде в формате </w:t>
      </w:r>
      <w:r w:rsidRPr="00A7567F">
        <w:rPr>
          <w:color w:val="000000" w:themeColor="text1"/>
          <w:lang w:val="en-US"/>
        </w:rPr>
        <w:t>PDF</w:t>
      </w:r>
      <w:r w:rsidRPr="00A7567F">
        <w:rPr>
          <w:color w:val="000000" w:themeColor="text1"/>
        </w:rPr>
        <w:t xml:space="preserve"> (</w:t>
      </w:r>
      <w:hyperlink w:anchor="Приложение14" w:history="1">
        <w:r w:rsidRPr="00A7567F">
          <w:rPr>
            <w:rStyle w:val="a7"/>
          </w:rPr>
          <w:t>Приложение 14</w:t>
        </w:r>
      </w:hyperlink>
      <w:r w:rsidRPr="00A7567F">
        <w:rPr>
          <w:color w:val="000000" w:themeColor="text1"/>
        </w:rPr>
        <w:t>) (заявка</w:t>
      </w:r>
      <w:r w:rsidRPr="00EA1FF1">
        <w:rPr>
          <w:color w:val="000000" w:themeColor="text1"/>
        </w:rPr>
        <w:t xml:space="preserve"> должна быть завизирована руководителем Подрядной (Субподрядной) организации и заверена печатью Подрядной </w:t>
      </w:r>
      <w:r w:rsidRPr="00A7567F">
        <w:rPr>
          <w:color w:val="000000" w:themeColor="text1"/>
        </w:rPr>
        <w:t>(Субподрядной) организации, заполненную Заявку на временный пропуск на объекты ЮТМ (электронная форма в электронном виде в формате Microsoft Excel (</w:t>
      </w:r>
      <w:hyperlink w:anchor="Приложение15" w:history="1">
        <w:r w:rsidRPr="00A7567F">
          <w:rPr>
            <w:rStyle w:val="a7"/>
          </w:rPr>
          <w:t>Приложение 15</w:t>
        </w:r>
      </w:hyperlink>
      <w:r w:rsidRPr="00A7567F">
        <w:rPr>
          <w:color w:val="000000" w:themeColor="text1"/>
        </w:rPr>
        <w:t>), а</w:t>
      </w:r>
      <w:r w:rsidRPr="00EA1FF1">
        <w:rPr>
          <w:color w:val="000000" w:themeColor="text1"/>
        </w:rPr>
        <w:t xml:space="preserve"> так же заполненные временные пропуска в электронном виде;</w:t>
      </w:r>
    </w:p>
    <w:p w:rsidR="00CA6361" w:rsidRPr="00BE5BCB" w:rsidRDefault="00CA6361" w:rsidP="00A203E6">
      <w:pPr>
        <w:pStyle w:val="aff4"/>
        <w:numPr>
          <w:ilvl w:val="0"/>
          <w:numId w:val="23"/>
        </w:numPr>
        <w:tabs>
          <w:tab w:val="left" w:pos="851"/>
        </w:tabs>
        <w:spacing w:before="240"/>
        <w:ind w:left="851" w:hanging="284"/>
        <w:jc w:val="both"/>
        <w:rPr>
          <w:color w:val="000000" w:themeColor="text1"/>
        </w:rPr>
      </w:pPr>
      <w:r w:rsidRPr="00257E44">
        <w:t xml:space="preserve">после проверки (проверяя при этом наличие действующего договора, сроки его исполнения, квалификацию работников, необходимость их пребывания на ПП ЮТМ) куратор визирует заявку и направляет заявку в электронном виде в формате Microsoft Excel с бланками пропусков в </w:t>
      </w:r>
      <w:r>
        <w:t>БП</w:t>
      </w:r>
      <w:r w:rsidRPr="00257E44">
        <w:t xml:space="preserve"> на прои</w:t>
      </w:r>
      <w:r>
        <w:t>зводственную площадку ЮТМ</w:t>
      </w:r>
      <w:r w:rsidRPr="00257E44">
        <w:t xml:space="preserve"> для изготовления, присвоения порядкового номера и парафирования пропуска. Готовые пропуска </w:t>
      </w:r>
      <w:r>
        <w:t xml:space="preserve">работником БП </w:t>
      </w:r>
      <w:r w:rsidRPr="00257E44">
        <w:t>регистрируются в журнал</w:t>
      </w:r>
      <w:r>
        <w:t xml:space="preserve">е учета пропусков. Пропуск выдается в БП лично работнику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r w:rsidRPr="00257E44">
        <w:t xml:space="preserve"> </w:t>
      </w:r>
    </w:p>
    <w:p w:rsidR="00CA6361" w:rsidRPr="00257E44" w:rsidRDefault="00CA6361" w:rsidP="00CA6361">
      <w:pPr>
        <w:spacing w:before="240"/>
        <w:jc w:val="both"/>
      </w:pPr>
      <w:r w:rsidRPr="00257E44">
        <w:t>Для повышения износостойкости пропусков, после парафирования и присвоения номера, они в обязательном поря</w:t>
      </w:r>
      <w:r>
        <w:t>дке ламинируются в БП</w:t>
      </w:r>
      <w:r w:rsidRPr="00257E44">
        <w:t>.</w:t>
      </w:r>
    </w:p>
    <w:p w:rsidR="00CA6361" w:rsidRPr="00257E44" w:rsidRDefault="00CA6361" w:rsidP="00CA6361">
      <w:pPr>
        <w:spacing w:before="240"/>
        <w:jc w:val="both"/>
      </w:pPr>
      <w:r w:rsidRPr="00257E44">
        <w:t xml:space="preserve">Временный пропуск для работников Подрядных (Субподрядных) организаций на ПП ЮТМ оформляется сроком до 365 дней. </w:t>
      </w:r>
    </w:p>
    <w:p w:rsidR="00CA6361" w:rsidRPr="00257E44" w:rsidRDefault="00CA6361" w:rsidP="00CA6361">
      <w:pPr>
        <w:spacing w:before="240"/>
        <w:jc w:val="both"/>
      </w:pPr>
      <w:r w:rsidRPr="00257E44">
        <w:t>Работники, получившие временные пропуска, несут ответственность за их сохранность.</w:t>
      </w:r>
    </w:p>
    <w:p w:rsidR="00CA6361" w:rsidRPr="00257E44" w:rsidRDefault="00CA6361" w:rsidP="00CA6361">
      <w:pPr>
        <w:shd w:val="clear" w:color="auto" w:fill="FFFFFF"/>
        <w:spacing w:before="240"/>
        <w:jc w:val="both"/>
      </w:pPr>
      <w:r w:rsidRPr="00257E44">
        <w:t>Пропуск является документом постоянного ношения.</w:t>
      </w:r>
    </w:p>
    <w:p w:rsidR="00CA6361" w:rsidRPr="00257E44" w:rsidRDefault="00CA6361" w:rsidP="00CA6361">
      <w:pPr>
        <w:shd w:val="clear" w:color="auto" w:fill="FFFFFF"/>
        <w:spacing w:before="240"/>
        <w:jc w:val="both"/>
      </w:pPr>
      <w:r w:rsidRPr="00257E44">
        <w:t xml:space="preserve">После истечения срока действия пропусков, либо увольнения работников Подрядных (Субподрядных) организаций, временные пропуска сдаются на посту охраны при выезде с </w:t>
      </w:r>
      <w:r>
        <w:t>ЮТМ</w:t>
      </w:r>
      <w:r w:rsidRPr="00257E44">
        <w:t>.</w:t>
      </w:r>
    </w:p>
    <w:p w:rsidR="00CA636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работником по Акту уничтожения п</w:t>
      </w:r>
      <w:r>
        <w:rPr>
          <w:color w:val="000000" w:themeColor="text1"/>
        </w:rPr>
        <w:t>остоянного/временного пропуска</w:t>
      </w:r>
      <w:r w:rsidRPr="00EA1FF1">
        <w:rPr>
          <w:color w:val="000000" w:themeColor="text1"/>
        </w:rPr>
        <w:t>.</w:t>
      </w:r>
    </w:p>
    <w:p w:rsidR="00CA6361" w:rsidRPr="001840D2" w:rsidRDefault="00CA6361" w:rsidP="00CA6361">
      <w:pPr>
        <w:pStyle w:val="aff4"/>
        <w:tabs>
          <w:tab w:val="left" w:pos="960"/>
        </w:tabs>
        <w:spacing w:before="240"/>
        <w:jc w:val="both"/>
      </w:pPr>
      <w:r w:rsidRPr="001840D2">
        <w:t>Восстановление пропусков, изъятых з</w:t>
      </w:r>
      <w:r>
        <w:t>а нарушение требований Инструкции, у работников П</w:t>
      </w:r>
      <w:r w:rsidRPr="001840D2">
        <w:t xml:space="preserve">одрядных </w:t>
      </w:r>
      <w:r>
        <w:t xml:space="preserve">(Субподрядных) </w:t>
      </w:r>
      <w:r w:rsidRPr="001840D2">
        <w:t xml:space="preserve">организаций, производится в том же порядке, как и получение нового пропуска, но к заявке на пропуск дополнительно прилагается: </w:t>
      </w:r>
    </w:p>
    <w:p w:rsidR="00CA6361" w:rsidRDefault="00CA6361" w:rsidP="00CA6361">
      <w:pPr>
        <w:pStyle w:val="aff4"/>
        <w:tabs>
          <w:tab w:val="left" w:pos="960"/>
        </w:tabs>
        <w:spacing w:before="240"/>
        <w:jc w:val="both"/>
      </w:pPr>
      <w:r w:rsidRPr="001840D2">
        <w:t>В случае взыскания штрафных санкций пред</w:t>
      </w:r>
      <w:r>
        <w:t>усмотренных настоящей Инструкцией (</w:t>
      </w:r>
      <w:hyperlink w:anchor="Приложение23" w:history="1">
        <w:r w:rsidRPr="00984939">
          <w:rPr>
            <w:rStyle w:val="a7"/>
          </w:rPr>
          <w:t>Приложение 23</w:t>
        </w:r>
      </w:hyperlink>
      <w:r>
        <w:t>):</w:t>
      </w:r>
    </w:p>
    <w:p w:rsidR="00CA6361" w:rsidRDefault="005E7793" w:rsidP="00CA6361">
      <w:pPr>
        <w:pStyle w:val="aff4"/>
        <w:numPr>
          <w:ilvl w:val="0"/>
          <w:numId w:val="4"/>
        </w:numPr>
        <w:tabs>
          <w:tab w:val="clear" w:pos="2203"/>
          <w:tab w:val="num" w:pos="720"/>
          <w:tab w:val="left" w:pos="960"/>
        </w:tabs>
        <w:spacing w:before="240"/>
        <w:ind w:left="720"/>
        <w:jc w:val="both"/>
      </w:pPr>
      <w:r>
        <w:t>письмо ходатайство на ЗГД – начальник УЭБ</w:t>
      </w:r>
      <w:r w:rsidR="00CA6361">
        <w:t>;</w:t>
      </w:r>
    </w:p>
    <w:p w:rsidR="00CA6361" w:rsidRPr="001840D2" w:rsidRDefault="00CA6361" w:rsidP="00CA6361">
      <w:pPr>
        <w:pStyle w:val="aff4"/>
        <w:numPr>
          <w:ilvl w:val="0"/>
          <w:numId w:val="4"/>
        </w:numPr>
        <w:tabs>
          <w:tab w:val="clear" w:pos="2203"/>
          <w:tab w:val="num" w:pos="720"/>
          <w:tab w:val="left" w:pos="960"/>
        </w:tabs>
        <w:spacing w:before="120"/>
        <w:ind w:left="714" w:hanging="357"/>
        <w:jc w:val="both"/>
        <w:rPr>
          <w:b/>
          <w:u w:val="single"/>
        </w:rPr>
      </w:pPr>
      <w:r w:rsidRPr="001840D2">
        <w:t xml:space="preserve">копия платежного поручения об оплате штрафа (в поле платежного поручения «назначение платежа» указать номер договора, номер и дата претензии, Фамилию Имя </w:t>
      </w:r>
      <w:r w:rsidRPr="001840D2">
        <w:lastRenderedPageBreak/>
        <w:t>Отчество нарушителя: «</w:t>
      </w:r>
      <w:r w:rsidRPr="001840D2">
        <w:rPr>
          <w:b/>
          <w:u w:val="single"/>
        </w:rPr>
        <w:t xml:space="preserve">Назначение платежа:__ </w:t>
      </w:r>
      <w:r w:rsidRPr="001840D2">
        <w:rPr>
          <w:b/>
          <w:i/>
          <w:u w:val="single"/>
        </w:rPr>
        <w:t>по дог.1716000/0000Д,  претензия № 00000 от  08.07.00г.  Фамилия Имя Отчество нарушителя</w:t>
      </w:r>
      <w:r w:rsidRPr="001840D2">
        <w:rPr>
          <w:b/>
          <w:u w:val="single"/>
        </w:rPr>
        <w:t>».</w:t>
      </w:r>
    </w:p>
    <w:p w:rsidR="00CA6361" w:rsidRPr="001840D2" w:rsidRDefault="00CA6361" w:rsidP="00CA6361">
      <w:pPr>
        <w:pStyle w:val="aff4"/>
        <w:tabs>
          <w:tab w:val="left" w:pos="960"/>
        </w:tabs>
        <w:spacing w:before="240"/>
        <w:jc w:val="both"/>
      </w:pPr>
      <w:r w:rsidRPr="001840D2">
        <w:t>При нарушениях, за которые не предусмотрены штрафные санкции</w:t>
      </w:r>
    </w:p>
    <w:p w:rsidR="00CA6361" w:rsidRPr="005D6AEF" w:rsidRDefault="00CA6361" w:rsidP="00CA6361">
      <w:pPr>
        <w:pStyle w:val="aff4"/>
        <w:numPr>
          <w:ilvl w:val="0"/>
          <w:numId w:val="4"/>
        </w:numPr>
        <w:tabs>
          <w:tab w:val="clear" w:pos="2203"/>
          <w:tab w:val="num" w:pos="720"/>
          <w:tab w:val="left" w:pos="960"/>
        </w:tabs>
        <w:spacing w:before="120"/>
        <w:ind w:left="714" w:hanging="357"/>
        <w:jc w:val="both"/>
      </w:pPr>
      <w:r w:rsidRPr="001840D2">
        <w:t>коп</w:t>
      </w:r>
      <w:r>
        <w:t>ия приказа о принятых к</w:t>
      </w:r>
      <w:r w:rsidRPr="001840D2">
        <w:t xml:space="preserve"> работникам мерах</w:t>
      </w:r>
      <w:r>
        <w:t xml:space="preserve"> за нарушение требований настоящей Инструкции.</w:t>
      </w:r>
    </w:p>
    <w:p w:rsidR="00CA6361" w:rsidRPr="00257E44" w:rsidRDefault="00CA6361" w:rsidP="00CA6361">
      <w:pPr>
        <w:shd w:val="clear" w:color="auto" w:fill="FFFFFF"/>
        <w:spacing w:before="240"/>
        <w:jc w:val="both"/>
      </w:pPr>
      <w:r w:rsidRPr="00257E44">
        <w:t>УЭБ в праве выборочно проверять работников Подрядных (Субподрядных) организаций на предмет выявления лиц которым ранее был ограничен въезд на территорию ПП ЮТМ, в случае установления таких работников, руководители Подрядных (Субподрядных) организаций обязаны обеспечить их вывоз с ПП ЮТМ в кратчайшие сроки.</w:t>
      </w:r>
    </w:p>
    <w:p w:rsidR="00CA6361" w:rsidRDefault="00CA6361" w:rsidP="00CA6361">
      <w:pPr>
        <w:shd w:val="clear" w:color="auto" w:fill="FFFFFF"/>
        <w:spacing w:before="240"/>
        <w:jc w:val="both"/>
      </w:pPr>
      <w:r w:rsidRPr="00257E44">
        <w:t>Заявки на временные пропуска для работников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 договора АО «Востсибнефтегаз».</w:t>
      </w:r>
    </w:p>
    <w:p w:rsidR="00CA6361" w:rsidRPr="00EA1FF1" w:rsidRDefault="00CA6361" w:rsidP="00A203E6">
      <w:pPr>
        <w:pStyle w:val="3"/>
        <w:numPr>
          <w:ilvl w:val="2"/>
          <w:numId w:val="31"/>
        </w:numPr>
        <w:tabs>
          <w:tab w:val="left" w:pos="426"/>
        </w:tabs>
        <w:spacing w:after="0"/>
        <w:jc w:val="both"/>
        <w:rPr>
          <w:i/>
          <w:caps/>
          <w:color w:val="000000" w:themeColor="text1"/>
          <w:sz w:val="20"/>
          <w:szCs w:val="20"/>
        </w:rPr>
      </w:pPr>
      <w:bookmarkStart w:id="72" w:name="_Toc510627605"/>
      <w:r w:rsidRPr="00EA1FF1">
        <w:rPr>
          <w:i/>
          <w:caps/>
          <w:color w:val="000000" w:themeColor="text1"/>
          <w:sz w:val="20"/>
          <w:szCs w:val="20"/>
        </w:rPr>
        <w:t>ТРАНСПОРТНЫЙ ПРОПУСК</w:t>
      </w:r>
      <w:bookmarkEnd w:id="72"/>
    </w:p>
    <w:p w:rsidR="00CA6361" w:rsidRPr="00FB6312" w:rsidRDefault="00CA6361" w:rsidP="00CA6361">
      <w:pPr>
        <w:spacing w:before="240"/>
        <w:jc w:val="both"/>
      </w:pPr>
      <w:r>
        <w:t>Т</w:t>
      </w:r>
      <w:r w:rsidRPr="00CB45C2">
        <w:t>ранспортный  пропуск для автотранспорта Подрядных (Субподрядных) организаций  на ПП</w:t>
      </w:r>
      <w:r w:rsidRPr="00FB6312">
        <w:t xml:space="preserve"> ЮТМ оформляется сроком до 365 дней. Оформление временного транспортного пропуска на автотранспорт </w:t>
      </w:r>
      <w:r>
        <w:t>Подрядных (С</w:t>
      </w:r>
      <w:r w:rsidRPr="00FB6312">
        <w:t>убподрядных) организаций производится в следующем порядке:</w:t>
      </w:r>
    </w:p>
    <w:p w:rsidR="00CA6361" w:rsidRPr="00EA1FF1" w:rsidRDefault="00CA6361" w:rsidP="00A203E6">
      <w:pPr>
        <w:pStyle w:val="aff4"/>
        <w:numPr>
          <w:ilvl w:val="0"/>
          <w:numId w:val="23"/>
        </w:numPr>
        <w:tabs>
          <w:tab w:val="left" w:pos="851"/>
        </w:tabs>
        <w:spacing w:before="240"/>
        <w:ind w:left="851" w:hanging="284"/>
        <w:jc w:val="both"/>
        <w:rPr>
          <w:color w:val="000000" w:themeColor="text1"/>
        </w:rPr>
      </w:pPr>
      <w:r w:rsidRPr="00EA1FF1">
        <w:rPr>
          <w:color w:val="000000" w:themeColor="text1"/>
        </w:rPr>
        <w:t xml:space="preserve">Подрядная (Субподрядная) организация предоставляет на согласование в АО «Востсибнефтегаз» куратору по направлению, оптическую копию заполненной Заявки на пропуск на объекты ЮТМ для </w:t>
      </w:r>
      <w:r w:rsidRPr="005460C6">
        <w:rPr>
          <w:color w:val="000000" w:themeColor="text1"/>
        </w:rPr>
        <w:t>автотранспорта (</w:t>
      </w:r>
      <w:hyperlink w:anchor="Приложение16" w:history="1">
        <w:r w:rsidRPr="005460C6">
          <w:rPr>
            <w:rStyle w:val="a7"/>
          </w:rPr>
          <w:t>Приложение 16</w:t>
        </w:r>
      </w:hyperlink>
      <w:r w:rsidRPr="005460C6">
        <w:rPr>
          <w:color w:val="000000" w:themeColor="text1"/>
        </w:rPr>
        <w:t>) в</w:t>
      </w:r>
      <w:r w:rsidRPr="00EA1FF1">
        <w:rPr>
          <w:color w:val="000000" w:themeColor="text1"/>
        </w:rPr>
        <w:t xml:space="preserve"> электронном виде в формате </w:t>
      </w:r>
      <w:r w:rsidRPr="00EA1FF1">
        <w:rPr>
          <w:color w:val="000000" w:themeColor="text1"/>
          <w:lang w:val="en-US"/>
        </w:rPr>
        <w:t>PDF</w:t>
      </w:r>
      <w:r w:rsidRPr="00EA1FF1">
        <w:rPr>
          <w:color w:val="000000" w:themeColor="text1"/>
        </w:rPr>
        <w:t xml:space="preserve"> (заявка должна быть завизирована руководителем Подрядной (Субподрядной) организации и заверена печатью Подрядной (Субподрядной) организации), а также заполненную Заявку </w:t>
      </w:r>
      <w:r w:rsidRPr="00EA1FF1">
        <w:rPr>
          <w:bCs/>
          <w:color w:val="000000" w:themeColor="text1"/>
        </w:rPr>
        <w:t>на пропуск на объекты ЮТМ для автотранспорта (</w:t>
      </w:r>
      <w:r w:rsidRPr="005460C6">
        <w:rPr>
          <w:bCs/>
          <w:color w:val="000000" w:themeColor="text1"/>
        </w:rPr>
        <w:t>электронная форма)</w:t>
      </w:r>
      <w:r w:rsidRPr="005460C6">
        <w:rPr>
          <w:color w:val="000000" w:themeColor="text1"/>
        </w:rPr>
        <w:t xml:space="preserve"> (</w:t>
      </w:r>
      <w:hyperlink w:anchor="Приложение17" w:history="1">
        <w:r w:rsidRPr="005460C6">
          <w:rPr>
            <w:rStyle w:val="a7"/>
          </w:rPr>
          <w:t>Приложение 17</w:t>
        </w:r>
      </w:hyperlink>
      <w:r w:rsidRPr="005460C6">
        <w:rPr>
          <w:color w:val="000000" w:themeColor="text1"/>
        </w:rPr>
        <w:t>)</w:t>
      </w:r>
      <w:r w:rsidRPr="00EA1FF1">
        <w:rPr>
          <w:color w:val="000000" w:themeColor="text1"/>
        </w:rPr>
        <w:t xml:space="preserve"> в </w:t>
      </w:r>
      <w:r>
        <w:rPr>
          <w:color w:val="000000" w:themeColor="text1"/>
        </w:rPr>
        <w:t>формате Microsoft Excel бланки т</w:t>
      </w:r>
      <w:r w:rsidRPr="00EA1FF1">
        <w:rPr>
          <w:color w:val="000000" w:themeColor="text1"/>
        </w:rPr>
        <w:t>р</w:t>
      </w:r>
      <w:r>
        <w:rPr>
          <w:color w:val="000000" w:themeColor="text1"/>
        </w:rPr>
        <w:t xml:space="preserve">анспортных пропусков </w:t>
      </w:r>
      <w:r w:rsidRPr="00EA1FF1">
        <w:rPr>
          <w:color w:val="000000" w:themeColor="text1"/>
        </w:rPr>
        <w:t>в электронном виде;</w:t>
      </w:r>
    </w:p>
    <w:p w:rsidR="00CA6361" w:rsidRPr="00EA1FF1" w:rsidRDefault="00CA6361" w:rsidP="00A203E6">
      <w:pPr>
        <w:pStyle w:val="aff4"/>
        <w:numPr>
          <w:ilvl w:val="0"/>
          <w:numId w:val="23"/>
        </w:numPr>
        <w:tabs>
          <w:tab w:val="left" w:pos="851"/>
        </w:tabs>
        <w:spacing w:before="240"/>
        <w:ind w:left="851" w:hanging="284"/>
        <w:jc w:val="both"/>
      </w:pPr>
      <w:r w:rsidRPr="00EA1FF1">
        <w:t xml:space="preserve">после проверки (проверяя при этом наличие действующего договора, сроки его исполнения, производственную необходимость пребывания данного транспортного средства на ПП ЮТМ) куратор визирует заявку и направляет заявку в электронном виде в формате Microsoft Excel с бланками пропусков на автотранспорт в </w:t>
      </w:r>
      <w:r>
        <w:t>БП</w:t>
      </w:r>
      <w:r w:rsidRPr="00EA1FF1">
        <w:t>, для изготовления, присвоения порядкового номера и парафирова</w:t>
      </w:r>
      <w:r>
        <w:t xml:space="preserve">ния пропуска. </w:t>
      </w:r>
      <w:r w:rsidRPr="00257E44">
        <w:t xml:space="preserve">Готовые пропуска </w:t>
      </w:r>
      <w:r>
        <w:t xml:space="preserve">работником БП </w:t>
      </w:r>
      <w:r w:rsidRPr="00257E44">
        <w:t>регистрируются в журнал</w:t>
      </w:r>
      <w:r>
        <w:t xml:space="preserve">е учета пропусков. Пропуск выдается в БП лично водителю (либо руководителю Подрядной (Субподрядной) организации на ПП ЮТМ), </w:t>
      </w:r>
      <w:r w:rsidRPr="00751B8A">
        <w:t>при наличии документ</w:t>
      </w:r>
      <w:r>
        <w:t>а</w:t>
      </w:r>
      <w:r w:rsidRPr="00751B8A">
        <w:t xml:space="preserve"> удостоверяющ</w:t>
      </w:r>
      <w:r>
        <w:t>его</w:t>
      </w:r>
      <w:r w:rsidRPr="00751B8A">
        <w:t xml:space="preserve"> личность.</w:t>
      </w:r>
    </w:p>
    <w:p w:rsidR="00CA6361" w:rsidRPr="00216681" w:rsidRDefault="00CA6361" w:rsidP="00CA6361">
      <w:pPr>
        <w:spacing w:before="240"/>
        <w:jc w:val="both"/>
      </w:pPr>
      <w:r w:rsidRPr="00FB6312">
        <w:t xml:space="preserve">Для повышения </w:t>
      </w:r>
      <w:r w:rsidRPr="00216681">
        <w:t>износостойкости пропусков, после параф</w:t>
      </w:r>
      <w:r>
        <w:t>ирования и присвоения номера</w:t>
      </w:r>
      <w:r w:rsidRPr="00216681">
        <w:t xml:space="preserve">, они в обязательном порядке ламинируются в </w:t>
      </w:r>
      <w:r>
        <w:t>БП.</w:t>
      </w:r>
    </w:p>
    <w:p w:rsidR="00CA6361" w:rsidRDefault="00CA6361" w:rsidP="00CA6361">
      <w:pPr>
        <w:shd w:val="clear" w:color="auto" w:fill="FFFFFF"/>
        <w:spacing w:before="240"/>
        <w:jc w:val="both"/>
      </w:pPr>
      <w:r w:rsidRPr="00216681">
        <w:t xml:space="preserve">После истечения срока действия пропусков, временные транспортные пропуска сдаются на посту охраны при выезде с </w:t>
      </w:r>
      <w:r>
        <w:t>ЮТМ</w:t>
      </w:r>
      <w:r w:rsidRPr="00216681">
        <w:t xml:space="preserve">. </w:t>
      </w:r>
    </w:p>
    <w:p w:rsidR="00CA6361" w:rsidRPr="00EA1FF1" w:rsidRDefault="00CA6361" w:rsidP="00CA6361">
      <w:pPr>
        <w:shd w:val="clear" w:color="auto" w:fill="FFFFFF"/>
        <w:spacing w:before="240"/>
        <w:jc w:val="both"/>
        <w:rPr>
          <w:color w:val="000000" w:themeColor="text1"/>
        </w:rPr>
      </w:pPr>
      <w:r w:rsidRPr="00EA1FF1">
        <w:rPr>
          <w:color w:val="000000" w:themeColor="text1"/>
        </w:rPr>
        <w:t xml:space="preserve">Сданные пропуска хранятся в </w:t>
      </w:r>
      <w:r>
        <w:rPr>
          <w:color w:val="000000" w:themeColor="text1"/>
        </w:rPr>
        <w:t>БП</w:t>
      </w:r>
      <w:r w:rsidRPr="00EA1FF1">
        <w:rPr>
          <w:color w:val="000000" w:themeColor="text1"/>
        </w:rPr>
        <w:t xml:space="preserve"> не более 1 года и уничтожаются уполномоченным </w:t>
      </w:r>
      <w:r w:rsidRPr="005460C6">
        <w:rPr>
          <w:color w:val="000000" w:themeColor="text1"/>
        </w:rPr>
        <w:t>работником по Акту уничтожения постоянного/временного/транспортного пропуска (</w:t>
      </w:r>
      <w:hyperlink w:anchor="Приложение18" w:history="1">
        <w:r w:rsidRPr="005460C6">
          <w:rPr>
            <w:rStyle w:val="a7"/>
          </w:rPr>
          <w:t>Приложение 18</w:t>
        </w:r>
      </w:hyperlink>
      <w:r w:rsidRPr="005460C6">
        <w:rPr>
          <w:color w:val="000000" w:themeColor="text1"/>
        </w:rPr>
        <w:t>).</w:t>
      </w:r>
    </w:p>
    <w:p w:rsidR="00CA6361" w:rsidRPr="00216681" w:rsidRDefault="00CA6361" w:rsidP="00CA6361">
      <w:pPr>
        <w:spacing w:before="240"/>
        <w:jc w:val="both"/>
      </w:pPr>
      <w:r w:rsidRPr="00EA1FF1">
        <w:rPr>
          <w:color w:val="000000" w:themeColor="text1"/>
        </w:rPr>
        <w:lastRenderedPageBreak/>
        <w:t xml:space="preserve">Допуск автотранспорта на территории производственных объектов Общества  осуществляется </w:t>
      </w:r>
      <w:r>
        <w:rPr>
          <w:color w:val="000000" w:themeColor="text1"/>
        </w:rPr>
        <w:t>только при наличии т</w:t>
      </w:r>
      <w:r w:rsidRPr="00EA1FF1">
        <w:rPr>
          <w:color w:val="000000" w:themeColor="text1"/>
        </w:rPr>
        <w:t>ранспортного пропуска установленного об</w:t>
      </w:r>
      <w:r>
        <w:rPr>
          <w:color w:val="000000" w:themeColor="text1"/>
        </w:rPr>
        <w:t>разца на транспортное средство</w:t>
      </w:r>
      <w:r w:rsidRPr="00EA1FF1">
        <w:rPr>
          <w:color w:val="000000" w:themeColor="text1"/>
        </w:rPr>
        <w:t>, свидетельства о регистрации транспортного средства или спецтехники,  полиса ОСАГО и иных документов</w:t>
      </w:r>
      <w:r w:rsidRPr="00216681">
        <w:t>.</w:t>
      </w:r>
    </w:p>
    <w:p w:rsidR="00CA6361" w:rsidRPr="00CB45C2" w:rsidRDefault="00CA6361" w:rsidP="00CA6361">
      <w:pPr>
        <w:spacing w:before="240"/>
        <w:jc w:val="both"/>
      </w:pPr>
      <w:r w:rsidRPr="00216681">
        <w:t>Заявки на транспортные пропуска для транспорта Субподрядных организаций в обязательном порядке согласовываются руководителем Подрядной организации, на основании договорных отношений между данными организациями, и только после этого передаются куратору</w:t>
      </w:r>
      <w:r>
        <w:t xml:space="preserve"> АО «Востсибнефтегаз». </w:t>
      </w:r>
    </w:p>
    <w:p w:rsidR="00CA6361" w:rsidRPr="00216681" w:rsidRDefault="00CA6361" w:rsidP="00A203E6">
      <w:pPr>
        <w:pStyle w:val="3"/>
        <w:numPr>
          <w:ilvl w:val="2"/>
          <w:numId w:val="31"/>
        </w:numPr>
        <w:spacing w:after="0"/>
        <w:jc w:val="both"/>
        <w:rPr>
          <w:i/>
          <w:caps/>
          <w:sz w:val="20"/>
          <w:szCs w:val="20"/>
        </w:rPr>
      </w:pPr>
      <w:bookmarkStart w:id="73" w:name="_Toc510627606"/>
      <w:r w:rsidRPr="00216681">
        <w:rPr>
          <w:i/>
          <w:caps/>
          <w:sz w:val="20"/>
          <w:szCs w:val="20"/>
        </w:rPr>
        <w:t>МАТЕРИАЛЬНЫЙ ПРОПУСК</w:t>
      </w:r>
      <w:bookmarkEnd w:id="73"/>
    </w:p>
    <w:p w:rsidR="00CA6361" w:rsidRPr="00216681" w:rsidRDefault="00CA6361" w:rsidP="00CA6361">
      <w:pPr>
        <w:tabs>
          <w:tab w:val="left" w:pos="851"/>
        </w:tabs>
        <w:spacing w:before="240"/>
        <w:jc w:val="both"/>
      </w:pPr>
      <w:r>
        <w:t xml:space="preserve">3.3.6.1. Материальный </w:t>
      </w:r>
      <w:r w:rsidRPr="005460C6">
        <w:t>пропуск (</w:t>
      </w:r>
      <w:hyperlink w:anchor="Приложение10" w:history="1">
        <w:r w:rsidRPr="005460C6">
          <w:rPr>
            <w:rStyle w:val="a7"/>
          </w:rPr>
          <w:t>Приложение 10</w:t>
        </w:r>
      </w:hyperlink>
      <w:r w:rsidRPr="005460C6">
        <w:t xml:space="preserve">) </w:t>
      </w:r>
      <w:r w:rsidRPr="005460C6">
        <w:rPr>
          <w:color w:val="000000" w:themeColor="text1"/>
        </w:rPr>
        <w:t xml:space="preserve">– </w:t>
      </w:r>
      <w:r w:rsidRPr="005460C6">
        <w:t>документ</w:t>
      </w:r>
      <w:r w:rsidRPr="00216681">
        <w:t>, который дает право на вынос (вывоз) материальных ценностей из административных зданий, расположенных по адресу: г. </w:t>
      </w:r>
      <w:r>
        <w:t xml:space="preserve">Красноярск, пр. Мира, 36, </w:t>
      </w:r>
      <w:r w:rsidR="00B150FA" w:rsidRPr="00B150FA">
        <w:t>ул. Весны, 3-А</w:t>
      </w:r>
      <w:r w:rsidR="00B150FA" w:rsidRPr="00216681">
        <w:t xml:space="preserve"> </w:t>
      </w:r>
      <w:r w:rsidRPr="00216681">
        <w:t>и за пределы ПП ЮТМ.</w:t>
      </w:r>
    </w:p>
    <w:p w:rsidR="00CA6361" w:rsidRPr="00CC2070" w:rsidRDefault="00CA6361" w:rsidP="00CA6361">
      <w:pPr>
        <w:spacing w:before="240"/>
        <w:jc w:val="both"/>
      </w:pPr>
      <w:r w:rsidRPr="00216681">
        <w:t>Данный пропуск оформляется ответственным работником</w:t>
      </w:r>
      <w:r>
        <w:t xml:space="preserve"> АО </w:t>
      </w:r>
      <w:r w:rsidRPr="00216681">
        <w:t xml:space="preserve">«Востсибнефтегаз», на основании </w:t>
      </w:r>
      <w:r w:rsidRPr="00EA1FF1">
        <w:rPr>
          <w:color w:val="000000" w:themeColor="text1"/>
        </w:rPr>
        <w:t xml:space="preserve">Перечня </w:t>
      </w:r>
      <w:r w:rsidRPr="00EA1FF1">
        <w:rPr>
          <w:bCs/>
          <w:color w:val="000000" w:themeColor="text1"/>
        </w:rPr>
        <w:t>имущества (приложение к материальному пропуску)» (для работников АО «</w:t>
      </w:r>
      <w:r w:rsidRPr="005460C6">
        <w:rPr>
          <w:bCs/>
          <w:color w:val="000000" w:themeColor="text1"/>
        </w:rPr>
        <w:t>Востсибнефтегаз»)</w:t>
      </w:r>
      <w:r w:rsidRPr="005460C6">
        <w:rPr>
          <w:color w:val="000000" w:themeColor="text1"/>
        </w:rPr>
        <w:t xml:space="preserve"> (</w:t>
      </w:r>
      <w:hyperlink w:anchor="Приложение10_1" w:history="1">
        <w:r w:rsidRPr="005460C6">
          <w:rPr>
            <w:rStyle w:val="a7"/>
          </w:rPr>
          <w:t>Приложение 10.1</w:t>
        </w:r>
      </w:hyperlink>
      <w:r w:rsidRPr="005460C6">
        <w:rPr>
          <w:color w:val="000000" w:themeColor="text1"/>
        </w:rPr>
        <w:t>),</w:t>
      </w:r>
      <w:r w:rsidRPr="00EA1FF1">
        <w:rPr>
          <w:color w:val="000000" w:themeColor="text1"/>
        </w:rPr>
        <w:t xml:space="preserve"> оформленного и подписанного материально ответственным лицом, в подотчете которого находится выносимое (вывозимое) имущество.</w:t>
      </w:r>
    </w:p>
    <w:p w:rsidR="00CA6361" w:rsidRPr="00CC2070" w:rsidRDefault="00CA6361" w:rsidP="00CA6361">
      <w:pPr>
        <w:spacing w:before="240"/>
        <w:jc w:val="both"/>
      </w:pPr>
      <w:r w:rsidRPr="00CC2070">
        <w:t>Ответственный работник, которому дано право</w:t>
      </w:r>
      <w:r>
        <w:t>,</w:t>
      </w:r>
      <w:r w:rsidRPr="00CC2070">
        <w:t xml:space="preserve"> оформлять материальные пропуска, назнача</w:t>
      </w:r>
      <w:r>
        <w:t xml:space="preserve">ется в соответствии с приказом АО </w:t>
      </w:r>
      <w:r w:rsidRPr="00CC2070">
        <w:t>«Востсибнефтегаз».</w:t>
      </w:r>
    </w:p>
    <w:p w:rsidR="00CA6361" w:rsidRPr="00CC2070" w:rsidRDefault="00CA6361" w:rsidP="00CA6361">
      <w:pPr>
        <w:spacing w:before="240"/>
        <w:jc w:val="both"/>
      </w:pPr>
      <w:r w:rsidRPr="00CC2070">
        <w:t xml:space="preserve">Оформленный материальный пропуск передается материально ответственному лицу, а корешок остается у ответственного работника вместе с копией перечня имущества для контроля и учета. </w:t>
      </w:r>
    </w:p>
    <w:p w:rsidR="00CA6361" w:rsidRPr="00CC2070" w:rsidRDefault="00CA6361" w:rsidP="00CA6361">
      <w:pPr>
        <w:spacing w:before="240"/>
        <w:jc w:val="both"/>
      </w:pPr>
      <w:r w:rsidRPr="00CC2070">
        <w:t xml:space="preserve">При выносе (вывозе) материальных ценностей, работник </w:t>
      </w:r>
      <w:r>
        <w:t>О</w:t>
      </w:r>
      <w:r w:rsidRPr="00CC2070">
        <w:t xml:space="preserve">храны осуществляет проверку соответствия выносимого (вывозимого) имущества указанного в материальном пропуске и прилагаемом перечне, сверяет подпись в материальном пропуске с образцом подписи  работника, ответственного за выдачу и учет материальных пропусков и  разрешает перемещение, с отметкой в материальном пропуске. </w:t>
      </w:r>
    </w:p>
    <w:p w:rsidR="00CA6361" w:rsidRPr="00216681" w:rsidRDefault="00CA6361" w:rsidP="008A58FA">
      <w:pPr>
        <w:pStyle w:val="aff5"/>
        <w:tabs>
          <w:tab w:val="left" w:pos="0"/>
        </w:tabs>
        <w:spacing w:before="240"/>
        <w:ind w:left="0"/>
        <w:contextualSpacing w:val="0"/>
        <w:jc w:val="both"/>
      </w:pPr>
      <w:r>
        <w:t xml:space="preserve">3.3.6.2. </w:t>
      </w:r>
      <w:r w:rsidR="008A58FA">
        <w:rPr>
          <w:rFonts w:eastAsia="Calibri"/>
          <w:lang w:eastAsia="en-US"/>
        </w:rPr>
        <w:t xml:space="preserve">При перемещении ТМЦ (имущества, материалов, оборудования) принадлежащих Подрядным (Субподрядным) организациям за пределы ПП ЮТМ, должностным лицом Подрядной (Субподрядной) организации оформляется </w:t>
      </w:r>
      <w:r w:rsidR="008A58FA">
        <w:rPr>
          <w:rFonts w:eastAsia="Calibri"/>
          <w:bCs/>
          <w:lang w:eastAsia="en-US"/>
        </w:rPr>
        <w:t xml:space="preserve">Перечень имущества (приложение к </w:t>
      </w:r>
      <w:r w:rsidR="008A58FA">
        <w:rPr>
          <w:rFonts w:eastAsia="Calibri"/>
          <w:color w:val="000000"/>
          <w:lang w:eastAsia="en-US"/>
        </w:rPr>
        <w:t>материальному пропуску) (для Подрядных (Субподрядных) организаций) (</w:t>
      </w:r>
      <w:hyperlink r:id="rId30" w:anchor="Приложение11_1" w:history="1">
        <w:r w:rsidR="008A58FA">
          <w:rPr>
            <w:rStyle w:val="a7"/>
            <w:rFonts w:eastAsia="Calibri"/>
            <w:lang w:eastAsia="en-US"/>
          </w:rPr>
          <w:t>Приложение 11.1</w:t>
        </w:r>
      </w:hyperlink>
      <w:r w:rsidR="008A58FA">
        <w:rPr>
          <w:rFonts w:eastAsia="Calibri"/>
          <w:color w:val="000000"/>
          <w:lang w:eastAsia="en-US"/>
        </w:rPr>
        <w:t xml:space="preserve">), который заверяется печатью и подписывается уполномоченным лицом данной </w:t>
      </w:r>
      <w:r w:rsidR="008A58FA">
        <w:rPr>
          <w:rFonts w:eastAsia="Calibri"/>
          <w:lang w:eastAsia="en-US"/>
        </w:rPr>
        <w:t xml:space="preserve">Подрядной (Субподрядной) </w:t>
      </w:r>
      <w:r w:rsidR="008A58FA">
        <w:rPr>
          <w:rFonts w:eastAsia="Calibri"/>
          <w:color w:val="000000"/>
          <w:lang w:eastAsia="en-US"/>
        </w:rPr>
        <w:t>организации (допускается электронная копия перечня имущества),</w:t>
      </w:r>
      <w:r w:rsidR="008A58FA">
        <w:rPr>
          <w:color w:val="000000"/>
        </w:rPr>
        <w:t xml:space="preserve"> с приложением документов, подтверждающих право собственности на вывозимое имущество</w:t>
      </w:r>
      <w:r w:rsidR="008A58FA">
        <w:rPr>
          <w:rFonts w:eastAsia="Calibri"/>
          <w:color w:val="000000"/>
          <w:lang w:eastAsia="en-US"/>
        </w:rPr>
        <w:t xml:space="preserve"> и согласовывается с куратором </w:t>
      </w:r>
      <w:r w:rsidR="008A58FA">
        <w:rPr>
          <w:rFonts w:eastAsia="Calibri"/>
          <w:lang w:eastAsia="en-US"/>
        </w:rPr>
        <w:t>Подрядной (Субподрядной)</w:t>
      </w:r>
      <w:r w:rsidR="008A58FA">
        <w:rPr>
          <w:rFonts w:eastAsia="Calibri"/>
          <w:color w:val="000000"/>
          <w:lang w:eastAsia="en-US"/>
        </w:rPr>
        <w:t xml:space="preserve"> организации.</w:t>
      </w:r>
    </w:p>
    <w:p w:rsidR="00CA6361" w:rsidRPr="00EA1FF1" w:rsidRDefault="00CA6361" w:rsidP="00CA6361">
      <w:pPr>
        <w:spacing w:before="240"/>
        <w:jc w:val="both"/>
        <w:rPr>
          <w:color w:val="000000" w:themeColor="text1"/>
        </w:rPr>
      </w:pPr>
      <w:r w:rsidRPr="00EA1FF1">
        <w:rPr>
          <w:color w:val="000000" w:themeColor="text1"/>
        </w:rPr>
        <w:t>На основании представленного перечня имущества, ответственным работником А</w:t>
      </w:r>
      <w:r>
        <w:rPr>
          <w:color w:val="000000" w:themeColor="text1"/>
        </w:rPr>
        <w:t>О «Востсибнефтегаз», куратором П</w:t>
      </w:r>
      <w:r w:rsidRPr="00EA1FF1">
        <w:rPr>
          <w:color w:val="000000" w:themeColor="text1"/>
        </w:rPr>
        <w:t xml:space="preserve">одрядной организации, оформляется Материальный пропуск </w:t>
      </w:r>
      <w:r>
        <w:rPr>
          <w:color w:val="000000" w:themeColor="text1"/>
        </w:rPr>
        <w:t xml:space="preserve">(для Подрядных (Субподрядных) </w:t>
      </w:r>
      <w:r w:rsidRPr="005460C6">
        <w:rPr>
          <w:color w:val="000000" w:themeColor="text1"/>
        </w:rPr>
        <w:t>организаций) (</w:t>
      </w:r>
      <w:hyperlink w:anchor="Приложение11" w:history="1">
        <w:r w:rsidRPr="005460C6">
          <w:rPr>
            <w:rStyle w:val="a7"/>
          </w:rPr>
          <w:t>Приложение 11</w:t>
        </w:r>
      </w:hyperlink>
      <w:r w:rsidRPr="005460C6">
        <w:rPr>
          <w:color w:val="000000" w:themeColor="text1"/>
        </w:rPr>
        <w:t>), который</w:t>
      </w:r>
      <w:r w:rsidRPr="00EA1FF1">
        <w:rPr>
          <w:color w:val="000000" w:themeColor="text1"/>
        </w:rPr>
        <w:t xml:space="preserve"> подписы</w:t>
      </w:r>
      <w:r w:rsidR="00CC01CC">
        <w:rPr>
          <w:color w:val="000000" w:themeColor="text1"/>
        </w:rPr>
        <w:t xml:space="preserve">вается заместителем начальника </w:t>
      </w:r>
      <w:r w:rsidR="00C65F52">
        <w:rPr>
          <w:color w:val="000000" w:themeColor="text1"/>
        </w:rPr>
        <w:t>УН</w:t>
      </w:r>
      <w:r w:rsidRPr="00EA1FF1">
        <w:rPr>
          <w:color w:val="000000" w:themeColor="text1"/>
        </w:rPr>
        <w:t xml:space="preserve"> на </w:t>
      </w:r>
      <w:r>
        <w:rPr>
          <w:color w:val="000000" w:themeColor="text1"/>
        </w:rPr>
        <w:t>ЮТМ</w:t>
      </w:r>
      <w:r w:rsidRPr="00EA1FF1">
        <w:rPr>
          <w:color w:val="000000" w:themeColor="text1"/>
        </w:rPr>
        <w:t xml:space="preserve"> и заверяется печатью.</w:t>
      </w:r>
    </w:p>
    <w:p w:rsidR="00283414" w:rsidRDefault="00283414" w:rsidP="00283414">
      <w:pPr>
        <w:spacing w:before="240"/>
        <w:jc w:val="both"/>
      </w:pPr>
      <w:r>
        <w:t>Перечень образцов подписей работников Общества, имеющих право подписи материальных пропусков, ежегодно направляются структурными подразделениями Общества в УЭБ и актуализируется в случае необходимости.</w:t>
      </w:r>
    </w:p>
    <w:p w:rsidR="00CA6361" w:rsidRDefault="00283414" w:rsidP="00283414">
      <w:pPr>
        <w:spacing w:before="240"/>
        <w:jc w:val="both"/>
      </w:pPr>
      <w:r>
        <w:lastRenderedPageBreak/>
        <w:t>Работники Общества, ответственные за оформление материальных пропусков и ТТН и допустившие предоставление недостоверной информации, несут материальную и/или дисциплинарную ответственность.</w:t>
      </w:r>
    </w:p>
    <w:p w:rsidR="00CA6361" w:rsidRPr="00FB6312" w:rsidRDefault="00CA6361" w:rsidP="00CA6361">
      <w:pPr>
        <w:spacing w:before="240"/>
        <w:jc w:val="both"/>
      </w:pPr>
      <w:r w:rsidRPr="00216681">
        <w:t>Оформленный материальный пропуск передается должностному</w:t>
      </w:r>
      <w:r w:rsidRPr="00FB6312">
        <w:t xml:space="preserve"> лицу </w:t>
      </w:r>
      <w:r>
        <w:t>П</w:t>
      </w:r>
      <w:r w:rsidRPr="00FB6312">
        <w:t>одрядной (</w:t>
      </w:r>
      <w:r>
        <w:t>С</w:t>
      </w:r>
      <w:r w:rsidRPr="00FB6312">
        <w:t>убподрядной) организации, а корешок остается у ответственного работника, выдавшего материальный пропуск, вместе с копией перечня имущества для контроля.</w:t>
      </w:r>
    </w:p>
    <w:p w:rsidR="00CA6361" w:rsidRPr="00FB6312" w:rsidRDefault="00CA6361" w:rsidP="00CA6361">
      <w:pPr>
        <w:spacing w:before="240"/>
        <w:jc w:val="both"/>
      </w:pPr>
      <w:r w:rsidRPr="00FB6312">
        <w:t xml:space="preserve">При выносе (вывозе) материальных ценностей работник </w:t>
      </w:r>
      <w:r>
        <w:t>О</w:t>
      </w:r>
      <w:r w:rsidRPr="00FB6312">
        <w:t>храны осуществляет проверку соответствия выносимого (вывозимого) имущества</w:t>
      </w:r>
      <w:r>
        <w:t>,</w:t>
      </w:r>
      <w:r w:rsidRPr="00FB6312">
        <w:t xml:space="preserve"> указанно</w:t>
      </w:r>
      <w:r>
        <w:t>го</w:t>
      </w:r>
      <w:r w:rsidRPr="00FB6312">
        <w:t xml:space="preserve"> в материальном пропуске и прилагаемом перечне, сверяет подпись в материальном пропуске с образцом подписи работника, ответственного за выдачу </w:t>
      </w:r>
      <w:r>
        <w:t>и учет материальных пропусков и</w:t>
      </w:r>
      <w:r w:rsidRPr="00FB6312">
        <w:t xml:space="preserve"> разрешает перемещение с от</w:t>
      </w:r>
      <w:r>
        <w:t>меткой в материальном пропуске.</w:t>
      </w:r>
    </w:p>
    <w:p w:rsidR="00CA6361" w:rsidRPr="00FB6312" w:rsidRDefault="00CA6361" w:rsidP="00A203E6">
      <w:pPr>
        <w:pStyle w:val="aff5"/>
        <w:numPr>
          <w:ilvl w:val="3"/>
          <w:numId w:val="32"/>
        </w:numPr>
        <w:tabs>
          <w:tab w:val="left" w:pos="0"/>
          <w:tab w:val="left" w:pos="567"/>
          <w:tab w:val="left" w:pos="851"/>
        </w:tabs>
        <w:spacing w:before="240"/>
        <w:ind w:left="0" w:firstLine="0"/>
        <w:contextualSpacing w:val="0"/>
        <w:jc w:val="both"/>
      </w:pPr>
      <w:r w:rsidRPr="00FB6312">
        <w:t xml:space="preserve">Материальный пропуск с перечнем имущества остается у работника </w:t>
      </w:r>
      <w:r>
        <w:t>Охраны и в</w:t>
      </w:r>
      <w:r w:rsidRPr="00FB6312">
        <w:t>последствии передается в УЭБ.</w:t>
      </w:r>
    </w:p>
    <w:p w:rsidR="00CA6361" w:rsidRPr="005E48D5" w:rsidRDefault="00CA6361" w:rsidP="00CA6361">
      <w:pPr>
        <w:tabs>
          <w:tab w:val="left" w:pos="709"/>
        </w:tabs>
        <w:spacing w:before="240"/>
        <w:jc w:val="both"/>
      </w:pPr>
      <w:r w:rsidRPr="00FB6312">
        <w:t xml:space="preserve">Погашенные </w:t>
      </w:r>
      <w:r w:rsidRPr="005E48D5">
        <w:t>материальные пропуска хранятся в УЭБ в течение 3-х лет, с последующим их уничтожением.</w:t>
      </w:r>
    </w:p>
    <w:p w:rsidR="00CA6361" w:rsidRPr="005E48D5" w:rsidRDefault="00CA6361" w:rsidP="00CA6361">
      <w:pPr>
        <w:spacing w:before="240"/>
        <w:jc w:val="both"/>
      </w:pPr>
      <w:r w:rsidRPr="005460C6">
        <w:t xml:space="preserve">Актуальные образцы подписей работников АО «Востсибнефтегаз», имеющих право подписи материального пропуска, оформленные должным образом, передаются на пост охраны </w:t>
      </w:r>
      <w:r w:rsidRPr="005460C6">
        <w:rPr>
          <w:color w:val="000000" w:themeColor="text1"/>
        </w:rPr>
        <w:t>(</w:t>
      </w:r>
      <w:hyperlink w:anchor="Приложение19" w:history="1">
        <w:r w:rsidRPr="005460C6">
          <w:rPr>
            <w:rStyle w:val="a7"/>
          </w:rPr>
          <w:t>Приложение 19</w:t>
        </w:r>
      </w:hyperlink>
      <w:r w:rsidRPr="005460C6">
        <w:rPr>
          <w:color w:val="000000" w:themeColor="text1"/>
        </w:rPr>
        <w:t>).</w:t>
      </w:r>
    </w:p>
    <w:p w:rsidR="00CA6361" w:rsidRDefault="00CA6361" w:rsidP="00CA6361">
      <w:pPr>
        <w:spacing w:before="240"/>
        <w:jc w:val="both"/>
      </w:pPr>
      <w:r w:rsidRPr="00FB6312">
        <w:t>Материальный пропуск действителен только в день его оформления и не даёт права на вход (выход) работников или посетителей на территорию охраняемых объектов.</w:t>
      </w:r>
    </w:p>
    <w:p w:rsidR="00CA6361" w:rsidRPr="00FB6312" w:rsidRDefault="0082759D" w:rsidP="00A203E6">
      <w:pPr>
        <w:pStyle w:val="3"/>
        <w:numPr>
          <w:ilvl w:val="2"/>
          <w:numId w:val="32"/>
        </w:numPr>
        <w:tabs>
          <w:tab w:val="left" w:pos="567"/>
        </w:tabs>
        <w:spacing w:after="0"/>
        <w:jc w:val="both"/>
        <w:rPr>
          <w:i/>
          <w:caps/>
          <w:sz w:val="20"/>
          <w:szCs w:val="20"/>
        </w:rPr>
      </w:pPr>
      <w:bookmarkStart w:id="74" w:name="_Toc510627607"/>
      <w:r w:rsidRPr="00FB6312">
        <w:rPr>
          <w:i/>
          <w:sz w:val="20"/>
          <w:szCs w:val="20"/>
        </w:rPr>
        <w:t>ПОРЯДОК СДАЧИ И ИЗЪЯТИЯ ПРОПУСКОВ</w:t>
      </w:r>
      <w:bookmarkEnd w:id="74"/>
    </w:p>
    <w:p w:rsidR="00CA6361" w:rsidRPr="00ED74B1" w:rsidRDefault="00CA6361" w:rsidP="00CA6361">
      <w:pPr>
        <w:pStyle w:val="aff4"/>
        <w:tabs>
          <w:tab w:val="left" w:pos="0"/>
          <w:tab w:val="left" w:pos="567"/>
        </w:tabs>
        <w:spacing w:before="240"/>
        <w:jc w:val="both"/>
        <w:rPr>
          <w:spacing w:val="-6"/>
        </w:rPr>
      </w:pPr>
      <w:r>
        <w:rPr>
          <w:spacing w:val="-6"/>
        </w:rPr>
        <w:t xml:space="preserve">3.3.7.1. </w:t>
      </w:r>
      <w:r w:rsidRPr="00ED74B1">
        <w:rPr>
          <w:spacing w:val="-6"/>
        </w:rPr>
        <w:t xml:space="preserve">При увольнении работника его постоянный электронный пропуск подлежит возврату в УЭБ с отметкой </w:t>
      </w:r>
      <w:r w:rsidRPr="00EA1FF1">
        <w:rPr>
          <w:color w:val="000000" w:themeColor="text1"/>
          <w:spacing w:val="-6"/>
        </w:rPr>
        <w:t>о сдаче в обходном листе и Журнала учета выдачи пропусков н</w:t>
      </w:r>
      <w:r>
        <w:rPr>
          <w:color w:val="000000" w:themeColor="text1"/>
          <w:spacing w:val="-6"/>
        </w:rPr>
        <w:t>а объекты АО «Востсибнефтегаз»</w:t>
      </w:r>
      <w:r w:rsidRPr="00EA1FF1">
        <w:rPr>
          <w:color w:val="000000" w:themeColor="text1"/>
          <w:spacing w:val="-6"/>
        </w:rPr>
        <w:t xml:space="preserve">. </w:t>
      </w:r>
    </w:p>
    <w:p w:rsidR="00CA6361" w:rsidRPr="00FB6312" w:rsidRDefault="00CA6361" w:rsidP="00CA6361">
      <w:pPr>
        <w:pStyle w:val="aff4"/>
        <w:tabs>
          <w:tab w:val="left" w:pos="0"/>
          <w:tab w:val="left" w:pos="567"/>
        </w:tabs>
        <w:spacing w:before="240"/>
        <w:jc w:val="both"/>
        <w:rPr>
          <w:spacing w:val="-6"/>
        </w:rPr>
      </w:pPr>
      <w:r>
        <w:rPr>
          <w:spacing w:val="-6"/>
        </w:rPr>
        <w:t xml:space="preserve">3.3.7.2. </w:t>
      </w:r>
      <w:r w:rsidRPr="005E48D5">
        <w:rPr>
          <w:spacing w:val="-6"/>
        </w:rPr>
        <w:t xml:space="preserve">В случае утраты (порчи) электронного постоянного (временного) пропуска владелец обязан незамедлительно проинформировать об этом </w:t>
      </w:r>
      <w:r>
        <w:rPr>
          <w:spacing w:val="-6"/>
        </w:rPr>
        <w:t>УЭБ</w:t>
      </w:r>
      <w:r w:rsidRPr="00FB6312">
        <w:rPr>
          <w:spacing w:val="-6"/>
        </w:rPr>
        <w:t xml:space="preserve">, с целью его последующего блокирования. </w:t>
      </w:r>
    </w:p>
    <w:p w:rsidR="00CA6361" w:rsidRPr="00B14EF5" w:rsidRDefault="00CA6361" w:rsidP="00CA6361">
      <w:pPr>
        <w:pStyle w:val="aff4"/>
        <w:spacing w:before="240"/>
        <w:jc w:val="both"/>
        <w:rPr>
          <w:spacing w:val="-6"/>
        </w:rPr>
      </w:pPr>
      <w:r w:rsidRPr="00B14EF5">
        <w:rPr>
          <w:spacing w:val="-6"/>
        </w:rPr>
        <w:t>По факту утраты (порчи) постоянного (временного) электронного пропуска, УЭБ проводится служебная проверка. Новый пропуск выдается работнику после его письменного объяснения на имя Г</w:t>
      </w:r>
      <w:r>
        <w:rPr>
          <w:spacing w:val="-6"/>
        </w:rPr>
        <w:t>Д</w:t>
      </w:r>
      <w:r w:rsidRPr="00B14EF5">
        <w:rPr>
          <w:spacing w:val="-6"/>
        </w:rPr>
        <w:t xml:space="preserve"> </w:t>
      </w:r>
      <w:r w:rsidRPr="00B14EF5">
        <w:rPr>
          <w:spacing w:val="-5"/>
        </w:rPr>
        <w:t>и подготовки заключения по результатам служебной проверки</w:t>
      </w:r>
      <w:r w:rsidRPr="00B14EF5">
        <w:rPr>
          <w:spacing w:val="-6"/>
        </w:rPr>
        <w:t xml:space="preserve">. </w:t>
      </w:r>
    </w:p>
    <w:p w:rsidR="00CA6361" w:rsidRPr="00FB6312" w:rsidRDefault="00CA6361" w:rsidP="00CA6361">
      <w:pPr>
        <w:pStyle w:val="aff4"/>
        <w:spacing w:before="240"/>
        <w:jc w:val="both"/>
        <w:rPr>
          <w:spacing w:val="-6"/>
        </w:rPr>
      </w:pPr>
      <w:r w:rsidRPr="00B14EF5">
        <w:rPr>
          <w:spacing w:val="-6"/>
        </w:rPr>
        <w:t>На время проведения служебной проверки, работнику</w:t>
      </w:r>
      <w:r>
        <w:rPr>
          <w:spacing w:val="-6"/>
        </w:rPr>
        <w:t xml:space="preserve"> АО </w:t>
      </w:r>
      <w:r w:rsidRPr="00CC2070">
        <w:t>«Востсибнефтегаз»</w:t>
      </w:r>
      <w:r>
        <w:rPr>
          <w:spacing w:val="-6"/>
        </w:rPr>
        <w:t xml:space="preserve"> выдается временный </w:t>
      </w:r>
      <w:r w:rsidRPr="00FB6312">
        <w:rPr>
          <w:spacing w:val="-6"/>
        </w:rPr>
        <w:t xml:space="preserve">электронный пропуск. </w:t>
      </w:r>
    </w:p>
    <w:p w:rsidR="00CA6361" w:rsidRPr="00FB6312" w:rsidRDefault="00CA6361" w:rsidP="00CA6361">
      <w:pPr>
        <w:pStyle w:val="aff4"/>
        <w:spacing w:before="240"/>
        <w:jc w:val="both"/>
        <w:rPr>
          <w:spacing w:val="-6"/>
        </w:rPr>
      </w:pPr>
      <w:r w:rsidRPr="00FB6312">
        <w:rPr>
          <w:spacing w:val="-6"/>
        </w:rPr>
        <w:t>По факту утраты постоянного (временного) пропуска работником</w:t>
      </w:r>
      <w:r>
        <w:rPr>
          <w:spacing w:val="-6"/>
        </w:rPr>
        <w:t xml:space="preserve"> АО </w:t>
      </w:r>
      <w:r w:rsidRPr="00CC2070">
        <w:t>«Востсибнефтегаз»</w:t>
      </w:r>
      <w:r w:rsidRPr="00FB6312">
        <w:rPr>
          <w:spacing w:val="-6"/>
        </w:rPr>
        <w:t>, к работнику применяются меры материального воздействия (лишение премиальной части заработной платы на 5</w:t>
      </w:r>
      <w:r>
        <w:rPr>
          <w:spacing w:val="-6"/>
        </w:rPr>
        <w:t xml:space="preserve"> </w:t>
      </w:r>
      <w:r w:rsidRPr="00FB6312">
        <w:rPr>
          <w:spacing w:val="-6"/>
        </w:rPr>
        <w:t>%).</w:t>
      </w:r>
    </w:p>
    <w:p w:rsidR="00CA6361" w:rsidRPr="00FB6312" w:rsidRDefault="00CA6361" w:rsidP="00CA6361">
      <w:pPr>
        <w:pStyle w:val="aff4"/>
        <w:tabs>
          <w:tab w:val="left" w:pos="0"/>
          <w:tab w:val="left" w:pos="567"/>
        </w:tabs>
        <w:spacing w:before="240"/>
        <w:jc w:val="both"/>
        <w:rPr>
          <w:spacing w:val="-3"/>
        </w:rPr>
      </w:pPr>
      <w:r>
        <w:t xml:space="preserve">3.3.7.3. </w:t>
      </w:r>
      <w:r w:rsidRPr="00B14EF5">
        <w:t>Передача</w:t>
      </w:r>
      <w:r w:rsidRPr="00FB6312">
        <w:rPr>
          <w:spacing w:val="-6"/>
        </w:rPr>
        <w:t xml:space="preserve"> пропуска одного лица другому и использование чужого пропуска при проходе через пост охраны, либо точку доступа СКУД, считаются грубыми нарушениями пропускного и внутриобъектового режимов. По каждому факту </w:t>
      </w:r>
      <w:r>
        <w:rPr>
          <w:spacing w:val="-6"/>
        </w:rPr>
        <w:t>нарушения</w:t>
      </w:r>
      <w:r w:rsidRPr="00FB6312">
        <w:rPr>
          <w:spacing w:val="-6"/>
        </w:rPr>
        <w:t xml:space="preserve"> принимаются меры дисциплинарного воздействия в отношении виновных лиц, как передавших свой, так и использующих чужой пропуск.</w:t>
      </w:r>
    </w:p>
    <w:p w:rsidR="00CA6361" w:rsidRPr="001772DE" w:rsidRDefault="001772DE" w:rsidP="00A203E6">
      <w:pPr>
        <w:pStyle w:val="aff4"/>
        <w:numPr>
          <w:ilvl w:val="3"/>
          <w:numId w:val="34"/>
        </w:numPr>
        <w:tabs>
          <w:tab w:val="left" w:pos="567"/>
          <w:tab w:val="left" w:pos="851"/>
        </w:tabs>
        <w:spacing w:before="240"/>
        <w:ind w:left="0" w:firstLine="0"/>
        <w:jc w:val="both"/>
        <w:rPr>
          <w:spacing w:val="-5"/>
        </w:rPr>
      </w:pPr>
      <w:r w:rsidRPr="001772DE">
        <w:rPr>
          <w:spacing w:val="-5"/>
        </w:rPr>
        <w:lastRenderedPageBreak/>
        <w:t>Изъятие пропуска работниками УЭБ, а также работниками Охраны, производится в следующих случаях</w:t>
      </w:r>
      <w:r w:rsidR="00CA6361" w:rsidRPr="001772DE">
        <w:rPr>
          <w:spacing w:val="-5"/>
        </w:rPr>
        <w:t>:</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несоответствие учетных данных в пропуске фактическим данным;</w:t>
      </w:r>
    </w:p>
    <w:p w:rsidR="001772DE" w:rsidRPr="001772DE" w:rsidRDefault="001772DE" w:rsidP="001772DE">
      <w:pPr>
        <w:pStyle w:val="aff4"/>
        <w:numPr>
          <w:ilvl w:val="0"/>
          <w:numId w:val="4"/>
        </w:numPr>
        <w:tabs>
          <w:tab w:val="clear" w:pos="2203"/>
          <w:tab w:val="left" w:pos="851"/>
        </w:tabs>
        <w:spacing w:before="240"/>
        <w:ind w:left="851" w:hanging="284"/>
        <w:jc w:val="both"/>
        <w:rPr>
          <w:spacing w:val="-5"/>
        </w:rPr>
      </w:pPr>
      <w:r w:rsidRPr="001772DE">
        <w:rPr>
          <w:spacing w:val="-5"/>
        </w:rPr>
        <w:t>физического износа пропуска;</w:t>
      </w:r>
    </w:p>
    <w:p w:rsidR="008A58FA" w:rsidRDefault="008A58FA" w:rsidP="008A58FA">
      <w:pPr>
        <w:pStyle w:val="aff4"/>
        <w:numPr>
          <w:ilvl w:val="0"/>
          <w:numId w:val="4"/>
        </w:numPr>
        <w:tabs>
          <w:tab w:val="clear" w:pos="2203"/>
          <w:tab w:val="left" w:pos="851"/>
        </w:tabs>
        <w:spacing w:before="240"/>
        <w:ind w:left="851" w:hanging="284"/>
        <w:jc w:val="both"/>
        <w:rPr>
          <w:spacing w:val="-5"/>
        </w:rPr>
      </w:pPr>
      <w:r w:rsidRPr="008A58FA">
        <w:rPr>
          <w:spacing w:val="-5"/>
        </w:rPr>
        <w:t>за нарушения пропускного и внутриобъектового режима (</w:t>
      </w:r>
      <w:hyperlink r:id="rId31" w:anchor="Приложение23" w:history="1">
        <w:r w:rsidRPr="008A58FA">
          <w:rPr>
            <w:rStyle w:val="a7"/>
            <w:spacing w:val="-5"/>
          </w:rPr>
          <w:t>Приложение 23</w:t>
        </w:r>
      </w:hyperlink>
      <w:r w:rsidRPr="008A58FA">
        <w:rPr>
          <w:spacing w:val="-5"/>
        </w:rPr>
        <w:t>, пунк</w:t>
      </w:r>
      <w:r w:rsidR="00B150FA">
        <w:rPr>
          <w:spacing w:val="-5"/>
        </w:rPr>
        <w:t>ты 1,2,3,4,5,6,8,9,10,13,20,21);</w:t>
      </w:r>
    </w:p>
    <w:p w:rsidR="00B150FA" w:rsidRPr="008A58FA" w:rsidRDefault="00B150FA" w:rsidP="008A58FA">
      <w:pPr>
        <w:pStyle w:val="aff4"/>
        <w:numPr>
          <w:ilvl w:val="0"/>
          <w:numId w:val="4"/>
        </w:numPr>
        <w:tabs>
          <w:tab w:val="clear" w:pos="2203"/>
          <w:tab w:val="left" w:pos="851"/>
        </w:tabs>
        <w:spacing w:before="240"/>
        <w:ind w:left="851" w:hanging="284"/>
        <w:jc w:val="both"/>
        <w:rPr>
          <w:spacing w:val="-5"/>
        </w:rPr>
      </w:pPr>
      <w:r>
        <w:t>при переходе с одной организации в другую.</w:t>
      </w:r>
    </w:p>
    <w:p w:rsidR="00CA6361" w:rsidRDefault="00CA6361" w:rsidP="00CA6361">
      <w:pPr>
        <w:spacing w:before="240"/>
        <w:jc w:val="both"/>
        <w:rPr>
          <w:color w:val="000000" w:themeColor="text1"/>
          <w:spacing w:val="-5"/>
        </w:rPr>
      </w:pPr>
      <w:r w:rsidRPr="00EA1FF1">
        <w:rPr>
          <w:color w:val="000000" w:themeColor="text1"/>
          <w:spacing w:val="-5"/>
        </w:rPr>
        <w:t xml:space="preserve">При изъятии </w:t>
      </w:r>
      <w:r w:rsidRPr="005460C6">
        <w:rPr>
          <w:color w:val="000000" w:themeColor="text1"/>
          <w:spacing w:val="-5"/>
        </w:rPr>
        <w:t>пропуска, работниками УЭБ, работниками Охраны составляется Акт изъятия пропуска (</w:t>
      </w:r>
      <w:hyperlink w:anchor="Приложение20" w:history="1">
        <w:r w:rsidRPr="005460C6">
          <w:rPr>
            <w:rStyle w:val="a7"/>
            <w:spacing w:val="-5"/>
          </w:rPr>
          <w:t>Приложение 20</w:t>
        </w:r>
      </w:hyperlink>
      <w:r w:rsidRPr="005460C6">
        <w:rPr>
          <w:color w:val="000000" w:themeColor="text1"/>
          <w:spacing w:val="-5"/>
        </w:rPr>
        <w:t>).</w:t>
      </w:r>
    </w:p>
    <w:p w:rsidR="00CB7582" w:rsidRPr="00CB7582" w:rsidRDefault="00CB7582" w:rsidP="00A203E6">
      <w:pPr>
        <w:pStyle w:val="aff4"/>
        <w:numPr>
          <w:ilvl w:val="3"/>
          <w:numId w:val="34"/>
        </w:numPr>
        <w:tabs>
          <w:tab w:val="left" w:pos="567"/>
          <w:tab w:val="left" w:pos="851"/>
        </w:tabs>
        <w:spacing w:before="240"/>
        <w:ind w:left="0" w:firstLine="0"/>
        <w:jc w:val="both"/>
        <w:rPr>
          <w:spacing w:val="-5"/>
        </w:rPr>
      </w:pPr>
      <w:r w:rsidRPr="00CB7582">
        <w:rPr>
          <w:spacing w:val="-5"/>
        </w:rPr>
        <w:t>Согласованные заявки на все виды пропусков для Подрядных (субподрядных) организаций на производственную площадку ЮТМ хранятся на сервере СЭД Directum в БП - 1 год.</w:t>
      </w:r>
    </w:p>
    <w:p w:rsidR="00CA6361" w:rsidRPr="0051259F" w:rsidRDefault="0082759D" w:rsidP="00CA6361">
      <w:pPr>
        <w:pStyle w:val="2"/>
        <w:numPr>
          <w:ilvl w:val="0"/>
          <w:numId w:val="0"/>
        </w:numPr>
        <w:tabs>
          <w:tab w:val="left" w:pos="567"/>
        </w:tabs>
        <w:spacing w:after="0"/>
        <w:ind w:left="576" w:hanging="576"/>
        <w:rPr>
          <w:bCs w:val="0"/>
          <w:i w:val="0"/>
          <w:iCs w:val="0"/>
          <w:caps/>
          <w:color w:val="000000" w:themeColor="text1"/>
          <w:sz w:val="24"/>
          <w:szCs w:val="24"/>
        </w:rPr>
      </w:pPr>
      <w:bookmarkStart w:id="75" w:name="_Toc510627608"/>
      <w:r w:rsidRPr="0051259F">
        <w:rPr>
          <w:bCs w:val="0"/>
          <w:i w:val="0"/>
          <w:iCs w:val="0"/>
          <w:color w:val="000000" w:themeColor="text1"/>
          <w:sz w:val="24"/>
          <w:szCs w:val="24"/>
        </w:rPr>
        <w:t>3.4. ОРГАНИЗАЦИЯ ДОСТУПА ПО ЗАЯВКАМ (СПИСКАМ)</w:t>
      </w:r>
      <w:bookmarkEnd w:id="75"/>
    </w:p>
    <w:p w:rsidR="00CA6361" w:rsidRPr="00FB6312" w:rsidRDefault="00CA6361" w:rsidP="00CA6361">
      <w:pPr>
        <w:pStyle w:val="aff4"/>
        <w:spacing w:before="240"/>
        <w:jc w:val="both"/>
      </w:pPr>
      <w:r>
        <w:t xml:space="preserve">3.4.1. </w:t>
      </w:r>
      <w:r w:rsidRPr="00FB6312">
        <w:t>Допуск в административные здания</w:t>
      </w:r>
      <w:r>
        <w:t xml:space="preserve"> АО «Востсибнефтегаз»</w:t>
      </w:r>
      <w:r w:rsidRPr="00FB6312">
        <w:t xml:space="preserve"> лиц, прибывших для участия в массовых мероприятиях, </w:t>
      </w:r>
      <w:r w:rsidRPr="00FB6312">
        <w:rPr>
          <w:color w:val="000000"/>
        </w:rPr>
        <w:t xml:space="preserve">совместных совещаниях, семинарах, конференциях, </w:t>
      </w:r>
      <w:r w:rsidRPr="00FB6312">
        <w:t>презентациях,</w:t>
      </w:r>
      <w:r w:rsidRPr="00FB6312">
        <w:rPr>
          <w:color w:val="000000"/>
        </w:rPr>
        <w:t xml:space="preserve"> курсах повышения квалификации, в т.</w:t>
      </w:r>
      <w:r>
        <w:rPr>
          <w:color w:val="000000"/>
        </w:rPr>
        <w:t xml:space="preserve"> </w:t>
      </w:r>
      <w:r w:rsidRPr="00FB6312">
        <w:rPr>
          <w:color w:val="000000"/>
        </w:rPr>
        <w:t>ч.</w:t>
      </w:r>
      <w:r w:rsidRPr="00FB6312">
        <w:t>:</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промышленных и деловых кругов, торговых фирм, прибывающих на прием, либо на переговоры;</w:t>
      </w:r>
    </w:p>
    <w:p w:rsidR="00CA6361" w:rsidRPr="00FB6312"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представителей средств массовой  информации;</w:t>
      </w:r>
    </w:p>
    <w:p w:rsidR="00CA6361" w:rsidRPr="00F526CB" w:rsidRDefault="00CA6361" w:rsidP="00CA6361">
      <w:pPr>
        <w:pStyle w:val="aff4"/>
        <w:numPr>
          <w:ilvl w:val="0"/>
          <w:numId w:val="8"/>
        </w:numPr>
        <w:tabs>
          <w:tab w:val="clear" w:pos="720"/>
          <w:tab w:val="left" w:pos="851"/>
        </w:tabs>
        <w:spacing w:before="240"/>
        <w:ind w:left="851" w:hanging="284"/>
        <w:jc w:val="both"/>
        <w:rPr>
          <w:color w:val="000000"/>
        </w:rPr>
      </w:pPr>
      <w:r w:rsidRPr="00FB6312">
        <w:rPr>
          <w:color w:val="000000"/>
        </w:rPr>
        <w:t xml:space="preserve">работников </w:t>
      </w:r>
      <w:r>
        <w:rPr>
          <w:color w:val="000000"/>
        </w:rPr>
        <w:t>По</w:t>
      </w:r>
      <w:r w:rsidRPr="00FB6312">
        <w:rPr>
          <w:color w:val="000000"/>
        </w:rPr>
        <w:t>дрядных (</w:t>
      </w:r>
      <w:r>
        <w:rPr>
          <w:color w:val="000000"/>
        </w:rPr>
        <w:t>С</w:t>
      </w:r>
      <w:r w:rsidRPr="00FB6312">
        <w:rPr>
          <w:color w:val="000000"/>
        </w:rPr>
        <w:t xml:space="preserve">убподрядных) организаций, не </w:t>
      </w:r>
      <w:r>
        <w:rPr>
          <w:color w:val="000000"/>
        </w:rPr>
        <w:t xml:space="preserve">имеющих пропуска, </w:t>
      </w:r>
      <w:r w:rsidRPr="00F526CB">
        <w:t xml:space="preserve">осуществляется по письменной Заявке на допуск лиц, прибывших для участия в массовых мероприятиях, совместных совещаниях, семинарах, конференциях, презентациях, курсах повышения </w:t>
      </w:r>
      <w:r w:rsidRPr="005460C6">
        <w:t xml:space="preserve">квалификации </w:t>
      </w:r>
      <w:r w:rsidRPr="005460C6">
        <w:rPr>
          <w:color w:val="000000" w:themeColor="text1"/>
        </w:rPr>
        <w:t>(</w:t>
      </w:r>
      <w:hyperlink w:anchor="Приложение21" w:history="1">
        <w:r w:rsidRPr="005460C6">
          <w:rPr>
            <w:rStyle w:val="a7"/>
          </w:rPr>
          <w:t>Приложение 21</w:t>
        </w:r>
      </w:hyperlink>
      <w:r w:rsidRPr="005460C6">
        <w:rPr>
          <w:color w:val="000000" w:themeColor="text1"/>
        </w:rPr>
        <w:t xml:space="preserve">), </w:t>
      </w:r>
      <w:r w:rsidRPr="005460C6">
        <w:t>с</w:t>
      </w:r>
      <w:r w:rsidRPr="00F526CB">
        <w:t xml:space="preserve"> приложением пояснительной записки обосновывающей посещение, подготовленной куратором мероприятия и согласованной с УЭБ.</w:t>
      </w:r>
    </w:p>
    <w:p w:rsidR="00CA6361" w:rsidRPr="00FB6312" w:rsidRDefault="00CA6361" w:rsidP="00CA6361">
      <w:pPr>
        <w:shd w:val="clear" w:color="auto" w:fill="FFFFFF"/>
        <w:spacing w:before="240"/>
        <w:jc w:val="both"/>
      </w:pPr>
      <w:r w:rsidRPr="005E48D5">
        <w:t>Лица, при</w:t>
      </w:r>
      <w:r>
        <w:t>бывшие на участие в мероприятии</w:t>
      </w:r>
      <w:r w:rsidRPr="00DC2DAA">
        <w:t xml:space="preserve"> </w:t>
      </w:r>
      <w:r w:rsidRPr="005E48D5">
        <w:t>(при наличии документов</w:t>
      </w:r>
      <w:r>
        <w:t xml:space="preserve"> удостоверяющих личность) </w:t>
      </w:r>
      <w:r w:rsidRPr="00FB6312">
        <w:t>проходят на территорию</w:t>
      </w:r>
      <w:r>
        <w:t xml:space="preserve"> АО «Востсибнефтегаз»</w:t>
      </w:r>
      <w:r w:rsidRPr="00FB6312">
        <w:t xml:space="preserve"> через пост охраны в сопровождении работника </w:t>
      </w:r>
      <w:r>
        <w:t>СП</w:t>
      </w:r>
      <w:r w:rsidRPr="00FB6312">
        <w:t>, ответственного за его проведение.</w:t>
      </w:r>
    </w:p>
    <w:p w:rsidR="00CA6361" w:rsidRPr="00FB6312" w:rsidRDefault="00CA6361" w:rsidP="00CA6361">
      <w:pPr>
        <w:pStyle w:val="aff4"/>
        <w:tabs>
          <w:tab w:val="left" w:pos="0"/>
          <w:tab w:val="left" w:pos="567"/>
        </w:tabs>
        <w:spacing w:before="240"/>
        <w:jc w:val="both"/>
      </w:pPr>
      <w:r>
        <w:t xml:space="preserve">3.4.2. </w:t>
      </w:r>
      <w:r w:rsidRPr="00FB6312">
        <w:t xml:space="preserve">Порядок приема граждан </w:t>
      </w:r>
      <w:r w:rsidRPr="00FD537D">
        <w:t>иностранных государств на объектах АО «Востсибнефтегаз», регламентируется</w:t>
      </w:r>
      <w:r>
        <w:t xml:space="preserve"> </w:t>
      </w:r>
      <w:hyperlink w:anchor="Инструкция_01133" w:history="1">
        <w:r w:rsidRPr="00FD537D">
          <w:rPr>
            <w:rStyle w:val="a7"/>
          </w:rPr>
          <w:t>Инструкцией АО «Востсибнефтегаз» «О порядке приема иностранных делегаций, групп и отдельных иностранных специалистов» №П3-11.03 И-01133 ЮЛ-107</w:t>
        </w:r>
      </w:hyperlink>
      <w:r>
        <w:t>.</w:t>
      </w:r>
      <w:r w:rsidRPr="00FB6312">
        <w:t xml:space="preserve"> </w:t>
      </w:r>
    </w:p>
    <w:p w:rsidR="00CA6361" w:rsidRDefault="00CA6361" w:rsidP="00CA6361">
      <w:pPr>
        <w:pStyle w:val="aff4"/>
        <w:spacing w:before="240"/>
        <w:jc w:val="both"/>
      </w:pPr>
      <w:r w:rsidRPr="00FB6312">
        <w:t xml:space="preserve">Иностранные граждане СНГ, прибывшие для выполнения трудовой деятельности на территории </w:t>
      </w:r>
      <w:r>
        <w:t>ПП</w:t>
      </w:r>
      <w:r w:rsidRPr="00FB6312">
        <w:t xml:space="preserve"> ЮТМ, получают допуск и право на раб</w:t>
      </w:r>
      <w:r>
        <w:t>оту только при наличии патента.</w:t>
      </w:r>
    </w:p>
    <w:p w:rsidR="00CA6361" w:rsidRDefault="00CA6361" w:rsidP="00CA6361">
      <w:pPr>
        <w:pStyle w:val="aff4"/>
        <w:tabs>
          <w:tab w:val="left" w:pos="567"/>
        </w:tabs>
        <w:spacing w:before="240"/>
        <w:jc w:val="both"/>
      </w:pPr>
      <w:r>
        <w:t xml:space="preserve">3.4.3. </w:t>
      </w:r>
      <w:r w:rsidRPr="00FB6312">
        <w:t>Курьеры, доставляющие специальную корреспонденцию, в рабоч</w:t>
      </w:r>
      <w:r>
        <w:t>ее время  проходят в административные здания АО «Востсибнефтегаз»</w:t>
      </w:r>
      <w:r w:rsidRPr="00FB6312">
        <w:t xml:space="preserve"> (при наличии документов удостоверяющих личность) </w:t>
      </w:r>
      <w:r>
        <w:t>по временным</w:t>
      </w:r>
      <w:r w:rsidRPr="00CE478E">
        <w:t xml:space="preserve"> пропускам,</w:t>
      </w:r>
      <w:r w:rsidRPr="00FB6312">
        <w:t xml:space="preserve"> по согласованию в телефонном режиме с работником</w:t>
      </w:r>
      <w:r>
        <w:t xml:space="preserve"> АО «Востсибнефтегаз»,</w:t>
      </w:r>
      <w:r w:rsidRPr="00FB6312">
        <w:t xml:space="preserve"> которому </w:t>
      </w:r>
      <w:r>
        <w:t>адресована корреспонденция.</w:t>
      </w:r>
    </w:p>
    <w:p w:rsidR="008A58FA" w:rsidRDefault="00CA6361" w:rsidP="008A58FA">
      <w:pPr>
        <w:pStyle w:val="aff4"/>
        <w:tabs>
          <w:tab w:val="left" w:pos="0"/>
        </w:tabs>
        <w:spacing w:before="240"/>
        <w:jc w:val="both"/>
      </w:pPr>
      <w:r>
        <w:rPr>
          <w:color w:val="000000"/>
        </w:rPr>
        <w:lastRenderedPageBreak/>
        <w:t xml:space="preserve">3.4.4. </w:t>
      </w:r>
      <w:r w:rsidR="008A58FA">
        <w:t xml:space="preserve">Допуск работников Общества для выполнения работ в выходные и праздничные дни на территории административных зданий, расположенных по адресам: г. Красноярск, пр. Мира, 36 и ул. К. Маркса, 93-а, осуществляется по сводным Заявкам на выдачу пропуска для входа работников АО «Востсибнефтегаз» в административное здание в нерабочее время (выходные и праздничные дни) (Приложение 22),  подписанным заместителем генерального директора по направлению деятельности или руководителем СП прямого подчинения ГД. </w:t>
      </w:r>
    </w:p>
    <w:p w:rsidR="00CA6361" w:rsidRDefault="008A58FA" w:rsidP="008A58FA">
      <w:pPr>
        <w:pStyle w:val="aff4"/>
        <w:tabs>
          <w:tab w:val="left" w:pos="0"/>
        </w:tabs>
        <w:spacing w:before="240"/>
        <w:jc w:val="both"/>
      </w:pPr>
      <w:r>
        <w:t>Подписанные заявки передаются в УЭБ на согласование до 15-00 часов (административное здание пр. Мира, 36) и до 12-00 часов (административное здание ул. К. Марка, 93-а) в последний рабочий день перед выходными или праздничными днями. Заявка оформляется только на предстоящие выходные дни.</w:t>
      </w:r>
    </w:p>
    <w:p w:rsidR="008A58FA" w:rsidRPr="00FB6312" w:rsidRDefault="008A58FA" w:rsidP="008A58FA">
      <w:pPr>
        <w:pStyle w:val="aff4"/>
        <w:tabs>
          <w:tab w:val="left" w:pos="0"/>
        </w:tabs>
        <w:spacing w:before="240"/>
        <w:jc w:val="both"/>
      </w:pPr>
      <w:r>
        <w:rPr>
          <w:color w:val="000000"/>
        </w:rPr>
        <w:t>3.4.5. Доступ командированных граждан на режимную территорию (в режимные помещения) осуществляется по письменному разрешению начальника группы по режимно-секретной работе Общества при наличии решения ГД или уполномоченного им работника, оформленного на предписании на выполнение задания.</w:t>
      </w:r>
    </w:p>
    <w:p w:rsidR="00CA6361" w:rsidRPr="0051259F" w:rsidRDefault="0082759D" w:rsidP="00CA6361">
      <w:pPr>
        <w:pStyle w:val="2"/>
        <w:numPr>
          <w:ilvl w:val="0"/>
          <w:numId w:val="0"/>
        </w:numPr>
        <w:tabs>
          <w:tab w:val="left" w:pos="851"/>
        </w:tabs>
        <w:spacing w:after="0"/>
        <w:jc w:val="both"/>
        <w:rPr>
          <w:bCs w:val="0"/>
          <w:i w:val="0"/>
          <w:iCs w:val="0"/>
          <w:caps/>
          <w:sz w:val="24"/>
          <w:szCs w:val="24"/>
        </w:rPr>
      </w:pPr>
      <w:bookmarkStart w:id="76" w:name="_Toc510627609"/>
      <w:r w:rsidRPr="0051259F">
        <w:rPr>
          <w:bCs w:val="0"/>
          <w:i w:val="0"/>
          <w:iCs w:val="0"/>
          <w:sz w:val="24"/>
          <w:szCs w:val="24"/>
        </w:rPr>
        <w:t>3.5. ОРГАНИЗАЦИЯ ВНУТРИОБЪЕКТОВОГО РЕЖИМА НА ОБЪЕКТАХ ОБЩЕСТВА</w:t>
      </w:r>
      <w:bookmarkEnd w:id="76"/>
    </w:p>
    <w:p w:rsidR="00CA6361" w:rsidRPr="00682DB9" w:rsidRDefault="00CA6361" w:rsidP="00CA6361">
      <w:pPr>
        <w:spacing w:before="240"/>
        <w:jc w:val="both"/>
      </w:pPr>
      <w:r>
        <w:t xml:space="preserve">3.5.1. </w:t>
      </w:r>
      <w:r w:rsidRPr="00682DB9">
        <w:t>Внутриобъектовый режим определяет порядок соблюдения всеми работниками Общества, Подрядных (Субподрядных) организаций, иными юридическими и физическими лицами:</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требований, установленных настоящей Инструкцией;</w:t>
      </w:r>
    </w:p>
    <w:p w:rsidR="00CA6361" w:rsidRPr="00B150FA" w:rsidRDefault="00CA6361" w:rsidP="00A203E6">
      <w:pPr>
        <w:pStyle w:val="aff4"/>
        <w:numPr>
          <w:ilvl w:val="0"/>
          <w:numId w:val="9"/>
        </w:numPr>
        <w:tabs>
          <w:tab w:val="clear" w:pos="720"/>
          <w:tab w:val="left" w:pos="567"/>
          <w:tab w:val="left" w:pos="851"/>
        </w:tabs>
        <w:spacing w:before="240"/>
        <w:ind w:left="851" w:hanging="284"/>
        <w:jc w:val="both"/>
      </w:pPr>
      <w:r w:rsidRPr="00B150FA">
        <w:t>обеспечения сохранности ценностей, материальных и технических средств, оборудования и документов;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допуска в помещения и на объекты АО «Востсибнефтегаз»;</w:t>
      </w:r>
    </w:p>
    <w:p w:rsidR="00CA6361" w:rsidRPr="00B150FA" w:rsidRDefault="008A58FA" w:rsidP="004E03B6">
      <w:pPr>
        <w:pStyle w:val="aff4"/>
        <w:numPr>
          <w:ilvl w:val="0"/>
          <w:numId w:val="9"/>
        </w:numPr>
        <w:tabs>
          <w:tab w:val="clear" w:pos="720"/>
          <w:tab w:val="left" w:pos="851"/>
        </w:tabs>
        <w:spacing w:before="240"/>
        <w:ind w:left="851" w:hanging="284"/>
        <w:jc w:val="both"/>
      </w:pPr>
      <w:r w:rsidRPr="00B150FA">
        <w:t xml:space="preserve">схемы вскрытия и закрытия режимных помещений, сдачи их под охрану и приема из-под охраны (образец Журнала приема (сдачи) под охрану режимных помещений, спецхранилищ, сейфов (металлических шкафов) и ключей от них оформляется по форме согласно </w:t>
      </w:r>
      <w:hyperlink r:id="rId32" w:history="1">
        <w:r w:rsidR="00141795" w:rsidRPr="00B150FA">
          <w:rPr>
            <w:rStyle w:val="a7"/>
          </w:rPr>
          <w:t>Инструкци</w:t>
        </w:r>
        <w:r w:rsidR="00374303" w:rsidRPr="00B150FA">
          <w:rPr>
            <w:rStyle w:val="a7"/>
          </w:rPr>
          <w:t>и</w:t>
        </w:r>
        <w:r w:rsidR="00141795" w:rsidRPr="00B150FA">
          <w:rPr>
            <w:rStyle w:val="a7"/>
          </w:rPr>
          <w:t xml:space="preserve"> АО «Востсибнефтегаз» «Порядок приема – сдачи под охрану режимных помещений» </w:t>
        </w:r>
        <w:r w:rsidR="00374303" w:rsidRPr="00B150FA">
          <w:rPr>
            <w:rStyle w:val="a7"/>
          </w:rPr>
          <w:t>№П3-11.03 И-01216 ЮЛ-107</w:t>
        </w:r>
      </w:hyperlink>
      <w:r w:rsidR="00CA6361" w:rsidRPr="00B150FA">
        <w:t>;</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схемы вскрытия и закрытия служебных помещений и кабинетов;</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мероприятий по соблюдению противопожарной безопасности зданий и рабочих помещений;</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установленного порядка складирования материалов, оборудования и другого имущества;</w:t>
      </w:r>
    </w:p>
    <w:p w:rsidR="00CA6361" w:rsidRPr="00B150FA" w:rsidRDefault="00CA6361" w:rsidP="00A203E6">
      <w:pPr>
        <w:pStyle w:val="aff4"/>
        <w:numPr>
          <w:ilvl w:val="0"/>
          <w:numId w:val="9"/>
        </w:numPr>
        <w:tabs>
          <w:tab w:val="clear" w:pos="720"/>
          <w:tab w:val="left" w:pos="851"/>
        </w:tabs>
        <w:spacing w:before="240"/>
        <w:ind w:left="851" w:hanging="284"/>
        <w:jc w:val="both"/>
      </w:pPr>
      <w:r w:rsidRPr="00B150FA">
        <w:t>правил проведения работ на опасных прои</w:t>
      </w:r>
      <w:r w:rsidR="00B150FA" w:rsidRPr="00B150FA">
        <w:t>зводственных объектах;</w:t>
      </w:r>
    </w:p>
    <w:p w:rsidR="00B150FA" w:rsidRPr="00682DB9" w:rsidRDefault="00B150FA" w:rsidP="00A203E6">
      <w:pPr>
        <w:pStyle w:val="aff4"/>
        <w:numPr>
          <w:ilvl w:val="0"/>
          <w:numId w:val="9"/>
        </w:numPr>
        <w:tabs>
          <w:tab w:val="clear" w:pos="720"/>
          <w:tab w:val="left" w:pos="851"/>
        </w:tabs>
        <w:spacing w:before="240"/>
        <w:ind w:left="851" w:hanging="284"/>
        <w:jc w:val="both"/>
        <w:rPr>
          <w:spacing w:val="-5"/>
        </w:rPr>
      </w:pPr>
      <w:r>
        <w:t>п</w:t>
      </w:r>
      <w:r w:rsidRPr="00650C48">
        <w:t xml:space="preserve">рименять спец-сигналы (проблесковый маячок) и другие специальные средства обозначения при </w:t>
      </w:r>
      <w:r>
        <w:t>соблюдении</w:t>
      </w:r>
      <w:r w:rsidRPr="00650C48">
        <w:t xml:space="preserve"> допустимой скорости на автотранспорте закрепленным за УЭБ и на автотранспорте ООО ЧОП «РН-Охрана-Ванкор» для обозначения данных транспортных средств на автодороге при выполнении сотрудниками охраны оперативных задач и обеспечения безопасности дорожного движения</w:t>
      </w:r>
      <w:r>
        <w:t>.</w:t>
      </w:r>
    </w:p>
    <w:p w:rsidR="00CA6361" w:rsidRPr="00DD0CE1" w:rsidRDefault="00CA6361" w:rsidP="00A203E6">
      <w:pPr>
        <w:pStyle w:val="aff5"/>
        <w:numPr>
          <w:ilvl w:val="2"/>
          <w:numId w:val="33"/>
        </w:numPr>
        <w:tabs>
          <w:tab w:val="left" w:pos="567"/>
        </w:tabs>
        <w:spacing w:before="240"/>
        <w:ind w:left="993" w:hanging="993"/>
        <w:contextualSpacing w:val="0"/>
        <w:jc w:val="both"/>
      </w:pPr>
      <w:r w:rsidRPr="00DD0CE1">
        <w:lastRenderedPageBreak/>
        <w:t>На охраняемые объекты Общества не допускаются лица:</w:t>
      </w:r>
    </w:p>
    <w:p w:rsidR="00CA6361" w:rsidRPr="00DD0CE1" w:rsidRDefault="00CA6361" w:rsidP="00A203E6">
      <w:pPr>
        <w:pStyle w:val="aff4"/>
        <w:numPr>
          <w:ilvl w:val="0"/>
          <w:numId w:val="10"/>
        </w:numPr>
        <w:tabs>
          <w:tab w:val="clear" w:pos="720"/>
          <w:tab w:val="left" w:pos="851"/>
        </w:tabs>
        <w:spacing w:before="240"/>
        <w:ind w:left="851" w:hanging="284"/>
        <w:jc w:val="both"/>
        <w:rPr>
          <w:bCs/>
        </w:rPr>
      </w:pPr>
      <w:r w:rsidRPr="00DD0CE1">
        <w:rPr>
          <w:bCs/>
        </w:rPr>
        <w:t>не имеющие пропуска (заявки) установленного образца;</w:t>
      </w:r>
    </w:p>
    <w:p w:rsidR="00CA6361" w:rsidRPr="00DD0CE1" w:rsidRDefault="00DD0CE1" w:rsidP="00A203E6">
      <w:pPr>
        <w:pStyle w:val="aff4"/>
        <w:numPr>
          <w:ilvl w:val="0"/>
          <w:numId w:val="10"/>
        </w:numPr>
        <w:tabs>
          <w:tab w:val="clear" w:pos="720"/>
          <w:tab w:val="left" w:pos="851"/>
        </w:tabs>
        <w:spacing w:before="240"/>
        <w:ind w:left="851" w:hanging="284"/>
        <w:jc w:val="both"/>
        <w:rPr>
          <w:bCs/>
        </w:rPr>
      </w:pPr>
      <w:r w:rsidRPr="00DD0CE1">
        <w:t>находящиеся в состоянии алкогольного опьянения, наркотического или иного опьянения, либо при показаниях алкотестера от 0,05 промилле</w:t>
      </w:r>
      <w:r w:rsidR="00CA6361" w:rsidRPr="00DD0CE1">
        <w:rPr>
          <w:bCs/>
        </w:rPr>
        <w:t>;</w:t>
      </w:r>
    </w:p>
    <w:p w:rsidR="00CA6361" w:rsidRPr="00DD0CE1" w:rsidRDefault="00CA6361" w:rsidP="00A203E6">
      <w:pPr>
        <w:pStyle w:val="aff4"/>
        <w:numPr>
          <w:ilvl w:val="0"/>
          <w:numId w:val="10"/>
        </w:numPr>
        <w:tabs>
          <w:tab w:val="clear" w:pos="720"/>
          <w:tab w:val="left" w:pos="851"/>
        </w:tabs>
        <w:spacing w:before="240"/>
        <w:ind w:left="851" w:hanging="284"/>
        <w:jc w:val="both"/>
        <w:rPr>
          <w:bCs/>
        </w:rPr>
      </w:pPr>
      <w:r w:rsidRPr="00DD0CE1">
        <w:rPr>
          <w:bCs/>
        </w:rPr>
        <w:t>не имеющие допуск к работам на конкретном объекте;</w:t>
      </w:r>
    </w:p>
    <w:p w:rsidR="00CA6361" w:rsidRPr="00DD0CE1" w:rsidRDefault="00CA6361" w:rsidP="00A203E6">
      <w:pPr>
        <w:numPr>
          <w:ilvl w:val="0"/>
          <w:numId w:val="10"/>
        </w:numPr>
        <w:tabs>
          <w:tab w:val="clear" w:pos="720"/>
          <w:tab w:val="left" w:pos="851"/>
        </w:tabs>
        <w:spacing w:before="240"/>
        <w:ind w:left="851" w:hanging="284"/>
        <w:jc w:val="both"/>
      </w:pPr>
      <w:r w:rsidRPr="00DD0CE1">
        <w:rPr>
          <w:bCs/>
        </w:rPr>
        <w:t>не выполняющие (ранее нарушившие) требования настоящей Инструкции.</w:t>
      </w:r>
    </w:p>
    <w:p w:rsidR="00CA6361" w:rsidRPr="00CE478E" w:rsidRDefault="00CA6361" w:rsidP="00A203E6">
      <w:pPr>
        <w:pStyle w:val="aff5"/>
        <w:numPr>
          <w:ilvl w:val="2"/>
          <w:numId w:val="33"/>
        </w:numPr>
        <w:tabs>
          <w:tab w:val="left" w:pos="567"/>
        </w:tabs>
        <w:spacing w:before="240"/>
        <w:ind w:left="0" w:firstLine="0"/>
        <w:contextualSpacing w:val="0"/>
        <w:jc w:val="both"/>
        <w:rPr>
          <w:color w:val="000000" w:themeColor="text1"/>
        </w:rPr>
      </w:pPr>
      <w:r w:rsidRPr="00CE478E">
        <w:rPr>
          <w:color w:val="000000" w:themeColor="text1"/>
        </w:rPr>
        <w:t xml:space="preserve">Время начала и окончания рабочего дня для работников Общества определяется </w:t>
      </w:r>
      <w:hyperlink w:anchor="ПВТР" w:history="1">
        <w:r w:rsidRPr="0037111F">
          <w:rPr>
            <w:rStyle w:val="a7"/>
            <w:spacing w:val="-5"/>
          </w:rPr>
          <w:t>Положением АО «Востсибнефтегаз» «Правила внутреннего трудового распорядка» №П2-03 Р-0608 ЮЛ-107</w:t>
        </w:r>
      </w:hyperlink>
      <w:r w:rsidRPr="00CE478E">
        <w:rPr>
          <w:color w:val="000000" w:themeColor="text1"/>
          <w:spacing w:val="-5"/>
        </w:rPr>
        <w:t>.</w:t>
      </w:r>
    </w:p>
    <w:p w:rsidR="00CA6361" w:rsidRDefault="00CA6361" w:rsidP="00CA6361">
      <w:pPr>
        <w:tabs>
          <w:tab w:val="left" w:pos="567"/>
        </w:tabs>
        <w:spacing w:before="240"/>
        <w:jc w:val="both"/>
      </w:pPr>
      <w:r>
        <w:t xml:space="preserve">3.5.4. </w:t>
      </w:r>
      <w:r w:rsidR="008A58FA">
        <w:rPr>
          <w:color w:val="000000"/>
        </w:rPr>
        <w:t xml:space="preserve">Порядок охраны и доступа в режимные помещения и помещения ограниченного доступа Общества определяется </w:t>
      </w:r>
      <w:hyperlink r:id="rId33" w:history="1">
        <w:r w:rsidR="00141795">
          <w:rPr>
            <w:rStyle w:val="a7"/>
          </w:rPr>
          <w:t>Инструкци</w:t>
        </w:r>
        <w:r w:rsidR="00374303">
          <w:rPr>
            <w:rStyle w:val="a7"/>
          </w:rPr>
          <w:t>ей</w:t>
        </w:r>
        <w:r w:rsidR="00141795">
          <w:rPr>
            <w:rStyle w:val="a7"/>
          </w:rPr>
          <w:t xml:space="preserve"> АО «Востсибнефтегаз» «Порядок приема – сдачи под охрану режимных поме</w:t>
        </w:r>
        <w:r w:rsidR="00374303">
          <w:rPr>
            <w:rStyle w:val="a7"/>
          </w:rPr>
          <w:t>щений» №П3-11.03 И-01216 ЮЛ-107</w:t>
        </w:r>
      </w:hyperlink>
      <w:r w:rsidR="00374303">
        <w:t xml:space="preserve"> </w:t>
      </w:r>
      <w:r w:rsidR="008A58FA">
        <w:rPr>
          <w:color w:val="000000"/>
        </w:rPr>
        <w:t>и Инструкцией АО «Востсибнефтегаз» «</w:t>
      </w:r>
      <w:r w:rsidR="008A58FA" w:rsidRPr="00E43F78">
        <w:rPr>
          <w:color w:val="000000"/>
        </w:rPr>
        <w:t>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w:t>
      </w:r>
      <w:r w:rsidR="008A58FA">
        <w:rPr>
          <w:color w:val="000000"/>
        </w:rPr>
        <w:t>» №</w:t>
      </w:r>
      <w:r w:rsidR="008A58FA" w:rsidRPr="00E43F78">
        <w:rPr>
          <w:color w:val="000000"/>
        </w:rPr>
        <w:t>П3-11.03 И-01247 ЮЛ-107</w:t>
      </w:r>
      <w:r w:rsidR="008A58FA">
        <w:rPr>
          <w:color w:val="000000"/>
        </w:rPr>
        <w:t>.</w:t>
      </w:r>
    </w:p>
    <w:p w:rsidR="00CA6361" w:rsidRPr="00682DB9" w:rsidRDefault="00CA6361" w:rsidP="00CA6361">
      <w:pPr>
        <w:tabs>
          <w:tab w:val="left" w:pos="0"/>
          <w:tab w:val="left" w:pos="567"/>
        </w:tabs>
        <w:spacing w:before="240"/>
        <w:jc w:val="both"/>
      </w:pPr>
      <w:r>
        <w:t xml:space="preserve">3.5.5. </w:t>
      </w:r>
      <w:r w:rsidRPr="00682DB9">
        <w:t>Ключи от с</w:t>
      </w:r>
      <w:r>
        <w:t xml:space="preserve">лужебных помещений и кабинетов административного здания пр. Мира 36, </w:t>
      </w:r>
      <w:r w:rsidRPr="00682DB9">
        <w:t>хранятся на посту охраны и выдаются под роспись в журнале учета выдачи ключей, работникам Общества и Подрядных (Субподрядных) организаций, по спискам согласованны</w:t>
      </w:r>
      <w:r>
        <w:t>м</w:t>
      </w:r>
      <w:r w:rsidRPr="00682DB9">
        <w:t xml:space="preserve"> с УЭБ.</w:t>
      </w:r>
    </w:p>
    <w:p w:rsidR="00CA6361" w:rsidRPr="00682DB9" w:rsidRDefault="00CA6361" w:rsidP="00CA6361">
      <w:pPr>
        <w:spacing w:before="240"/>
        <w:jc w:val="both"/>
      </w:pPr>
      <w:r w:rsidRPr="00682DB9">
        <w:t xml:space="preserve">Указанные списки оформляются в соответствии планом размещения </w:t>
      </w:r>
      <w:r>
        <w:t xml:space="preserve">работников АО </w:t>
      </w:r>
      <w:r w:rsidRPr="00682DB9">
        <w:t>«Востсибнефтегаз» в СП по направлениям деятельности, подписываются ЗГД или руководителем СП прямого подчинения Г</w:t>
      </w:r>
      <w:r>
        <w:t>Д</w:t>
      </w:r>
      <w:r w:rsidRPr="00682DB9">
        <w:t xml:space="preserve"> и предоставляются для согласования в УЭБ.</w:t>
      </w:r>
    </w:p>
    <w:p w:rsidR="00CA6361" w:rsidRPr="00682DB9" w:rsidRDefault="00CA6361" w:rsidP="00CA6361">
      <w:pPr>
        <w:tabs>
          <w:tab w:val="left" w:pos="567"/>
          <w:tab w:val="left" w:pos="709"/>
          <w:tab w:val="left" w:pos="1276"/>
        </w:tabs>
        <w:spacing w:before="240"/>
        <w:jc w:val="both"/>
      </w:pPr>
      <w:r>
        <w:t xml:space="preserve">3.5.6. </w:t>
      </w:r>
      <w:r w:rsidR="00CB7582" w:rsidRPr="00EF12EE">
        <w:t>Все служебные и технические помещения АО «Востсибнефтегаз» по окончании рабочего дня должны быть закрыты на ключ. В случае обнаружения во внерабочее время незапертого служебного кабинета (помещения), работник Охр</w:t>
      </w:r>
      <w:r w:rsidR="00CB7582">
        <w:t xml:space="preserve">аны </w:t>
      </w:r>
      <w:r w:rsidR="00CB7582" w:rsidRPr="00EF12EE">
        <w:t>закрывает на ключ служебный кабинет (помещение). По факту обнаружения незакрытого кабинета работником Охраны составляется Акт, который передается в УЭБ</w:t>
      </w:r>
      <w:r w:rsidRPr="00682DB9">
        <w:t>.</w:t>
      </w:r>
    </w:p>
    <w:p w:rsidR="00CA6361" w:rsidRPr="00682DB9" w:rsidRDefault="00CA6361" w:rsidP="00CA6361">
      <w:pPr>
        <w:tabs>
          <w:tab w:val="left" w:pos="567"/>
        </w:tabs>
        <w:spacing w:before="240"/>
        <w:jc w:val="both"/>
      </w:pPr>
      <w:r>
        <w:t xml:space="preserve">3.5.7. </w:t>
      </w:r>
      <w:r w:rsidRPr="00682DB9">
        <w:t>В случае утраты ключа от служебного кабинета (помещения) работник</w:t>
      </w:r>
      <w:r>
        <w:t xml:space="preserve"> АО </w:t>
      </w:r>
      <w:r w:rsidRPr="00F252ED">
        <w:t xml:space="preserve">«Востсибнефтегаз» </w:t>
      </w:r>
      <w:r w:rsidRPr="00682DB9">
        <w:t xml:space="preserve">обязан уведомить об этом своего руководителя и УЭБ. </w:t>
      </w:r>
    </w:p>
    <w:p w:rsidR="00CA6361" w:rsidRPr="00682DB9" w:rsidRDefault="00CA6361" w:rsidP="00CA6361">
      <w:pPr>
        <w:spacing w:before="240"/>
        <w:jc w:val="both"/>
      </w:pPr>
      <w:r w:rsidRPr="00682DB9">
        <w:t>Изготовление работниками</w:t>
      </w:r>
      <w:r>
        <w:t xml:space="preserve"> АО </w:t>
      </w:r>
      <w:r w:rsidRPr="00682DB9">
        <w:t>«Востсибнефтегаз» дубликатов ключей от служебных кабинетов (помещений) запрещено.</w:t>
      </w:r>
    </w:p>
    <w:p w:rsidR="00CA6361" w:rsidRPr="00682DB9" w:rsidRDefault="00CA6361" w:rsidP="00CA6361">
      <w:pPr>
        <w:tabs>
          <w:tab w:val="left" w:pos="567"/>
        </w:tabs>
        <w:spacing w:before="240"/>
        <w:jc w:val="both"/>
      </w:pPr>
      <w:r>
        <w:t xml:space="preserve">3.5.8. </w:t>
      </w:r>
      <w:r w:rsidRPr="00682DB9">
        <w:t xml:space="preserve">В случае замены замка (ригеля) в служебном кабинете, </w:t>
      </w:r>
      <w:r>
        <w:t>начальник</w:t>
      </w:r>
      <w:r w:rsidRPr="00682DB9">
        <w:t xml:space="preserve"> </w:t>
      </w:r>
      <w:r>
        <w:t>АХС</w:t>
      </w:r>
      <w:r w:rsidRPr="00682DB9">
        <w:t xml:space="preserve"> обязан уведомить УЭБ и передать новый ключ на пост охраны. </w:t>
      </w:r>
    </w:p>
    <w:p w:rsidR="00CA6361" w:rsidRPr="00682DB9" w:rsidRDefault="00CA6361" w:rsidP="00CA6361">
      <w:pPr>
        <w:spacing w:before="240"/>
        <w:jc w:val="both"/>
      </w:pPr>
      <w:r>
        <w:t xml:space="preserve">3.5.9. </w:t>
      </w:r>
      <w:r w:rsidRPr="00682DB9">
        <w:t>Резервные ключи от всех служебных помещений в административном здании пр. Мира</w:t>
      </w:r>
      <w:r>
        <w:t xml:space="preserve">, 36, </w:t>
      </w:r>
      <w:r w:rsidRPr="00682DB9">
        <w:t>находятся на хранении у ответственного должностного лица арендодателя.</w:t>
      </w:r>
    </w:p>
    <w:p w:rsidR="00CA6361" w:rsidRPr="00682DB9" w:rsidRDefault="00CA6361" w:rsidP="00CA6361">
      <w:pPr>
        <w:spacing w:before="240"/>
        <w:jc w:val="both"/>
      </w:pPr>
      <w:r>
        <w:t xml:space="preserve">3.5.10. </w:t>
      </w:r>
      <w:r w:rsidRPr="00682DB9">
        <w:t xml:space="preserve">Ключи от служебных кабинетов и технических помещений в административном здании </w:t>
      </w:r>
      <w:r w:rsidR="00B150FA" w:rsidRPr="00B150FA">
        <w:t>ул. Весны, 3-А</w:t>
      </w:r>
      <w:r>
        <w:t>,</w:t>
      </w:r>
      <w:r w:rsidRPr="00682DB9">
        <w:t xml:space="preserve"> выдаются УЭБ под роспись в журнале учета выдачи ключей непосредственно работникам </w:t>
      </w:r>
      <w:r>
        <w:t>СП</w:t>
      </w:r>
      <w:r w:rsidRPr="00682DB9">
        <w:t>.</w:t>
      </w:r>
    </w:p>
    <w:p w:rsidR="00CA6361" w:rsidRPr="00682DB9" w:rsidRDefault="00CA6361" w:rsidP="00CA6361">
      <w:pPr>
        <w:tabs>
          <w:tab w:val="left" w:pos="567"/>
          <w:tab w:val="left" w:pos="1560"/>
        </w:tabs>
        <w:spacing w:before="240"/>
        <w:jc w:val="both"/>
      </w:pPr>
      <w:r>
        <w:lastRenderedPageBreak/>
        <w:t xml:space="preserve">3.5.11. </w:t>
      </w:r>
      <w:r w:rsidRPr="00682DB9">
        <w:t>Ключи от производственно-технологических и бытовых помещений, шкафов электрооборудования и внешних производственных участков, расположенных на ПП ЮТМ, находятся на хранении, по подведомственности, у начальников ЦП</w:t>
      </w:r>
      <w:r>
        <w:t>иКГ</w:t>
      </w:r>
      <w:r w:rsidRPr="00682DB9">
        <w:t>,</w:t>
      </w:r>
      <w:r>
        <w:t xml:space="preserve"> </w:t>
      </w:r>
      <w:r w:rsidRPr="00682DB9">
        <w:t>Ц</w:t>
      </w:r>
      <w:r>
        <w:t>ТОиРТ</w:t>
      </w:r>
      <w:r w:rsidRPr="00F252ED">
        <w:t>, Ц</w:t>
      </w:r>
      <w:r>
        <w:t>ЭЭО</w:t>
      </w:r>
      <w:r w:rsidRPr="00F252ED">
        <w:t xml:space="preserve">, </w:t>
      </w:r>
      <w:r>
        <w:t>И</w:t>
      </w:r>
      <w:r w:rsidRPr="00A51FFE">
        <w:t>Л</w:t>
      </w:r>
      <w:r>
        <w:t xml:space="preserve"> </w:t>
      </w:r>
      <w:r w:rsidRPr="00682DB9">
        <w:t xml:space="preserve">и выдаются </w:t>
      </w:r>
      <w:r w:rsidRPr="00F252ED">
        <w:t>работникам</w:t>
      </w:r>
      <w:r>
        <w:t xml:space="preserve"> АО </w:t>
      </w:r>
      <w:r w:rsidRPr="00682DB9">
        <w:t>«Востсибнефтегаз» в случае необходимости проведения работ на объекте.</w:t>
      </w:r>
      <w:r>
        <w:t xml:space="preserve"> </w:t>
      </w:r>
      <w:r w:rsidRPr="00682DB9">
        <w:t xml:space="preserve">По окончании работ ключи сдаются руководителю </w:t>
      </w:r>
      <w:r>
        <w:t>СП</w:t>
      </w:r>
      <w:r w:rsidRPr="00682DB9">
        <w:t>.</w:t>
      </w:r>
    </w:p>
    <w:p w:rsidR="00CA6361" w:rsidRPr="00682DB9" w:rsidRDefault="00CA6361" w:rsidP="00CA6361">
      <w:pPr>
        <w:spacing w:before="240"/>
        <w:jc w:val="both"/>
      </w:pPr>
      <w:r>
        <w:t xml:space="preserve">3.5.12. </w:t>
      </w:r>
      <w:r w:rsidRPr="00682DB9">
        <w:t>Работники</w:t>
      </w:r>
      <w:r>
        <w:t xml:space="preserve"> АО </w:t>
      </w:r>
      <w:r w:rsidRPr="00682DB9">
        <w:t xml:space="preserve">«Востсибнефтегаз», </w:t>
      </w:r>
      <w:r w:rsidRPr="00F252ED">
        <w:t>П</w:t>
      </w:r>
      <w:r w:rsidRPr="00682DB9">
        <w:t>одрядных (</w:t>
      </w:r>
      <w:r w:rsidRPr="00F252ED">
        <w:t>С</w:t>
      </w:r>
      <w:r w:rsidRPr="00682DB9">
        <w:t>убподрядных) организаций, иные юридические и физические лица обязаны:</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знать и лично соблюдать, установленный внутриобъектовый режим;</w:t>
      </w:r>
    </w:p>
    <w:p w:rsidR="00CA6361" w:rsidRPr="00682DB9" w:rsidRDefault="00CA6361" w:rsidP="00A203E6">
      <w:pPr>
        <w:pStyle w:val="aff4"/>
        <w:numPr>
          <w:ilvl w:val="0"/>
          <w:numId w:val="9"/>
        </w:numPr>
        <w:tabs>
          <w:tab w:val="clear" w:pos="720"/>
          <w:tab w:val="left" w:pos="851"/>
        </w:tabs>
        <w:spacing w:before="240"/>
        <w:ind w:left="851" w:hanging="284"/>
        <w:jc w:val="both"/>
        <w:rPr>
          <w:spacing w:val="-5"/>
        </w:rPr>
      </w:pPr>
      <w:r w:rsidRPr="00682DB9">
        <w:rPr>
          <w:spacing w:val="-5"/>
        </w:rPr>
        <w:t>обеспечивать надлежащее хранение служебного пропуска, ключей от режимных помещений;</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строго соблюдать правила противопожарной безопасности, курить только в установленных для этого местах, не пользоваться электроприборами кустарного производства;</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расположение пожарных гидрантов, огнетушителей, уметь пользоваться средствами пожаротушения, обеспечивать свободный проезд (подъезд) к пожарным водозаборам и источникам, к зданиям, сооружениям и складам;</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по окончании рабочего дня закрыть окна, форточки, выключить электроприборы, компьютерную технику, закрыть на замки сейфы, шкафы, входные двери;</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убирать из свободного доступа служебную документацию, в том числе документы конфиденциального</w:t>
      </w:r>
      <w:r>
        <w:rPr>
          <w:spacing w:val="-5"/>
        </w:rPr>
        <w:t xml:space="preserve"> </w:t>
      </w:r>
      <w:r w:rsidRPr="00682DB9">
        <w:rPr>
          <w:spacing w:val="-5"/>
        </w:rPr>
        <w:t>характера;</w:t>
      </w:r>
    </w:p>
    <w:p w:rsidR="00CA6361" w:rsidRPr="00682DB9" w:rsidRDefault="00CA6361"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682DB9">
        <w:rPr>
          <w:spacing w:val="-5"/>
        </w:rPr>
        <w:t>при увольнении из</w:t>
      </w:r>
      <w:r>
        <w:rPr>
          <w:spacing w:val="-5"/>
        </w:rPr>
        <w:t xml:space="preserve"> АО </w:t>
      </w:r>
      <w:r w:rsidRPr="00682DB9">
        <w:t>«Востсибнефтегаз»</w:t>
      </w:r>
      <w:r w:rsidRPr="00682DB9">
        <w:rPr>
          <w:spacing w:val="-5"/>
        </w:rPr>
        <w:t xml:space="preserve"> сдать пропуск в УЭБ;</w:t>
      </w:r>
    </w:p>
    <w:p w:rsidR="00CA6361" w:rsidRPr="00682DB9" w:rsidRDefault="000F3C47" w:rsidP="00A203E6">
      <w:pPr>
        <w:pStyle w:val="aff4"/>
        <w:numPr>
          <w:ilvl w:val="0"/>
          <w:numId w:val="9"/>
        </w:numPr>
        <w:tabs>
          <w:tab w:val="clear" w:pos="720"/>
          <w:tab w:val="left" w:pos="284"/>
          <w:tab w:val="left" w:pos="567"/>
          <w:tab w:val="left" w:pos="851"/>
        </w:tabs>
        <w:spacing w:before="240"/>
        <w:ind w:left="851" w:hanging="284"/>
        <w:jc w:val="both"/>
        <w:rPr>
          <w:spacing w:val="-5"/>
        </w:rPr>
      </w:pPr>
      <w:r w:rsidRPr="000F3C47">
        <w:rPr>
          <w:spacing w:val="-5"/>
        </w:rPr>
        <w:t>выполнять требования работников охраны, обусловленные их должностными обязанностями, по их требованию предъявлять для проверки электронный  постоянный пропуск (для работников Общества), временный пропуск (для работников Подрядных (Субподрядных организаций), а также личные вещи для их осмотра</w:t>
      </w:r>
      <w:r w:rsidR="00CA6361"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при проходе через контрольно-пропускные пункты (посты охраны) предъявлять пропуска и/или документы, удостоверяющие личность;</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знать порядок действий при возникновении ЧС, аварий и происшествий, уметь действовать  при объявлении тревоги в</w:t>
      </w:r>
      <w:r>
        <w:rPr>
          <w:spacing w:val="-5"/>
        </w:rPr>
        <w:t xml:space="preserve"> АО </w:t>
      </w:r>
      <w:r w:rsidRPr="00682DB9">
        <w:t>«Востсибнефтегаз»</w:t>
      </w:r>
      <w:r w:rsidRPr="00682DB9">
        <w:rPr>
          <w:spacing w:val="-5"/>
        </w:rPr>
        <w:t>;</w:t>
      </w:r>
    </w:p>
    <w:p w:rsidR="00CA6361" w:rsidRPr="00682DB9"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при обнаружении предметов вызывающих подозрение немедленно сообщать руководителю объекта, в УЭБ, </w:t>
      </w:r>
      <w:r>
        <w:rPr>
          <w:spacing w:val="-5"/>
        </w:rPr>
        <w:t>работнику О</w:t>
      </w:r>
      <w:r w:rsidRPr="00682DB9">
        <w:rPr>
          <w:spacing w:val="-5"/>
        </w:rPr>
        <w:t>храны;</w:t>
      </w:r>
    </w:p>
    <w:p w:rsidR="00CA6361" w:rsidRDefault="00CA6361" w:rsidP="00A203E6">
      <w:pPr>
        <w:pStyle w:val="aff4"/>
        <w:numPr>
          <w:ilvl w:val="0"/>
          <w:numId w:val="9"/>
        </w:numPr>
        <w:tabs>
          <w:tab w:val="clear" w:pos="720"/>
          <w:tab w:val="left" w:pos="567"/>
          <w:tab w:val="left" w:pos="851"/>
        </w:tabs>
        <w:spacing w:before="240"/>
        <w:ind w:left="851" w:hanging="284"/>
        <w:jc w:val="both"/>
        <w:rPr>
          <w:spacing w:val="-5"/>
        </w:rPr>
      </w:pPr>
      <w:r w:rsidRPr="00682DB9">
        <w:rPr>
          <w:spacing w:val="-5"/>
        </w:rPr>
        <w:t xml:space="preserve">обо всех чрезвычайных происшествиях и несчастных случаях руководители СП обязаны докладывать </w:t>
      </w:r>
      <w:r>
        <w:rPr>
          <w:spacing w:val="-5"/>
        </w:rPr>
        <w:t>ЗГД -</w:t>
      </w:r>
      <w:r w:rsidR="005E7793">
        <w:rPr>
          <w:spacing w:val="-5"/>
        </w:rPr>
        <w:t xml:space="preserve"> </w:t>
      </w:r>
      <w:r>
        <w:rPr>
          <w:spacing w:val="-5"/>
        </w:rPr>
        <w:t xml:space="preserve">начальнику УЭБ, </w:t>
      </w:r>
      <w:r w:rsidRPr="00C74B72">
        <w:rPr>
          <w:spacing w:val="-5"/>
        </w:rPr>
        <w:t>(</w:t>
      </w:r>
      <w:r w:rsidRPr="00F252ED">
        <w:rPr>
          <w:spacing w:val="-5"/>
        </w:rPr>
        <w:t xml:space="preserve">работникам </w:t>
      </w:r>
      <w:r>
        <w:rPr>
          <w:spacing w:val="-5"/>
        </w:rPr>
        <w:t>О</w:t>
      </w:r>
      <w:r w:rsidRPr="00C74B72">
        <w:rPr>
          <w:spacing w:val="-5"/>
        </w:rPr>
        <w:t xml:space="preserve">храны), </w:t>
      </w:r>
      <w:r>
        <w:rPr>
          <w:spacing w:val="-5"/>
        </w:rPr>
        <w:t>У</w:t>
      </w:r>
      <w:r w:rsidR="00CC01CC">
        <w:rPr>
          <w:spacing w:val="-5"/>
        </w:rPr>
        <w:t xml:space="preserve">ПБОТ и </w:t>
      </w:r>
      <w:r w:rsidR="00C65F52">
        <w:rPr>
          <w:spacing w:val="-5"/>
        </w:rPr>
        <w:t>УН</w:t>
      </w:r>
      <w:r w:rsidR="00195668">
        <w:rPr>
          <w:spacing w:val="-5"/>
        </w:rPr>
        <w:t>;</w:t>
      </w:r>
    </w:p>
    <w:p w:rsidR="00195668" w:rsidRDefault="00D9039F" w:rsidP="00A203E6">
      <w:pPr>
        <w:pStyle w:val="aff4"/>
        <w:numPr>
          <w:ilvl w:val="0"/>
          <w:numId w:val="9"/>
        </w:numPr>
        <w:tabs>
          <w:tab w:val="clear" w:pos="720"/>
          <w:tab w:val="left" w:pos="567"/>
          <w:tab w:val="left" w:pos="851"/>
        </w:tabs>
        <w:spacing w:before="240"/>
        <w:ind w:left="851" w:hanging="284"/>
        <w:jc w:val="both"/>
        <w:rPr>
          <w:spacing w:val="-5"/>
        </w:rPr>
      </w:pPr>
      <w:r w:rsidRPr="00D9039F">
        <w:rPr>
          <w:spacing w:val="-5"/>
        </w:rPr>
        <w:t>соблюдать комплекс ограничительных и противоэпидемических мероприятий, во время прохождения обс</w:t>
      </w:r>
      <w:r w:rsidR="002D4514">
        <w:rPr>
          <w:spacing w:val="-5"/>
        </w:rPr>
        <w:t>ервации перед заездом на ПП ЮТМ;</w:t>
      </w:r>
    </w:p>
    <w:p w:rsidR="002D4514" w:rsidRPr="00C74B72" w:rsidRDefault="002D4514" w:rsidP="00A203E6">
      <w:pPr>
        <w:pStyle w:val="aff4"/>
        <w:numPr>
          <w:ilvl w:val="0"/>
          <w:numId w:val="9"/>
        </w:numPr>
        <w:tabs>
          <w:tab w:val="clear" w:pos="720"/>
          <w:tab w:val="left" w:pos="567"/>
          <w:tab w:val="left" w:pos="851"/>
        </w:tabs>
        <w:spacing w:before="240"/>
        <w:ind w:left="851" w:hanging="284"/>
        <w:jc w:val="both"/>
        <w:rPr>
          <w:spacing w:val="-5"/>
        </w:rPr>
      </w:pPr>
      <w:r>
        <w:t>давать объяснения работникам охраны, по фактам выявленных нарушений ЛНД Общества и Компании, введенных в действие в Обществе.</w:t>
      </w:r>
    </w:p>
    <w:p w:rsidR="00CA6361" w:rsidRPr="00C74B72" w:rsidRDefault="00CA6361" w:rsidP="00CA6361">
      <w:pPr>
        <w:spacing w:before="240"/>
        <w:jc w:val="both"/>
      </w:pPr>
      <w:r>
        <w:lastRenderedPageBreak/>
        <w:t xml:space="preserve">3.5.13. </w:t>
      </w:r>
      <w:r w:rsidRPr="00C74B72">
        <w:t>Работникам</w:t>
      </w:r>
      <w:r>
        <w:t xml:space="preserve"> АО </w:t>
      </w:r>
      <w:r w:rsidRPr="00C74B72">
        <w:t>«Востсибнефтегаз», Подрядных (Субподрядных) организаций запрещается: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с посторонними лицами о сведениях, составляющих, коммерческую тайну. О попытках получения ее посторонними лицами немедленно информировать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вести разговоры на служебную тематику вне служебных кабинетов;</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использовать служебные телефоны в личных целях; </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проносить на территорию</w:t>
      </w:r>
      <w:r>
        <w:rPr>
          <w:spacing w:val="-5"/>
        </w:rPr>
        <w:t xml:space="preserve"> АО </w:t>
      </w:r>
      <w:r w:rsidRPr="00C74B72">
        <w:t>«Востсибнефтегаз»</w:t>
      </w:r>
      <w:r w:rsidRPr="00C74B72">
        <w:rPr>
          <w:spacing w:val="-5"/>
        </w:rPr>
        <w:t xml:space="preserve"> запрещенные предметы, продукты питания;</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находиться на территории</w:t>
      </w:r>
      <w:r>
        <w:rPr>
          <w:spacing w:val="-5"/>
        </w:rPr>
        <w:t xml:space="preserve"> АО </w:t>
      </w:r>
      <w:r w:rsidRPr="00C74B72">
        <w:t>«Востсибнефтегаз»</w:t>
      </w:r>
      <w:r w:rsidRPr="00C74B72">
        <w:rPr>
          <w:spacing w:val="-5"/>
        </w:rPr>
        <w:t xml:space="preserve"> сверх установленного времени без соответствующего согласования УЭБ;</w:t>
      </w:r>
    </w:p>
    <w:p w:rsidR="00CA6361" w:rsidRPr="00C74B72"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 xml:space="preserve">перемещать мебель, имущество, оборудование из одного служебного помещения в другое без разрешения </w:t>
      </w:r>
      <w:r>
        <w:rPr>
          <w:spacing w:val="-5"/>
        </w:rPr>
        <w:t>АХС</w:t>
      </w:r>
      <w:r w:rsidRPr="00C74B72">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C74B72">
        <w:rPr>
          <w:spacing w:val="-5"/>
        </w:rPr>
        <w:t>вынос (вывоз) ТМЦ без оформления материального пропуска;</w:t>
      </w:r>
    </w:p>
    <w:p w:rsidR="00CA6361" w:rsidRPr="003662C5" w:rsidRDefault="003662C5" w:rsidP="00A203E6">
      <w:pPr>
        <w:pStyle w:val="aff4"/>
        <w:numPr>
          <w:ilvl w:val="0"/>
          <w:numId w:val="9"/>
        </w:numPr>
        <w:tabs>
          <w:tab w:val="clear" w:pos="720"/>
          <w:tab w:val="num" w:pos="0"/>
          <w:tab w:val="left" w:pos="851"/>
        </w:tabs>
        <w:spacing w:before="240"/>
        <w:ind w:left="851" w:hanging="284"/>
        <w:jc w:val="both"/>
        <w:rPr>
          <w:color w:val="000000" w:themeColor="text1"/>
          <w:spacing w:val="-5"/>
        </w:rPr>
      </w:pPr>
      <w:r w:rsidRPr="003662C5">
        <w:t>внос (ввоз)/ вынос (вывоз) ТМЦ, несоответствующих сопроводительным документам, а также без сопроводительных документов, либо оформленных с нарушением установленных требований</w:t>
      </w:r>
      <w:r w:rsidR="00CA6361" w:rsidRPr="003662C5">
        <w:rPr>
          <w:color w:val="000000" w:themeColor="text1"/>
          <w:spacing w:val="-5"/>
        </w:rPr>
        <w:t xml:space="preserve">; </w:t>
      </w:r>
    </w:p>
    <w:p w:rsidR="00CA6361" w:rsidRPr="005175AE" w:rsidRDefault="00CA6361" w:rsidP="00A203E6">
      <w:pPr>
        <w:pStyle w:val="aff4"/>
        <w:numPr>
          <w:ilvl w:val="0"/>
          <w:numId w:val="9"/>
        </w:numPr>
        <w:tabs>
          <w:tab w:val="clear" w:pos="720"/>
          <w:tab w:val="left" w:pos="851"/>
        </w:tabs>
        <w:spacing w:before="240"/>
        <w:ind w:left="851" w:hanging="284"/>
        <w:jc w:val="both"/>
        <w:rPr>
          <w:color w:val="000000" w:themeColor="text1"/>
          <w:spacing w:val="-5"/>
        </w:rPr>
      </w:pPr>
      <w:r w:rsidRPr="005175AE">
        <w:rPr>
          <w:color w:val="000000" w:themeColor="text1"/>
          <w:spacing w:val="-5"/>
        </w:rPr>
        <w:t>вынос (вывоз) ТМЦ, без оформления сопроводительных документов (ТТН, ТН) на кустовые площадки;</w:t>
      </w:r>
    </w:p>
    <w:p w:rsidR="00CA6361" w:rsidRPr="005175AE" w:rsidRDefault="002D4514" w:rsidP="00A203E6">
      <w:pPr>
        <w:pStyle w:val="aff4"/>
        <w:numPr>
          <w:ilvl w:val="0"/>
          <w:numId w:val="9"/>
        </w:numPr>
        <w:tabs>
          <w:tab w:val="clear" w:pos="720"/>
          <w:tab w:val="left" w:pos="851"/>
        </w:tabs>
        <w:spacing w:before="240"/>
        <w:ind w:left="851" w:hanging="284"/>
        <w:jc w:val="both"/>
        <w:rPr>
          <w:color w:val="000000" w:themeColor="text1"/>
          <w:spacing w:val="-5"/>
        </w:rPr>
      </w:pPr>
      <w:r>
        <w:t>п</w:t>
      </w:r>
      <w:r w:rsidRPr="000522BF">
        <w:t xml:space="preserve">роход (проезд/выезд, вход/выход) на/с охраняемую (ой) территорию (ии) </w:t>
      </w:r>
      <w:r w:rsidRPr="00D26219">
        <w:t>производственной площадк</w:t>
      </w:r>
      <w:r>
        <w:t>и</w:t>
      </w:r>
      <w:r w:rsidRPr="00D26219">
        <w:t xml:space="preserve"> ЮТМ </w:t>
      </w:r>
      <w:r w:rsidRPr="000522BF">
        <w:t>в о</w:t>
      </w:r>
      <w:r>
        <w:t>бход (объезд) КПП постов охраны</w:t>
      </w:r>
      <w:r w:rsidR="00CA6361" w:rsidRPr="005175AE">
        <w:rPr>
          <w:color w:val="000000" w:themeColor="text1"/>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складирование строительных материалов, оборудования, тары и других предметов проводить ближе 6-ти метров от ограждения запретной зоны (</w:t>
      </w:r>
      <w:hyperlink w:anchor="П3_11_01_М_003" w:history="1">
        <w:r w:rsidRPr="00AE6FB9">
          <w:rPr>
            <w:rStyle w:val="a7"/>
            <w:spacing w:val="-5"/>
          </w:rPr>
          <w:t>Мето</w:t>
        </w:r>
        <w:r>
          <w:rPr>
            <w:rStyle w:val="a7"/>
            <w:spacing w:val="-5"/>
          </w:rPr>
          <w:t>дические указания Компании «Оборудование</w:t>
        </w:r>
        <w:r w:rsidRPr="00AE6FB9">
          <w:rPr>
            <w:rStyle w:val="a7"/>
            <w:spacing w:val="-5"/>
          </w:rPr>
          <w:t xml:space="preserve"> объектов Компании инженерно-техническими средствами охраны» №П3-11.01 М-00</w:t>
        </w:r>
        <w:r>
          <w:rPr>
            <w:rStyle w:val="a7"/>
            <w:spacing w:val="-5"/>
          </w:rPr>
          <w:t>0</w:t>
        </w:r>
        <w:r w:rsidRPr="00AE6FB9">
          <w:rPr>
            <w:rStyle w:val="a7"/>
            <w:spacing w:val="-5"/>
          </w:rPr>
          <w:t>3</w:t>
        </w:r>
      </w:hyperlink>
      <w:r w:rsidRPr="00AE6FB9">
        <w:rPr>
          <w:spacing w:val="-5"/>
        </w:rPr>
        <w:t>);</w:t>
      </w:r>
    </w:p>
    <w:p w:rsidR="00CA6361" w:rsidRPr="00AE6FB9" w:rsidRDefault="00CA6361" w:rsidP="00A203E6">
      <w:pPr>
        <w:pStyle w:val="aff4"/>
        <w:numPr>
          <w:ilvl w:val="0"/>
          <w:numId w:val="9"/>
        </w:numPr>
        <w:tabs>
          <w:tab w:val="clear" w:pos="720"/>
          <w:tab w:val="left" w:pos="851"/>
        </w:tabs>
        <w:spacing w:before="240"/>
        <w:ind w:left="851" w:hanging="284"/>
        <w:jc w:val="both"/>
        <w:rPr>
          <w:spacing w:val="-5"/>
        </w:rPr>
      </w:pPr>
      <w:r w:rsidRPr="00AE6FB9">
        <w:rPr>
          <w:spacing w:val="-5"/>
        </w:rPr>
        <w:t>производить огневые работы, работы повышенной опасности без оформленного наряда-допуска (</w:t>
      </w:r>
      <w:hyperlink w:anchor="П3_05_И_6036_ЮЛ_107" w:history="1">
        <w:r>
          <w:rPr>
            <w:rStyle w:val="a7"/>
            <w:spacing w:val="-5"/>
          </w:rPr>
          <w:t xml:space="preserve">Инструкция АО </w:t>
        </w:r>
        <w:r w:rsidRPr="00AE6FB9">
          <w:rPr>
            <w:rStyle w:val="a7"/>
            <w:spacing w:val="-5"/>
          </w:rPr>
          <w:t>«Востсибнефтегаз» «Организация безопасного проведения огневых работ на объектах Общества» №П3-05 И-6036 ЮЛ-107</w:t>
        </w:r>
      </w:hyperlink>
      <w:r w:rsidRPr="00AE6FB9">
        <w:rPr>
          <w:spacing w:val="-5"/>
        </w:rPr>
        <w:t>);</w:t>
      </w:r>
    </w:p>
    <w:p w:rsidR="00CA6361" w:rsidRDefault="00CA6361" w:rsidP="00A203E6">
      <w:pPr>
        <w:pStyle w:val="aff4"/>
        <w:numPr>
          <w:ilvl w:val="0"/>
          <w:numId w:val="9"/>
        </w:numPr>
        <w:tabs>
          <w:tab w:val="clear" w:pos="720"/>
          <w:tab w:val="left" w:pos="851"/>
        </w:tabs>
        <w:spacing w:before="240"/>
        <w:ind w:left="851" w:hanging="284"/>
        <w:jc w:val="both"/>
        <w:rPr>
          <w:spacing w:val="-5"/>
        </w:rPr>
      </w:pPr>
      <w:r w:rsidRPr="0030423D">
        <w:rPr>
          <w:spacing w:val="-5"/>
        </w:rPr>
        <w:t>осуществлять хранение и эксплуатацию взрывчатых и излучающих веществ в нарушение действ</w:t>
      </w:r>
      <w:r w:rsidR="000F3C47">
        <w:rPr>
          <w:spacing w:val="-5"/>
        </w:rPr>
        <w:t>ующих нормативных документов РФ;</w:t>
      </w:r>
    </w:p>
    <w:p w:rsidR="000F3C47" w:rsidRDefault="000F3C47" w:rsidP="00A203E6">
      <w:pPr>
        <w:pStyle w:val="aff4"/>
        <w:numPr>
          <w:ilvl w:val="0"/>
          <w:numId w:val="9"/>
        </w:numPr>
        <w:tabs>
          <w:tab w:val="clear" w:pos="720"/>
          <w:tab w:val="left" w:pos="851"/>
        </w:tabs>
        <w:spacing w:before="240"/>
        <w:ind w:left="851" w:hanging="284"/>
        <w:jc w:val="both"/>
        <w:rPr>
          <w:spacing w:val="-5"/>
        </w:rPr>
      </w:pPr>
      <w:r w:rsidRPr="000F3C47">
        <w:rPr>
          <w:spacing w:val="-5"/>
        </w:rPr>
        <w:t>фото и видеосъёмка на объектах Общества (в т. ч. на мобильный телефон) без основания и соответствующего согласования с УЭБ (по факту нарушения к работнику Общества применяются меры материального и/и</w:t>
      </w:r>
      <w:r w:rsidR="00D9039F">
        <w:rPr>
          <w:spacing w:val="-5"/>
        </w:rPr>
        <w:t>ли дисциплинарного воздействия);</w:t>
      </w:r>
    </w:p>
    <w:p w:rsidR="00D9039F" w:rsidRPr="0030423D" w:rsidRDefault="00D9039F" w:rsidP="00A203E6">
      <w:pPr>
        <w:pStyle w:val="aff4"/>
        <w:numPr>
          <w:ilvl w:val="0"/>
          <w:numId w:val="9"/>
        </w:numPr>
        <w:tabs>
          <w:tab w:val="clear" w:pos="720"/>
          <w:tab w:val="left" w:pos="851"/>
        </w:tabs>
        <w:spacing w:before="240"/>
        <w:ind w:left="851" w:hanging="284"/>
        <w:jc w:val="both"/>
        <w:rPr>
          <w:spacing w:val="-5"/>
        </w:rPr>
      </w:pPr>
      <w:r w:rsidRPr="00D9039F">
        <w:rPr>
          <w:spacing w:val="-5"/>
        </w:rPr>
        <w:t>нарушать комплекс ограничительных и противоэпидемических мероприятий, во время прохождения обсервации перед заездом на ПП ЮТМ.</w:t>
      </w:r>
    </w:p>
    <w:p w:rsidR="00CA6361" w:rsidRPr="00C73333" w:rsidRDefault="00CA6361" w:rsidP="00CA6361">
      <w:pPr>
        <w:spacing w:before="240"/>
        <w:jc w:val="both"/>
      </w:pPr>
      <w:r>
        <w:t xml:space="preserve">3.5.14. </w:t>
      </w:r>
      <w:r w:rsidRPr="00C73333">
        <w:t>Запрещается проносить (провозить) на территорию объектов</w:t>
      </w:r>
      <w:r>
        <w:t xml:space="preserve"> АО </w:t>
      </w:r>
      <w:r w:rsidRPr="00C73333">
        <w:t>«Востсибнефтегаз»:</w:t>
      </w:r>
    </w:p>
    <w:p w:rsidR="00A25EF8" w:rsidRPr="00E51782" w:rsidRDefault="000F3C47" w:rsidP="00A25EF8">
      <w:pPr>
        <w:numPr>
          <w:ilvl w:val="0"/>
          <w:numId w:val="5"/>
        </w:numPr>
        <w:tabs>
          <w:tab w:val="clear" w:pos="720"/>
          <w:tab w:val="left" w:pos="851"/>
        </w:tabs>
        <w:spacing w:before="240"/>
        <w:ind w:left="851" w:hanging="284"/>
        <w:jc w:val="both"/>
      </w:pPr>
      <w:r>
        <w:lastRenderedPageBreak/>
        <w:t>огнестрельное, холодное, газовое, травматическое, пневматическое, метательное оружие (лук, арбалет) и боеприпасы, а также газовые или перцовые баллончики и электрошокеры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Pr="00E51782" w:rsidRDefault="000F3C47" w:rsidP="00A25EF8">
      <w:pPr>
        <w:numPr>
          <w:ilvl w:val="0"/>
          <w:numId w:val="5"/>
        </w:numPr>
        <w:tabs>
          <w:tab w:val="clear" w:pos="720"/>
          <w:tab w:val="left" w:pos="100"/>
          <w:tab w:val="left" w:pos="397"/>
          <w:tab w:val="left" w:pos="567"/>
          <w:tab w:val="left" w:pos="851"/>
        </w:tabs>
        <w:spacing w:before="240"/>
        <w:ind w:left="851" w:hanging="284"/>
        <w:jc w:val="both"/>
        <w:rPr>
          <w:color w:val="FF0000"/>
        </w:rPr>
      </w:pPr>
      <w:r>
        <w:t>взрывчатые, отравляющие, ядовитые и радиоактивные</w:t>
      </w:r>
      <w:r>
        <w:rPr>
          <w:color w:val="FF0000"/>
        </w:rPr>
        <w:t xml:space="preserve"> </w:t>
      </w:r>
      <w:r>
        <w:t>материалы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  в сопровождении охраны)</w:t>
      </w:r>
      <w:r w:rsidR="00A25EF8" w:rsidRPr="00E51782">
        <w:rPr>
          <w:color w:val="000000"/>
        </w:rPr>
        <w:t>;</w:t>
      </w:r>
    </w:p>
    <w:p w:rsidR="00A25EF8" w:rsidRPr="00E51782" w:rsidRDefault="000F3C47" w:rsidP="00A25EF8">
      <w:pPr>
        <w:numPr>
          <w:ilvl w:val="0"/>
          <w:numId w:val="5"/>
        </w:numPr>
        <w:tabs>
          <w:tab w:val="clear" w:pos="720"/>
          <w:tab w:val="left" w:pos="851"/>
        </w:tabs>
        <w:spacing w:before="240"/>
        <w:ind w:left="851" w:hanging="284"/>
        <w:jc w:val="both"/>
      </w:pPr>
      <w:r>
        <w:t>спиртосодержащие жидкости (бытовые, технические и медицинские спирты), за исключением случаев, необходимых для выполнения служебных обязанностей по согласованию с курирующим СП и УЭБ</w:t>
      </w:r>
      <w:r w:rsidR="00A25EF8" w:rsidRPr="00E51782">
        <w:t>;</w:t>
      </w:r>
    </w:p>
    <w:p w:rsidR="00A25EF8" w:rsidRDefault="000F3C47" w:rsidP="00A25EF8">
      <w:pPr>
        <w:numPr>
          <w:ilvl w:val="0"/>
          <w:numId w:val="5"/>
        </w:numPr>
        <w:tabs>
          <w:tab w:val="clear" w:pos="720"/>
          <w:tab w:val="left" w:pos="0"/>
          <w:tab w:val="left" w:pos="100"/>
          <w:tab w:val="left" w:pos="851"/>
        </w:tabs>
        <w:spacing w:before="240"/>
        <w:ind w:left="851" w:hanging="284"/>
        <w:jc w:val="both"/>
      </w:pPr>
      <w:r>
        <w:t>наркотические, токсичные, психотропные вещества (кроме Подрядных (Субподрядных) организаций, имеющих лицензию и договор с Обществом на работы с использованием этих материалов, по согласованию с курирующим СП и УЭБ)</w:t>
      </w:r>
      <w:r w:rsidR="00A25EF8" w:rsidRPr="00E51782">
        <w:t>;</w:t>
      </w:r>
    </w:p>
    <w:p w:rsidR="000F3C47" w:rsidRDefault="000F3C47" w:rsidP="00A25EF8">
      <w:pPr>
        <w:numPr>
          <w:ilvl w:val="0"/>
          <w:numId w:val="5"/>
        </w:numPr>
        <w:tabs>
          <w:tab w:val="clear" w:pos="720"/>
          <w:tab w:val="left" w:pos="169"/>
          <w:tab w:val="left" w:pos="242"/>
          <w:tab w:val="left" w:pos="851"/>
        </w:tabs>
        <w:spacing w:before="240"/>
        <w:ind w:left="851" w:hanging="284"/>
        <w:jc w:val="both"/>
      </w:pPr>
      <w:r>
        <w:t>курительные смеси, содержащие галлюциногенные вещества, «Насвай»;</w:t>
      </w:r>
    </w:p>
    <w:p w:rsidR="00A25EF8" w:rsidRPr="00E51782" w:rsidRDefault="000F3C47" w:rsidP="00A25EF8">
      <w:pPr>
        <w:numPr>
          <w:ilvl w:val="0"/>
          <w:numId w:val="5"/>
        </w:numPr>
        <w:tabs>
          <w:tab w:val="clear" w:pos="720"/>
          <w:tab w:val="left" w:pos="169"/>
          <w:tab w:val="left" w:pos="242"/>
          <w:tab w:val="left" w:pos="851"/>
        </w:tabs>
        <w:spacing w:before="240"/>
        <w:ind w:left="851" w:hanging="284"/>
        <w:jc w:val="both"/>
      </w:pPr>
      <w:r w:rsidRPr="000F3C47">
        <w:t>орудия лова водных и биологических ресурсов, добычи зверя</w:t>
      </w:r>
      <w:r w:rsidR="00A25EF8" w:rsidRPr="00E51782">
        <w:t>;</w:t>
      </w:r>
    </w:p>
    <w:p w:rsidR="00CA6361" w:rsidRDefault="00A25EF8" w:rsidP="00A25EF8">
      <w:pPr>
        <w:numPr>
          <w:ilvl w:val="0"/>
          <w:numId w:val="5"/>
        </w:numPr>
        <w:tabs>
          <w:tab w:val="clear" w:pos="720"/>
          <w:tab w:val="left" w:pos="567"/>
          <w:tab w:val="left" w:pos="851"/>
        </w:tabs>
        <w:spacing w:before="240"/>
        <w:ind w:left="851" w:hanging="284"/>
        <w:jc w:val="both"/>
      </w:pPr>
      <w:r w:rsidRPr="00E51782">
        <w:t>кино-, фото-, видео- и аудио- (радио) записывающую и передающую аппаратуру, ПЭВМ, «жесткие диски», «ноутбуки», рекламную продукцию сторонних организаций (плакаты, баннеры, и др.) за исключением случаев, необходимых для выполнения служебных обязанностей по согласованию с курирующим СП и УЭБ. Лицо, проносящее/провозящее данную продукцию на территорию АО «Востсибнефтегаз», несет ответственность за распростране</w:t>
      </w:r>
      <w:r w:rsidR="000F3C47">
        <w:t>ние конфиденциальной информации;</w:t>
      </w:r>
    </w:p>
    <w:p w:rsidR="000F3C47" w:rsidRPr="007728EC" w:rsidRDefault="000F3C47" w:rsidP="00A25EF8">
      <w:pPr>
        <w:numPr>
          <w:ilvl w:val="0"/>
          <w:numId w:val="5"/>
        </w:numPr>
        <w:tabs>
          <w:tab w:val="clear" w:pos="720"/>
          <w:tab w:val="left" w:pos="567"/>
          <w:tab w:val="left" w:pos="851"/>
        </w:tabs>
        <w:spacing w:before="240"/>
        <w:ind w:left="851" w:hanging="284"/>
        <w:jc w:val="both"/>
      </w:pPr>
      <w:r w:rsidRPr="000F3C47">
        <w:t>экстремистских материалов в т. ч. производство, хранение и распространение (актуальный список экстремистских материалов, составленный Министерством юстиции России).</w:t>
      </w:r>
    </w:p>
    <w:p w:rsidR="00CA6361" w:rsidRPr="007728EC" w:rsidRDefault="00CA6361" w:rsidP="00CA6361">
      <w:pPr>
        <w:spacing w:before="240"/>
        <w:jc w:val="both"/>
      </w:pPr>
      <w:r>
        <w:t xml:space="preserve">3.5.15. </w:t>
      </w:r>
      <w:r w:rsidRPr="007728EC">
        <w:t>На территории объектов</w:t>
      </w:r>
      <w:r>
        <w:t xml:space="preserve"> АО </w:t>
      </w:r>
      <w:r w:rsidRPr="007728EC">
        <w:t>«Востсибнефтегаз» запрещается:</w:t>
      </w:r>
    </w:p>
    <w:p w:rsidR="000F3C47" w:rsidRDefault="000F3C47" w:rsidP="000F3C47">
      <w:pPr>
        <w:numPr>
          <w:ilvl w:val="0"/>
          <w:numId w:val="6"/>
        </w:numPr>
        <w:tabs>
          <w:tab w:val="clear" w:pos="720"/>
          <w:tab w:val="left" w:pos="267"/>
          <w:tab w:val="left" w:pos="851"/>
          <w:tab w:val="num" w:pos="1068"/>
        </w:tabs>
        <w:spacing w:before="240"/>
        <w:ind w:left="851" w:hanging="284"/>
        <w:jc w:val="both"/>
      </w:pPr>
      <w:bookmarkStart w:id="77" w:name="_Форма_регистрации_изменений_1"/>
      <w:bookmarkEnd w:id="77"/>
      <w:r>
        <w:t>нахождение в состоянии наркотического, алкогольного, токсического и иного опьянения (в т. ч. хранение, изготовление и продажа алкогольных напитков, наркотических веществ, курительных смесей содержащих галлюциногенные вещества, «Насвай);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использование транспортных средств и емкостей, из которых происходит утечка нефти и нефтепродуктов (ГСМ), просыпание ядовитых, химически-активных веществ;</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самовольная рубка, уничтожение, повреждение до степени прекращения роста лесных насаждений</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движение вне дорог;</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проезд на территорию взрывопожароопасных объектов автотранспорта, не оборудованного искрогасителями;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lastRenderedPageBreak/>
        <w:t>находиться на территории объектов без соответствующего разрешения;</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заготовка и сбор дикорастущих плодов, ягод, орехов, грибов, других лесных ресурсов</w:t>
      </w:r>
      <w:r w:rsidR="00A25EF8" w:rsidRPr="009716AB">
        <w:t>;</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самовольное возведение строений, жилых, служебных помещений, стоянок транспортных средств и складских территорий;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привлечение Подрядными (Субподрядными) организациями любых охранных структур для выполнения охранных мероприятий на объектах АО «Востсибнефтегаз», без согласования с УЭБ;</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 xml:space="preserve">нарушать </w:t>
      </w:r>
      <w:hyperlink r:id="rId34" w:tooltip="Ссылка на КонсультантПлюс" w:history="1">
        <w:r w:rsidR="00B11A9F" w:rsidRPr="00F37F99">
          <w:rPr>
            <w:rStyle w:val="a7"/>
            <w:iCs/>
          </w:rPr>
          <w:t>Правила дорожного движения</w:t>
        </w:r>
      </w:hyperlink>
      <w:r w:rsidR="00B11A9F" w:rsidRPr="00B11A9F">
        <w:rPr>
          <w:rStyle w:val="a7"/>
          <w:iCs/>
          <w:u w:val="none"/>
        </w:rPr>
        <w:t xml:space="preserve"> </w:t>
      </w:r>
      <w:r w:rsidRPr="009716AB">
        <w:t>и ограничения по движению автотранспорта и спецтехники;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загрязнение или засорение источников питьевого водоснабжения либо иное изменение их природных свойств, отравление, загрязнение или иная порча земли вредными продуктами хозяйственной или иной деятельности;</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добыча (вылов) водных биологических ресур</w:t>
      </w:r>
      <w:r w:rsidR="00DA6595">
        <w:t xml:space="preserve">сов, </w:t>
      </w:r>
      <w:r w:rsidRPr="009716AB">
        <w:t>птиц и зверей;</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несанкционированный сбор, хранение лома цветного и черного металлов;</w:t>
      </w:r>
    </w:p>
    <w:p w:rsidR="00A25EF8" w:rsidRDefault="00A25EF8" w:rsidP="00A25EF8">
      <w:pPr>
        <w:numPr>
          <w:ilvl w:val="0"/>
          <w:numId w:val="6"/>
        </w:numPr>
        <w:tabs>
          <w:tab w:val="clear" w:pos="720"/>
          <w:tab w:val="left" w:pos="267"/>
          <w:tab w:val="left" w:pos="851"/>
          <w:tab w:val="num" w:pos="1068"/>
        </w:tabs>
        <w:spacing w:before="240"/>
        <w:ind w:left="851" w:hanging="284"/>
        <w:jc w:val="both"/>
      </w:pPr>
      <w:r w:rsidRPr="009716AB">
        <w:t>порча имущества Заказчика;</w:t>
      </w:r>
    </w:p>
    <w:p w:rsidR="00A25EF8" w:rsidRDefault="00A07782" w:rsidP="00A25EF8">
      <w:pPr>
        <w:numPr>
          <w:ilvl w:val="0"/>
          <w:numId w:val="6"/>
        </w:numPr>
        <w:tabs>
          <w:tab w:val="clear" w:pos="720"/>
          <w:tab w:val="left" w:pos="267"/>
          <w:tab w:val="left" w:pos="851"/>
          <w:tab w:val="num" w:pos="1068"/>
        </w:tabs>
        <w:spacing w:before="240"/>
        <w:ind w:left="851" w:hanging="284"/>
        <w:jc w:val="both"/>
      </w:pPr>
      <w:r w:rsidRPr="00A07782">
        <w:t>фото и видеосъёмка на объектах Общества (в т. ч. на мобильный телефон) без основания и соответствующего согласования с УЭБ</w:t>
      </w:r>
      <w:r w:rsidR="00A25EF8">
        <w:t>;</w:t>
      </w:r>
    </w:p>
    <w:p w:rsidR="00CA6361" w:rsidRDefault="00A25EF8" w:rsidP="00A25EF8">
      <w:pPr>
        <w:numPr>
          <w:ilvl w:val="0"/>
          <w:numId w:val="6"/>
        </w:numPr>
        <w:tabs>
          <w:tab w:val="clear" w:pos="720"/>
          <w:tab w:val="left" w:pos="267"/>
          <w:tab w:val="left" w:pos="851"/>
          <w:tab w:val="num" w:pos="1068"/>
        </w:tabs>
        <w:spacing w:before="240"/>
        <w:ind w:left="851" w:hanging="284"/>
        <w:jc w:val="both"/>
      </w:pPr>
      <w:r>
        <w:t>п</w:t>
      </w:r>
      <w:r w:rsidRPr="009716AB">
        <w:t>ривлечение к работе иностранных граждан, без надлежаще оформленных регистрационных документов на право пребывания и раб</w:t>
      </w:r>
      <w:r>
        <w:t>оты на территории РФ</w:t>
      </w:r>
      <w:r w:rsidR="00A07782">
        <w:t>;</w:t>
      </w:r>
    </w:p>
    <w:p w:rsidR="00A07782" w:rsidRDefault="00A07782" w:rsidP="00A25EF8">
      <w:pPr>
        <w:numPr>
          <w:ilvl w:val="0"/>
          <w:numId w:val="6"/>
        </w:numPr>
        <w:tabs>
          <w:tab w:val="clear" w:pos="720"/>
          <w:tab w:val="left" w:pos="267"/>
          <w:tab w:val="left" w:pos="851"/>
          <w:tab w:val="num" w:pos="1068"/>
        </w:tabs>
        <w:spacing w:before="240"/>
        <w:ind w:left="851" w:hanging="284"/>
        <w:jc w:val="both"/>
      </w:pPr>
      <w:r w:rsidRPr="00A07782">
        <w:t>хранение, перемещение орудий лова водных и биоло</w:t>
      </w:r>
      <w:r w:rsidR="004E03B6">
        <w:t>гических ресурсов, добычи зверя;</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употребление спиртосодержащих жидкостей;</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д</w:t>
      </w:r>
      <w:r w:rsidRPr="00FB1036">
        <w:t>опуск работников, не прошедших пре</w:t>
      </w:r>
      <w:r>
        <w:t>дварительный медицинский осмотр;</w:t>
      </w:r>
    </w:p>
    <w:p w:rsidR="004E03B6" w:rsidRPr="00FB1036" w:rsidRDefault="004E03B6" w:rsidP="00365217">
      <w:pPr>
        <w:numPr>
          <w:ilvl w:val="0"/>
          <w:numId w:val="6"/>
        </w:numPr>
        <w:tabs>
          <w:tab w:val="clear" w:pos="720"/>
          <w:tab w:val="left" w:pos="267"/>
          <w:tab w:val="left" w:pos="851"/>
          <w:tab w:val="num" w:pos="1068"/>
        </w:tabs>
        <w:spacing w:before="240"/>
        <w:ind w:left="851" w:hanging="284"/>
        <w:jc w:val="both"/>
      </w:pPr>
      <w:r>
        <w:t xml:space="preserve">не допускаются </w:t>
      </w:r>
      <w:r w:rsidRPr="008820F2">
        <w:t>к производству работ повышенной опасности работник</w:t>
      </w:r>
      <w:r>
        <w:t>и</w:t>
      </w:r>
      <w:r w:rsidRPr="008820F2">
        <w:t>, привле</w:t>
      </w:r>
      <w:r>
        <w:t>каемые</w:t>
      </w:r>
      <w:r w:rsidRPr="008820F2">
        <w:t xml:space="preserve"> по </w:t>
      </w:r>
      <w:r w:rsidRPr="00FB1036">
        <w:t>договорам</w:t>
      </w:r>
      <w:r>
        <w:t xml:space="preserve"> гражданско-правового характера;</w:t>
      </w:r>
    </w:p>
    <w:p w:rsidR="004E03B6" w:rsidRDefault="004E03B6" w:rsidP="00365217">
      <w:pPr>
        <w:numPr>
          <w:ilvl w:val="0"/>
          <w:numId w:val="6"/>
        </w:numPr>
        <w:tabs>
          <w:tab w:val="clear" w:pos="720"/>
          <w:tab w:val="left" w:pos="267"/>
          <w:tab w:val="left" w:pos="851"/>
          <w:tab w:val="num" w:pos="1068"/>
        </w:tabs>
        <w:spacing w:before="240"/>
        <w:ind w:left="851" w:hanging="284"/>
        <w:jc w:val="both"/>
      </w:pPr>
      <w:r>
        <w:t>в</w:t>
      </w:r>
      <w:r w:rsidRPr="00FB1036">
        <w:t>воз/вывоз ТМЦ не предусмотренных договорными отношениями в интересах третьих лиц без предварительного</w:t>
      </w:r>
      <w:r>
        <w:t xml:space="preserve"> письменного согласования с УЭБ;</w:t>
      </w:r>
    </w:p>
    <w:p w:rsidR="004E03B6" w:rsidRPr="0068397D" w:rsidRDefault="004E03B6" w:rsidP="00365217">
      <w:pPr>
        <w:numPr>
          <w:ilvl w:val="0"/>
          <w:numId w:val="6"/>
        </w:numPr>
        <w:tabs>
          <w:tab w:val="clear" w:pos="720"/>
          <w:tab w:val="left" w:pos="267"/>
          <w:tab w:val="left" w:pos="851"/>
          <w:tab w:val="num" w:pos="1068"/>
        </w:tabs>
        <w:spacing w:before="240"/>
        <w:ind w:left="851" w:hanging="284"/>
        <w:jc w:val="both"/>
      </w:pPr>
      <w:r>
        <w:t>н</w:t>
      </w:r>
      <w:r w:rsidRPr="0068397D">
        <w:t xml:space="preserve">ахождение </w:t>
      </w:r>
      <w:r w:rsidRPr="0049067B">
        <w:t xml:space="preserve">в период </w:t>
      </w:r>
      <w:r w:rsidRPr="0068397D">
        <w:t xml:space="preserve">действия ограничительных мер, связанных с </w:t>
      </w:r>
      <w:r w:rsidRPr="0049067B">
        <w:t>распространения новой коронавирусной инфекции</w:t>
      </w:r>
      <w:r w:rsidRPr="0068397D">
        <w:t xml:space="preserve"> </w:t>
      </w:r>
      <w:r w:rsidRPr="00365217">
        <w:t>COVID</w:t>
      </w:r>
      <w:r w:rsidRPr="0068397D">
        <w:t xml:space="preserve">-19 лиц: </w:t>
      </w:r>
    </w:p>
    <w:p w:rsidR="004E03B6" w:rsidRPr="00365217" w:rsidRDefault="004E03B6" w:rsidP="005B23A8">
      <w:pPr>
        <w:pStyle w:val="aff5"/>
        <w:numPr>
          <w:ilvl w:val="0"/>
          <w:numId w:val="40"/>
        </w:numPr>
        <w:tabs>
          <w:tab w:val="left" w:pos="267"/>
          <w:tab w:val="left" w:pos="851"/>
        </w:tabs>
        <w:spacing w:before="240"/>
        <w:ind w:left="1134"/>
        <w:jc w:val="both"/>
      </w:pPr>
      <w:r w:rsidRPr="00365217">
        <w:t>не прошедших обсервацию, прошедших не полную обсервацию (менее 14 дней), либо представивших фиктивные документы, подтверждающие прохождение обсервации и ее сроки (для лиц, не проходивших полный курс вакцинации от коронавирусной инфекции, либо перенесших заболевание COVID-19);</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 xml:space="preserve">допустивших нарушения эпидемиологических требований, установленных в Обществе при прохождении обсервации, в том числе хранение, употребление </w:t>
      </w:r>
      <w:r w:rsidRPr="00365217">
        <w:lastRenderedPageBreak/>
        <w:t>спиртных напитков, либо нахождение в состоянии алкогольного (наркотического) опьянения;</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ПЦР – тестирования на РНК SARS-Cov-2 (с отрицательным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результаты ИФА тестирования на наличие антител IgG (с положительным результатом);</w:t>
      </w:r>
    </w:p>
    <w:p w:rsidR="004E03B6" w:rsidRPr="00365217" w:rsidRDefault="004E03B6" w:rsidP="005B23A8">
      <w:pPr>
        <w:pStyle w:val="aff5"/>
        <w:numPr>
          <w:ilvl w:val="0"/>
          <w:numId w:val="40"/>
        </w:numPr>
        <w:tabs>
          <w:tab w:val="left" w:pos="267"/>
          <w:tab w:val="left" w:pos="851"/>
        </w:tabs>
        <w:spacing w:before="240"/>
        <w:ind w:left="1134" w:hanging="357"/>
        <w:contextualSpacing w:val="0"/>
        <w:jc w:val="both"/>
      </w:pPr>
      <w:r w:rsidRPr="00365217">
        <w:t>не прошедших, либо предоставивших фиктивные сертификаты, подтверждающие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4E03B6" w:rsidRDefault="004E03B6" w:rsidP="005B23A8">
      <w:pPr>
        <w:pStyle w:val="aff5"/>
        <w:numPr>
          <w:ilvl w:val="0"/>
          <w:numId w:val="40"/>
        </w:numPr>
        <w:tabs>
          <w:tab w:val="left" w:pos="267"/>
          <w:tab w:val="left" w:pos="851"/>
        </w:tabs>
        <w:spacing w:before="240"/>
        <w:ind w:left="1134" w:hanging="357"/>
        <w:contextualSpacing w:val="0"/>
        <w:jc w:val="both"/>
      </w:pPr>
      <w:r w:rsidRPr="00365217">
        <w:t>предоставивших фиктивные медицинские заключения о перенесенном заболевании COVID-19, подтверждающие полное выздоровление (для лиц, не проходивших 14 дневную обсервацию, либо полный курс вакцинации от коронавирусной инфекции).</w:t>
      </w:r>
    </w:p>
    <w:p w:rsidR="00A25EF8" w:rsidRPr="00057573" w:rsidRDefault="00A25EF8" w:rsidP="00A25EF8">
      <w:pPr>
        <w:tabs>
          <w:tab w:val="left" w:pos="851"/>
        </w:tabs>
        <w:spacing w:before="240"/>
        <w:jc w:val="both"/>
        <w:rPr>
          <w:color w:val="000000" w:themeColor="text1"/>
        </w:rPr>
      </w:pPr>
    </w:p>
    <w:p w:rsidR="00CA6361" w:rsidRDefault="00CA6361" w:rsidP="00CA6361">
      <w:pPr>
        <w:tabs>
          <w:tab w:val="left" w:pos="567"/>
        </w:tabs>
        <w:spacing w:before="240"/>
        <w:ind w:left="284"/>
        <w:jc w:val="both"/>
        <w:rPr>
          <w:color w:val="000000" w:themeColor="text1"/>
        </w:rPr>
        <w:sectPr w:rsidR="00CA6361" w:rsidSect="00035159">
          <w:headerReference w:type="even" r:id="rId35"/>
          <w:headerReference w:type="default" r:id="rId36"/>
          <w:headerReference w:type="first" r:id="rId37"/>
          <w:footnotePr>
            <w:numRestart w:val="eachPage"/>
          </w:footnotePr>
          <w:pgSz w:w="11906" w:h="16838"/>
          <w:pgMar w:top="567" w:right="1021" w:bottom="510" w:left="1247" w:header="709" w:footer="709" w:gutter="0"/>
          <w:cols w:space="708"/>
          <w:docGrid w:linePitch="360"/>
        </w:sectPr>
      </w:pPr>
    </w:p>
    <w:p w:rsidR="00CA6361" w:rsidRPr="0051259F" w:rsidRDefault="0082759D" w:rsidP="00A203E6">
      <w:pPr>
        <w:pStyle w:val="10"/>
        <w:numPr>
          <w:ilvl w:val="0"/>
          <w:numId w:val="33"/>
        </w:numPr>
        <w:tabs>
          <w:tab w:val="left" w:pos="0"/>
          <w:tab w:val="left" w:pos="426"/>
        </w:tabs>
        <w:spacing w:before="0" w:after="0"/>
        <w:ind w:left="0" w:firstLine="0"/>
        <w:jc w:val="both"/>
        <w:rPr>
          <w:caps/>
        </w:rPr>
      </w:pPr>
      <w:bookmarkStart w:id="78" w:name="_Toc510621489"/>
      <w:bookmarkStart w:id="79" w:name="_Toc510627610"/>
      <w:bookmarkStart w:id="80" w:name="_Toc510627611"/>
      <w:bookmarkEnd w:id="78"/>
      <w:bookmarkEnd w:id="79"/>
      <w:r w:rsidRPr="0051259F">
        <w:lastRenderedPageBreak/>
        <w:t>ТРЕБОВАНИЯ К РАБОТНИКАМ ОБЩЕСТВА, ПОДРЯДНЫМ И ДРУГИМ ОРГАНИЗАЦИЯМ</w:t>
      </w:r>
      <w:bookmarkEnd w:id="80"/>
    </w:p>
    <w:p w:rsidR="00CA6361" w:rsidRPr="007728EC" w:rsidRDefault="00CA6361" w:rsidP="00CA6361">
      <w:pPr>
        <w:spacing w:before="240"/>
        <w:jc w:val="both"/>
      </w:pPr>
      <w:r w:rsidRPr="007728EC">
        <w:t>Ответственность за неисполнение, либо ненадлежащее исполнение требований настояще</w:t>
      </w:r>
      <w:r>
        <w:t>й</w:t>
      </w:r>
      <w:r w:rsidRPr="007728EC">
        <w:t xml:space="preserve"> </w:t>
      </w:r>
      <w:r>
        <w:t xml:space="preserve">Инструкции </w:t>
      </w:r>
      <w:r w:rsidRPr="007728EC">
        <w:t>работниками</w:t>
      </w:r>
      <w:r>
        <w:t xml:space="preserve"> АО </w:t>
      </w:r>
      <w:r w:rsidRPr="007728EC">
        <w:t xml:space="preserve">«Востсибнефтегаз», Подрядных (Субподрядных) организаций, юридических и физических лиц, несут руководители </w:t>
      </w:r>
      <w:r>
        <w:t>СП</w:t>
      </w:r>
      <w:r w:rsidRPr="007728EC">
        <w:t>, руководители Подрядных (Субподрядных) организаций, в подчинении и ведении которых работаю</w:t>
      </w:r>
      <w:r>
        <w:t>т</w:t>
      </w:r>
      <w:r w:rsidRPr="007728EC">
        <w:t xml:space="preserve"> данные работники и их кураторы в</w:t>
      </w:r>
      <w:r>
        <w:t xml:space="preserve"> АО </w:t>
      </w:r>
      <w:r w:rsidRPr="007728EC">
        <w:t>«Востсибнефтегаз», а также сами физические лица.</w:t>
      </w:r>
    </w:p>
    <w:p w:rsidR="00CA6361" w:rsidRPr="002E4E4E" w:rsidRDefault="00CA6361" w:rsidP="00CA6361">
      <w:pPr>
        <w:tabs>
          <w:tab w:val="left" w:pos="567"/>
          <w:tab w:val="left" w:pos="993"/>
        </w:tabs>
        <w:spacing w:before="240"/>
        <w:jc w:val="both"/>
        <w:rPr>
          <w:b/>
        </w:rPr>
      </w:pPr>
      <w:r>
        <w:t xml:space="preserve">4.1. </w:t>
      </w:r>
      <w:r w:rsidRPr="007728EC">
        <w:t xml:space="preserve">Руководитель </w:t>
      </w:r>
      <w:r>
        <w:t>СП</w:t>
      </w:r>
      <w:r w:rsidRPr="007728EC">
        <w:t>, Подрядной (Субподрядной) организации</w:t>
      </w:r>
      <w:r w:rsidRPr="002E4E4E">
        <w:rPr>
          <w:i/>
        </w:rPr>
        <w:t xml:space="preserve"> </w:t>
      </w:r>
      <w:r w:rsidRPr="007728EC">
        <w:t>обязан:</w:t>
      </w:r>
    </w:p>
    <w:p w:rsidR="00CA6361" w:rsidRPr="007728EC" w:rsidRDefault="00CA6361" w:rsidP="00A203E6">
      <w:pPr>
        <w:numPr>
          <w:ilvl w:val="0"/>
          <w:numId w:val="11"/>
        </w:numPr>
        <w:tabs>
          <w:tab w:val="clear" w:pos="720"/>
          <w:tab w:val="left" w:pos="851"/>
        </w:tabs>
        <w:spacing w:before="240"/>
        <w:ind w:left="851" w:hanging="284"/>
        <w:jc w:val="both"/>
      </w:pPr>
      <w:r>
        <w:t xml:space="preserve">под роспись </w:t>
      </w:r>
      <w:r w:rsidRPr="007728EC">
        <w:t>ознакомить своих работников с требованиями настояще</w:t>
      </w:r>
      <w:r>
        <w:t>й</w:t>
      </w:r>
      <w:r w:rsidRPr="007728EC">
        <w:t xml:space="preserve"> </w:t>
      </w:r>
      <w:r>
        <w:t>Инструкции</w:t>
      </w:r>
      <w:r w:rsidRPr="007728EC">
        <w:t xml:space="preserve"> и требовать его исполнения; </w:t>
      </w:r>
    </w:p>
    <w:p w:rsidR="00CA6361" w:rsidRDefault="00CA6361" w:rsidP="00A203E6">
      <w:pPr>
        <w:numPr>
          <w:ilvl w:val="0"/>
          <w:numId w:val="11"/>
        </w:numPr>
        <w:tabs>
          <w:tab w:val="clear" w:pos="720"/>
          <w:tab w:val="left" w:pos="851"/>
        </w:tabs>
        <w:spacing w:before="240"/>
        <w:ind w:left="851" w:hanging="284"/>
        <w:jc w:val="both"/>
      </w:pPr>
      <w:r w:rsidRPr="007728EC">
        <w:t>контролировать нахождение работников на объектах</w:t>
      </w:r>
      <w:r>
        <w:t xml:space="preserve"> АО «Востсибнефтегаз»</w:t>
      </w:r>
      <w:r w:rsidRPr="007728EC">
        <w:t xml:space="preserve"> и согласовывать маршруты их передвижения в местах проведения работ;</w:t>
      </w:r>
    </w:p>
    <w:p w:rsidR="00CA6361" w:rsidRPr="007728EC" w:rsidRDefault="00CA6361" w:rsidP="00A203E6">
      <w:pPr>
        <w:numPr>
          <w:ilvl w:val="0"/>
          <w:numId w:val="11"/>
        </w:numPr>
        <w:tabs>
          <w:tab w:val="clear" w:pos="720"/>
          <w:tab w:val="left" w:pos="851"/>
        </w:tabs>
        <w:spacing w:before="240"/>
        <w:ind w:left="851" w:hanging="284"/>
        <w:jc w:val="both"/>
      </w:pPr>
      <w:r w:rsidRPr="007728EC">
        <w:t>оформлять заявки на получение пропусков для своих работников;</w:t>
      </w:r>
    </w:p>
    <w:p w:rsidR="00CA6361" w:rsidRPr="007728EC" w:rsidRDefault="00242DEF" w:rsidP="00A203E6">
      <w:pPr>
        <w:numPr>
          <w:ilvl w:val="0"/>
          <w:numId w:val="11"/>
        </w:numPr>
        <w:tabs>
          <w:tab w:val="clear" w:pos="720"/>
          <w:tab w:val="left" w:pos="851"/>
        </w:tabs>
        <w:spacing w:before="240"/>
        <w:ind w:left="851" w:hanging="284"/>
        <w:jc w:val="both"/>
      </w:pPr>
      <w:r w:rsidRPr="00682BF4">
        <w:t>обеспечить получение пропусков на работников</w:t>
      </w:r>
      <w:r>
        <w:t xml:space="preserve"> и технику в течение</w:t>
      </w:r>
      <w:r>
        <w:rPr>
          <w:b/>
        </w:rPr>
        <w:t xml:space="preserve"> 3 </w:t>
      </w:r>
      <w:r w:rsidRPr="00682BF4">
        <w:rPr>
          <w:b/>
        </w:rPr>
        <w:t>суток</w:t>
      </w:r>
      <w:r>
        <w:t xml:space="preserve"> с</w:t>
      </w:r>
      <w:r w:rsidRPr="00682BF4">
        <w:t xml:space="preserve"> момента</w:t>
      </w:r>
      <w:r>
        <w:t xml:space="preserve"> прибытия </w:t>
      </w:r>
      <w:r w:rsidRPr="00682BF4">
        <w:t>на территорию объектов АО «Востсибнефтегаз»</w:t>
      </w:r>
      <w:r w:rsidR="00CA6361" w:rsidRPr="007728EC">
        <w:t>;</w:t>
      </w:r>
    </w:p>
    <w:p w:rsidR="00CA6361" w:rsidRPr="007728EC" w:rsidRDefault="00CA6361" w:rsidP="00A203E6">
      <w:pPr>
        <w:numPr>
          <w:ilvl w:val="0"/>
          <w:numId w:val="11"/>
        </w:numPr>
        <w:tabs>
          <w:tab w:val="clear" w:pos="720"/>
          <w:tab w:val="left" w:pos="851"/>
        </w:tabs>
        <w:spacing w:before="240"/>
        <w:ind w:left="851" w:hanging="284"/>
        <w:jc w:val="both"/>
      </w:pPr>
      <w:r w:rsidRPr="007728EC">
        <w:t>доводить до работников и иных лиц, прибывших на объект, значение установленных предупредительных знаков, надписей, плакатов, аншлагов, сигнализаций, с целью предупреждения их неправильных и несанкционированных действий;</w:t>
      </w:r>
    </w:p>
    <w:p w:rsidR="00CA6361" w:rsidRPr="007728EC" w:rsidRDefault="00B7543C" w:rsidP="00A203E6">
      <w:pPr>
        <w:numPr>
          <w:ilvl w:val="0"/>
          <w:numId w:val="11"/>
        </w:numPr>
        <w:tabs>
          <w:tab w:val="clear" w:pos="720"/>
          <w:tab w:val="num" w:pos="142"/>
          <w:tab w:val="left" w:pos="851"/>
        </w:tabs>
        <w:spacing w:before="240"/>
        <w:ind w:left="851" w:hanging="284"/>
        <w:jc w:val="both"/>
      </w:pPr>
      <w:r>
        <w:t>принимать меры по недопущению провоза, проноса, хранения, распространения и употребления алкогольных напитков, наркотических, токсичных, психотропных веществ, курительных смесей, «Насвай», любого вида оружия, боеприпасов и специальных средств. Принимать участие в оформлении и подписывать Акт о выявленных нарушениях, Акт о состоянии работника, отстраненного от работы</w:t>
      </w:r>
      <w:r w:rsidR="00CA6361" w:rsidRPr="007728EC">
        <w:t>;</w:t>
      </w:r>
    </w:p>
    <w:p w:rsidR="00CA6361" w:rsidRPr="007728EC" w:rsidRDefault="00CA6361" w:rsidP="00A203E6">
      <w:pPr>
        <w:numPr>
          <w:ilvl w:val="0"/>
          <w:numId w:val="11"/>
        </w:numPr>
        <w:tabs>
          <w:tab w:val="clear" w:pos="720"/>
          <w:tab w:val="num" w:pos="142"/>
          <w:tab w:val="left" w:pos="851"/>
        </w:tabs>
        <w:spacing w:before="240"/>
        <w:ind w:left="851" w:hanging="284"/>
        <w:jc w:val="both"/>
      </w:pPr>
      <w:r w:rsidRPr="007728EC">
        <w:t xml:space="preserve">по каждому случаю нарушения требований </w:t>
      </w:r>
      <w:r>
        <w:t>Инструкции</w:t>
      </w:r>
      <w:r w:rsidRPr="007728EC">
        <w:t xml:space="preserve"> принимать к виновным лицам меры дисциплинарного воздействия, с уведомлением об этом УЭБ.</w:t>
      </w:r>
    </w:p>
    <w:p w:rsidR="00CA6361" w:rsidRPr="007728EC" w:rsidRDefault="00CA6361" w:rsidP="00A203E6">
      <w:pPr>
        <w:numPr>
          <w:ilvl w:val="0"/>
          <w:numId w:val="11"/>
        </w:numPr>
        <w:tabs>
          <w:tab w:val="clear" w:pos="720"/>
          <w:tab w:val="left" w:pos="851"/>
        </w:tabs>
        <w:spacing w:before="240"/>
        <w:ind w:left="851" w:hanging="284"/>
        <w:jc w:val="both"/>
      </w:pPr>
      <w:r w:rsidRPr="007728EC">
        <w:t>предоставлять работникам УЭБ необходимую информацию и объяснения в объеме проводимых ими служебных проверок и служебных расследований;</w:t>
      </w:r>
    </w:p>
    <w:p w:rsidR="00CA6361" w:rsidRPr="007728EC" w:rsidRDefault="00CA6361" w:rsidP="00A203E6">
      <w:pPr>
        <w:numPr>
          <w:ilvl w:val="0"/>
          <w:numId w:val="11"/>
        </w:numPr>
        <w:tabs>
          <w:tab w:val="left" w:pos="851"/>
        </w:tabs>
        <w:spacing w:before="240"/>
        <w:ind w:left="851" w:hanging="284"/>
        <w:jc w:val="both"/>
      </w:pPr>
      <w:r w:rsidRPr="007728EC">
        <w:t xml:space="preserve">давать объяснения работникам </w:t>
      </w:r>
      <w:r>
        <w:t>О</w:t>
      </w:r>
      <w:r w:rsidRPr="007728EC">
        <w:t>храны по фактам нарушения настояще</w:t>
      </w:r>
      <w:r>
        <w:t>й Инструкции</w:t>
      </w:r>
      <w:r w:rsidRPr="007728EC">
        <w:t>;</w:t>
      </w:r>
    </w:p>
    <w:p w:rsidR="00CA6361" w:rsidRDefault="00CA6361" w:rsidP="00A203E6">
      <w:pPr>
        <w:numPr>
          <w:ilvl w:val="0"/>
          <w:numId w:val="11"/>
        </w:numPr>
        <w:tabs>
          <w:tab w:val="clear" w:pos="720"/>
          <w:tab w:val="left" w:pos="851"/>
        </w:tabs>
        <w:spacing w:before="240"/>
        <w:ind w:left="851" w:hanging="284"/>
        <w:jc w:val="both"/>
      </w:pPr>
      <w:r w:rsidRPr="007728EC">
        <w:t xml:space="preserve">оплачивать </w:t>
      </w:r>
      <w:r w:rsidR="00242DEF">
        <w:t>(</w:t>
      </w:r>
      <w:r>
        <w:t>Подрядн</w:t>
      </w:r>
      <w:r w:rsidR="00242DEF">
        <w:t xml:space="preserve">ая, </w:t>
      </w:r>
      <w:r>
        <w:t>Субподрядн</w:t>
      </w:r>
      <w:r w:rsidR="00242DEF">
        <w:t>ая</w:t>
      </w:r>
      <w:r>
        <w:t xml:space="preserve"> организация</w:t>
      </w:r>
      <w:r w:rsidR="00242DEF">
        <w:t>)</w:t>
      </w:r>
      <w:r w:rsidRPr="007728EC">
        <w:t xml:space="preserve"> штрафные санкции</w:t>
      </w:r>
      <w:r>
        <w:t xml:space="preserve"> АО </w:t>
      </w:r>
      <w:r w:rsidRPr="007728EC">
        <w:t>«</w:t>
      </w:r>
      <w:r w:rsidRPr="007B4D7F">
        <w:t>Востсибнефтегаз» за нарушения требований настоящей Инструкции (</w:t>
      </w:r>
      <w:hyperlink w:anchor="Приложение23" w:history="1">
        <w:r w:rsidRPr="007B4D7F">
          <w:rPr>
            <w:rStyle w:val="a7"/>
          </w:rPr>
          <w:t>Приложение 23</w:t>
        </w:r>
      </w:hyperlink>
      <w:r w:rsidRPr="007B4D7F">
        <w:rPr>
          <w:rStyle w:val="a7"/>
          <w:color w:val="000000" w:themeColor="text1"/>
          <w:u w:val="none"/>
        </w:rPr>
        <w:t>)</w:t>
      </w:r>
      <w:r w:rsidRPr="007B4D7F">
        <w:rPr>
          <w:color w:val="000000" w:themeColor="text1"/>
        </w:rPr>
        <w:t xml:space="preserve"> </w:t>
      </w:r>
      <w:r w:rsidRPr="007B4D7F">
        <w:t>в рамках претензионной</w:t>
      </w:r>
      <w:r w:rsidR="00B7543C">
        <w:t xml:space="preserve"> работы;</w:t>
      </w:r>
    </w:p>
    <w:p w:rsidR="00B7543C" w:rsidRPr="00B7543C" w:rsidRDefault="00B7543C" w:rsidP="00A203E6">
      <w:pPr>
        <w:numPr>
          <w:ilvl w:val="0"/>
          <w:numId w:val="11"/>
        </w:numPr>
        <w:tabs>
          <w:tab w:val="clear" w:pos="720"/>
          <w:tab w:val="left" w:pos="851"/>
        </w:tabs>
        <w:spacing w:before="240"/>
        <w:ind w:left="851" w:hanging="284"/>
        <w:jc w:val="both"/>
      </w:pPr>
      <w:r w:rsidRPr="00B7543C">
        <w:t>обеспечить вывоз работника с территории Заказчика до ближайшего населенного пункта в случае допущения этим работником нарушения требований настоящей Инструкции;</w:t>
      </w:r>
    </w:p>
    <w:p w:rsidR="00B7543C" w:rsidRDefault="00B7543C" w:rsidP="00A203E6">
      <w:pPr>
        <w:numPr>
          <w:ilvl w:val="0"/>
          <w:numId w:val="11"/>
        </w:numPr>
        <w:tabs>
          <w:tab w:val="clear" w:pos="720"/>
          <w:tab w:val="left" w:pos="851"/>
        </w:tabs>
        <w:spacing w:before="240"/>
        <w:ind w:left="851" w:hanging="284"/>
        <w:jc w:val="both"/>
      </w:pPr>
      <w:r w:rsidRPr="00B7543C">
        <w:t xml:space="preserve">обеспечить сдачу (замену) пропусков работников </w:t>
      </w:r>
      <w:r w:rsidR="00365217">
        <w:t>(ам) и на транспортные средства;</w:t>
      </w:r>
    </w:p>
    <w:p w:rsidR="00365217" w:rsidRDefault="00365217" w:rsidP="00365217">
      <w:pPr>
        <w:numPr>
          <w:ilvl w:val="0"/>
          <w:numId w:val="11"/>
        </w:numPr>
        <w:tabs>
          <w:tab w:val="clear" w:pos="720"/>
          <w:tab w:val="left" w:pos="851"/>
        </w:tabs>
        <w:spacing w:before="240"/>
        <w:ind w:left="851" w:hanging="284"/>
        <w:jc w:val="both"/>
      </w:pPr>
      <w:r>
        <w:t>въезд и выезд автотранспорта с ПП ЮТМ осуществляется только через пост охраны КПП «Центральный»;</w:t>
      </w:r>
    </w:p>
    <w:p w:rsidR="00365217" w:rsidRPr="007728EC" w:rsidRDefault="00365217" w:rsidP="00365217">
      <w:pPr>
        <w:numPr>
          <w:ilvl w:val="0"/>
          <w:numId w:val="11"/>
        </w:numPr>
        <w:tabs>
          <w:tab w:val="clear" w:pos="720"/>
          <w:tab w:val="left" w:pos="851"/>
        </w:tabs>
        <w:spacing w:before="240"/>
        <w:ind w:left="851" w:hanging="284"/>
        <w:jc w:val="both"/>
      </w:pPr>
      <w:r>
        <w:lastRenderedPageBreak/>
        <w:t>при въезде и выезде с ПП ЮТМ через пост охраны КПП «Центральный» предоставлять охране списки на прибывающих и убывающих работниках организации.</w:t>
      </w:r>
    </w:p>
    <w:p w:rsidR="00CA6361" w:rsidRPr="007728EC" w:rsidRDefault="00CA6361" w:rsidP="00CA6361">
      <w:pPr>
        <w:tabs>
          <w:tab w:val="left" w:pos="567"/>
        </w:tabs>
        <w:spacing w:before="240"/>
        <w:jc w:val="both"/>
      </w:pPr>
      <w:r>
        <w:t xml:space="preserve">4.2. </w:t>
      </w:r>
      <w:r w:rsidRPr="007728EC">
        <w:t>Работники</w:t>
      </w:r>
      <w:r>
        <w:t xml:space="preserve"> АО </w:t>
      </w:r>
      <w:r w:rsidRPr="007728EC">
        <w:t>«Востсибнефтегаз», курирующие договоры по направлениям своей деятельности, обязаны:</w:t>
      </w:r>
    </w:p>
    <w:p w:rsidR="00242DEF" w:rsidRPr="00375139" w:rsidRDefault="00242DEF" w:rsidP="00A203E6">
      <w:pPr>
        <w:numPr>
          <w:ilvl w:val="0"/>
          <w:numId w:val="12"/>
        </w:numPr>
        <w:tabs>
          <w:tab w:val="clear" w:pos="720"/>
          <w:tab w:val="left" w:pos="851"/>
        </w:tabs>
        <w:spacing w:before="240"/>
        <w:ind w:left="851" w:hanging="284"/>
        <w:jc w:val="both"/>
      </w:pPr>
      <w:r w:rsidRPr="00375139">
        <w:t>доводить требования Инструкции</w:t>
      </w:r>
      <w:r w:rsidRPr="00375139">
        <w:rPr>
          <w:b/>
        </w:rPr>
        <w:t xml:space="preserve"> </w:t>
      </w:r>
      <w:r w:rsidRPr="00375139">
        <w:t>до Подрядных (Субподрядных) организаций и своевременно информировать их при внесении в не</w:t>
      </w:r>
      <w:r w:rsidR="00351D3C">
        <w:t>е</w:t>
      </w:r>
      <w:r w:rsidRPr="00375139">
        <w:t xml:space="preserve"> изменений;</w:t>
      </w:r>
    </w:p>
    <w:p w:rsidR="00242DEF" w:rsidRPr="00375139" w:rsidRDefault="00242DEF" w:rsidP="00A203E6">
      <w:pPr>
        <w:numPr>
          <w:ilvl w:val="0"/>
          <w:numId w:val="12"/>
        </w:numPr>
        <w:tabs>
          <w:tab w:val="clear" w:pos="720"/>
          <w:tab w:val="left" w:pos="851"/>
        </w:tabs>
        <w:spacing w:before="240"/>
        <w:ind w:left="851" w:hanging="284"/>
        <w:jc w:val="both"/>
      </w:pPr>
      <w:r w:rsidRPr="00375139">
        <w:t>контролировать письменное ознакомление работников Подрядных (Субподрядных) организаций, работающих на объектах АО «Востсибнефтегаз», с требованиями Инструкции;</w:t>
      </w:r>
    </w:p>
    <w:p w:rsidR="00242DEF" w:rsidRPr="00375139" w:rsidRDefault="00242DEF" w:rsidP="00A203E6">
      <w:pPr>
        <w:numPr>
          <w:ilvl w:val="0"/>
          <w:numId w:val="12"/>
        </w:numPr>
        <w:tabs>
          <w:tab w:val="clear" w:pos="720"/>
          <w:tab w:val="left" w:pos="0"/>
          <w:tab w:val="left" w:pos="851"/>
        </w:tabs>
        <w:spacing w:before="240"/>
        <w:ind w:left="851" w:hanging="284"/>
        <w:jc w:val="both"/>
      </w:pPr>
      <w:r w:rsidRPr="00375139">
        <w:t xml:space="preserve">своевременно предоставлять в </w:t>
      </w:r>
      <w:r>
        <w:t xml:space="preserve">БП </w:t>
      </w:r>
      <w:r w:rsidRPr="00375139">
        <w:t>проверенные и согласованные заявки на пропуска</w:t>
      </w:r>
      <w:r>
        <w:t xml:space="preserve"> </w:t>
      </w:r>
      <w:r w:rsidRPr="00375139">
        <w:t xml:space="preserve"> людей</w:t>
      </w:r>
      <w:r>
        <w:t>, и технику</w:t>
      </w:r>
      <w:r w:rsidRPr="00375139">
        <w:t xml:space="preserve"> Подрядных (Субподрядных) организаций работающих на объектах АО «Востсибнефтегаз»;</w:t>
      </w:r>
    </w:p>
    <w:p w:rsidR="00242DEF" w:rsidRDefault="00242DEF" w:rsidP="00A203E6">
      <w:pPr>
        <w:numPr>
          <w:ilvl w:val="0"/>
          <w:numId w:val="12"/>
        </w:numPr>
        <w:tabs>
          <w:tab w:val="clear" w:pos="720"/>
          <w:tab w:val="num" w:pos="8"/>
          <w:tab w:val="left" w:pos="851"/>
        </w:tabs>
        <w:spacing w:before="240"/>
        <w:ind w:left="851" w:hanging="284"/>
        <w:jc w:val="both"/>
      </w:pPr>
      <w:r w:rsidRPr="00375139">
        <w:t>осуществлять контроль и проводить работу по своевременн</w:t>
      </w:r>
      <w:r>
        <w:t>ой оплате Подрядными (Субподрядными</w:t>
      </w:r>
      <w:r w:rsidRPr="00375139">
        <w:t>) организациями штрафных санкций АО «Востсибнефтегаз», за нарушения требований настоящей Инструкции;</w:t>
      </w:r>
    </w:p>
    <w:p w:rsidR="00CA6361" w:rsidRDefault="00242DEF" w:rsidP="00A203E6">
      <w:pPr>
        <w:numPr>
          <w:ilvl w:val="0"/>
          <w:numId w:val="12"/>
        </w:numPr>
        <w:tabs>
          <w:tab w:val="clear" w:pos="720"/>
          <w:tab w:val="left" w:pos="851"/>
        </w:tabs>
        <w:spacing w:before="240"/>
        <w:ind w:left="851" w:hanging="284"/>
        <w:jc w:val="both"/>
      </w:pPr>
      <w:r w:rsidRPr="00375139">
        <w:t>отвечать за действия Подрядных (Субподрядных) организаций на территории объектов АО «Востсибнеф</w:t>
      </w:r>
      <w:r w:rsidR="00B7543C">
        <w:t>тегаз»;</w:t>
      </w:r>
    </w:p>
    <w:p w:rsidR="00B7543C" w:rsidRDefault="00B7543C" w:rsidP="00A203E6">
      <w:pPr>
        <w:numPr>
          <w:ilvl w:val="0"/>
          <w:numId w:val="12"/>
        </w:numPr>
        <w:tabs>
          <w:tab w:val="clear" w:pos="720"/>
          <w:tab w:val="left" w:pos="851"/>
        </w:tabs>
        <w:spacing w:before="240"/>
        <w:ind w:left="851" w:hanging="284"/>
        <w:jc w:val="both"/>
      </w:pPr>
      <w:r w:rsidRPr="00B7543C">
        <w:t>инициировать выставление Подрядным (Сервисным) организациям претензий (допретензионных требований), в том числе через юридический отдел Общества, по оплате штрафных санкций за нарушение настоящей Инструкции на основани</w:t>
      </w:r>
      <w:r w:rsidR="00116AA6">
        <w:t>и представленной УЭБ информации;</w:t>
      </w:r>
    </w:p>
    <w:p w:rsidR="00116AA6" w:rsidRDefault="00116AA6" w:rsidP="00116AA6">
      <w:pPr>
        <w:numPr>
          <w:ilvl w:val="0"/>
          <w:numId w:val="12"/>
        </w:numPr>
        <w:tabs>
          <w:tab w:val="clear" w:pos="720"/>
          <w:tab w:val="left" w:pos="851"/>
        </w:tabs>
        <w:spacing w:before="240"/>
        <w:ind w:left="851" w:hanging="284"/>
        <w:jc w:val="both"/>
      </w:pPr>
      <w:r>
        <w:t xml:space="preserve">выставление дополнительных постов охраны на </w:t>
      </w:r>
      <w:r w:rsidRPr="00E76D8A">
        <w:t>производственн</w:t>
      </w:r>
      <w:r>
        <w:t>ой</w:t>
      </w:r>
      <w:r w:rsidRPr="00E76D8A">
        <w:t xml:space="preserve"> площадк</w:t>
      </w:r>
      <w:r>
        <w:t>е</w:t>
      </w:r>
      <w:r w:rsidRPr="00E76D8A">
        <w:t xml:space="preserve"> ЮТМ</w:t>
      </w:r>
      <w:r>
        <w:t xml:space="preserve"> осуществляется на основании мотивированной служебной записки от профильно</w:t>
      </w:r>
      <w:r w:rsidR="00283414">
        <w:t>го ЗГД в УЭБ;</w:t>
      </w:r>
    </w:p>
    <w:p w:rsidR="00283414" w:rsidRPr="00283414" w:rsidRDefault="00283414" w:rsidP="00283414">
      <w:pPr>
        <w:numPr>
          <w:ilvl w:val="0"/>
          <w:numId w:val="12"/>
        </w:numPr>
        <w:tabs>
          <w:tab w:val="clear" w:pos="720"/>
          <w:tab w:val="left" w:pos="851"/>
        </w:tabs>
        <w:spacing w:before="240"/>
        <w:ind w:left="851" w:hanging="284"/>
        <w:jc w:val="both"/>
      </w:pPr>
      <w:r w:rsidRPr="00283414">
        <w:t>допуск субподрядных организаций на производственную площадку ЮТМ осуществляется только после их проверки и согласования УЭБ;</w:t>
      </w:r>
    </w:p>
    <w:p w:rsidR="00283414" w:rsidRPr="00283414" w:rsidRDefault="00283414" w:rsidP="00116AA6">
      <w:pPr>
        <w:numPr>
          <w:ilvl w:val="0"/>
          <w:numId w:val="12"/>
        </w:numPr>
        <w:tabs>
          <w:tab w:val="clear" w:pos="720"/>
          <w:tab w:val="left" w:pos="851"/>
        </w:tabs>
        <w:spacing w:before="240"/>
        <w:ind w:left="851" w:hanging="284"/>
        <w:jc w:val="both"/>
      </w:pPr>
      <w:r w:rsidRPr="00283414">
        <w:t>УЭБ имеет право отказать в выдаче пропусков работникам подрядных (субподрядных) организаций без объяснения причины;</w:t>
      </w:r>
    </w:p>
    <w:p w:rsidR="00283414" w:rsidRPr="00283414" w:rsidRDefault="00283414" w:rsidP="00116AA6">
      <w:pPr>
        <w:numPr>
          <w:ilvl w:val="0"/>
          <w:numId w:val="12"/>
        </w:numPr>
        <w:tabs>
          <w:tab w:val="clear" w:pos="720"/>
          <w:tab w:val="left" w:pos="851"/>
        </w:tabs>
        <w:spacing w:before="240"/>
        <w:ind w:left="851" w:hanging="284"/>
        <w:jc w:val="both"/>
      </w:pPr>
      <w:r w:rsidRPr="00283414">
        <w:t>в случае выявления нарушений при оформлении ТТН, материальных пропусков, работники охраны по согласованию с УЭБ имеют право направлять автотранспортное средства на штрафстоянку (площадка ДСУ) на время проведения проверочных мероприятий.</w:t>
      </w:r>
    </w:p>
    <w:p w:rsidR="00CA6361" w:rsidRPr="00D14491" w:rsidRDefault="00CA6361" w:rsidP="00CA6361">
      <w:pPr>
        <w:spacing w:before="240"/>
        <w:jc w:val="both"/>
        <w:rPr>
          <w:b/>
        </w:rPr>
      </w:pPr>
      <w:r w:rsidRPr="00283414">
        <w:t>4.3. Подрядные (Субподрядные</w:t>
      </w:r>
      <w:r w:rsidRPr="00D14491">
        <w:t>) организации, осуществляющие перевозку грузов и людей по территории объектов, дорогам и технологическим проездам</w:t>
      </w:r>
      <w:r>
        <w:t xml:space="preserve"> АО </w:t>
      </w:r>
      <w:r w:rsidRPr="00D14491">
        <w:t>«Востсибнефтегаз» обязаны:</w:t>
      </w:r>
    </w:p>
    <w:p w:rsidR="00CA6361" w:rsidRDefault="00CA6361" w:rsidP="00A203E6">
      <w:pPr>
        <w:numPr>
          <w:ilvl w:val="0"/>
          <w:numId w:val="13"/>
        </w:numPr>
        <w:tabs>
          <w:tab w:val="clear" w:pos="720"/>
          <w:tab w:val="left" w:pos="851"/>
        </w:tabs>
        <w:spacing w:before="240"/>
        <w:ind w:left="851" w:hanging="284"/>
        <w:jc w:val="both"/>
      </w:pPr>
      <w:r w:rsidRPr="00D14491">
        <w:t>эксплуатировать технически исправную технику, оборудованную в соответствии с установленными требованиями нормативных документов;</w:t>
      </w:r>
    </w:p>
    <w:p w:rsidR="00CA6361" w:rsidRPr="00D14491" w:rsidRDefault="00CA6361" w:rsidP="00A203E6">
      <w:pPr>
        <w:numPr>
          <w:ilvl w:val="0"/>
          <w:numId w:val="13"/>
        </w:numPr>
        <w:tabs>
          <w:tab w:val="clear" w:pos="720"/>
          <w:tab w:val="left" w:pos="851"/>
        </w:tabs>
        <w:spacing w:before="240"/>
        <w:ind w:left="851" w:hanging="284"/>
        <w:jc w:val="both"/>
      </w:pPr>
      <w:r>
        <w:lastRenderedPageBreak/>
        <w:t xml:space="preserve">в светлое время суток на всех движущихся транспортных средствах с целью их обозначения должны включаться </w:t>
      </w:r>
      <w:r w:rsidRPr="00EB72A8">
        <w:t>фары ближнего света или дневные ходовые огни;</w:t>
      </w:r>
    </w:p>
    <w:p w:rsidR="00CA6361" w:rsidRPr="00F20AF5" w:rsidRDefault="00CA6361" w:rsidP="00A203E6">
      <w:pPr>
        <w:numPr>
          <w:ilvl w:val="0"/>
          <w:numId w:val="13"/>
        </w:numPr>
        <w:tabs>
          <w:tab w:val="clear" w:pos="720"/>
          <w:tab w:val="left" w:pos="851"/>
        </w:tabs>
        <w:spacing w:before="240"/>
        <w:ind w:left="851" w:hanging="284"/>
        <w:jc w:val="both"/>
      </w:pPr>
      <w:r w:rsidRPr="00F20AF5">
        <w:t xml:space="preserve">осуществлять передвижение с включенными фарами ближнего света и скоростной режим, соблюдая </w:t>
      </w:r>
      <w:hyperlink r:id="rId38" w:tooltip="Ссылка на КонсультантПлюс" w:history="1">
        <w:r w:rsidRPr="00F37F99">
          <w:rPr>
            <w:rStyle w:val="a7"/>
            <w:iCs/>
          </w:rPr>
          <w:t>Правила дорожного движения</w:t>
        </w:r>
      </w:hyperlink>
      <w:r w:rsidRPr="00F20AF5">
        <w:t>, согласно дорожным и указательным знакам (</w:t>
      </w:r>
      <w:hyperlink w:anchor="Положение_0853" w:history="1">
        <w:r w:rsidRPr="007935FA">
          <w:rPr>
            <w:rStyle w:val="a7"/>
          </w:rPr>
          <w:t>Положение Компании «Система управления безопасной эксплуатацией транспортных средств» №П3-05 Р-0853</w:t>
        </w:r>
      </w:hyperlink>
      <w:r w:rsidRPr="000F2720">
        <w:t>);</w:t>
      </w:r>
    </w:p>
    <w:p w:rsidR="00CA6361" w:rsidRPr="00F20AF5" w:rsidRDefault="00CA6361" w:rsidP="00A203E6">
      <w:pPr>
        <w:numPr>
          <w:ilvl w:val="0"/>
          <w:numId w:val="13"/>
        </w:numPr>
        <w:tabs>
          <w:tab w:val="clear" w:pos="720"/>
          <w:tab w:val="left" w:pos="851"/>
        </w:tabs>
        <w:spacing w:before="240"/>
        <w:ind w:left="851" w:hanging="284"/>
        <w:jc w:val="both"/>
      </w:pPr>
      <w:r w:rsidRPr="00F20AF5">
        <w:t>соблюдать места парковки техники на производственных объектах и в местах базирования;</w:t>
      </w:r>
    </w:p>
    <w:p w:rsidR="00CA6361" w:rsidRDefault="00CA6361" w:rsidP="00A203E6">
      <w:pPr>
        <w:numPr>
          <w:ilvl w:val="0"/>
          <w:numId w:val="13"/>
        </w:numPr>
        <w:tabs>
          <w:tab w:val="clear" w:pos="720"/>
          <w:tab w:val="left" w:pos="851"/>
        </w:tabs>
        <w:spacing w:before="240"/>
        <w:ind w:left="851" w:hanging="284"/>
        <w:jc w:val="both"/>
        <w:rPr>
          <w:b/>
        </w:rPr>
      </w:pPr>
      <w:r w:rsidRPr="00D14491">
        <w:t xml:space="preserve">выполнять законные требования работников </w:t>
      </w:r>
      <w:r>
        <w:t>О</w:t>
      </w:r>
      <w:r w:rsidRPr="00D14491">
        <w:t>храны</w:t>
      </w:r>
      <w:r w:rsidRPr="00C35E13">
        <w:t>.</w:t>
      </w:r>
    </w:p>
    <w:p w:rsidR="00CA6361" w:rsidRPr="00D14491" w:rsidRDefault="00CA6361" w:rsidP="00CA6361">
      <w:pPr>
        <w:spacing w:before="240"/>
        <w:jc w:val="both"/>
      </w:pPr>
      <w:r>
        <w:t xml:space="preserve">4.4. </w:t>
      </w:r>
      <w:r w:rsidRPr="00D14491">
        <w:t xml:space="preserve">Требования к водителям, проезжающим через контрольно-пропускные пункты. </w:t>
      </w:r>
    </w:p>
    <w:p w:rsidR="00CA6361" w:rsidRPr="00D14491" w:rsidRDefault="00CA6361" w:rsidP="00CA6361">
      <w:pPr>
        <w:spacing w:before="240"/>
        <w:jc w:val="both"/>
      </w:pPr>
      <w:r w:rsidRPr="00D14491">
        <w:t xml:space="preserve">Транспорт, следующий через КПП, подлежит обязательному осмотру </w:t>
      </w:r>
      <w:r>
        <w:t>работником О</w:t>
      </w:r>
      <w:r w:rsidRPr="00D14491">
        <w:t>храны. Водитель транспортного средства, при прибытии на КПП обязан:</w:t>
      </w:r>
    </w:p>
    <w:p w:rsidR="00CA6361" w:rsidRDefault="00B7543C" w:rsidP="00A203E6">
      <w:pPr>
        <w:numPr>
          <w:ilvl w:val="0"/>
          <w:numId w:val="14"/>
        </w:numPr>
        <w:tabs>
          <w:tab w:val="clear" w:pos="720"/>
          <w:tab w:val="left" w:pos="851"/>
        </w:tabs>
        <w:spacing w:before="240"/>
        <w:ind w:left="851" w:hanging="284"/>
        <w:jc w:val="both"/>
      </w:pPr>
      <w:r w:rsidRPr="00B7543C">
        <w:t>остановить транспортное средство перед КПП, заглушить двигатель, поставить его на стояночный тормоз, высадить пассажиров и предоставить транспортное средство для осмотра</w:t>
      </w:r>
      <w:r w:rsidR="00CA6361">
        <w:t>;</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следующие документы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для въезда на ПП ЮТМ;</w:t>
      </w:r>
    </w:p>
    <w:p w:rsidR="00CA6361" w:rsidRDefault="00CA6361" w:rsidP="00A203E6">
      <w:pPr>
        <w:pStyle w:val="aff5"/>
        <w:numPr>
          <w:ilvl w:val="0"/>
          <w:numId w:val="37"/>
        </w:numPr>
        <w:tabs>
          <w:tab w:val="left" w:pos="1418"/>
        </w:tabs>
        <w:spacing w:before="240"/>
        <w:ind w:left="1418" w:hanging="284"/>
        <w:contextualSpacing w:val="0"/>
        <w:jc w:val="both"/>
      </w:pPr>
      <w:r w:rsidRPr="00D14491">
        <w:t>временный пропуск на ТС;</w:t>
      </w:r>
    </w:p>
    <w:p w:rsidR="00CA6361" w:rsidRDefault="00CA6361" w:rsidP="00A203E6">
      <w:pPr>
        <w:pStyle w:val="aff5"/>
        <w:numPr>
          <w:ilvl w:val="0"/>
          <w:numId w:val="37"/>
        </w:numPr>
        <w:tabs>
          <w:tab w:val="left" w:pos="1418"/>
        </w:tabs>
        <w:spacing w:before="240"/>
        <w:ind w:left="1418" w:hanging="284"/>
        <w:contextualSpacing w:val="0"/>
        <w:jc w:val="both"/>
      </w:pPr>
      <w:r w:rsidRPr="00D14491">
        <w:t>водительское</w:t>
      </w:r>
      <w:r w:rsidRPr="00057573">
        <w:rPr>
          <w:color w:val="FF0000"/>
        </w:rPr>
        <w:t xml:space="preserve"> </w:t>
      </w:r>
      <w:r w:rsidRPr="00D14491">
        <w:t>удостоверение или временное разрешение на право управления транспортным средством соответствующей категории;</w:t>
      </w:r>
    </w:p>
    <w:p w:rsidR="00CA6361" w:rsidRDefault="00CA6361" w:rsidP="00A203E6">
      <w:pPr>
        <w:pStyle w:val="aff5"/>
        <w:numPr>
          <w:ilvl w:val="0"/>
          <w:numId w:val="37"/>
        </w:numPr>
        <w:tabs>
          <w:tab w:val="left" w:pos="1418"/>
        </w:tabs>
        <w:spacing w:before="240"/>
        <w:ind w:left="1418" w:hanging="284"/>
        <w:contextualSpacing w:val="0"/>
        <w:jc w:val="both"/>
      </w:pPr>
      <w:r w:rsidRPr="00D14491">
        <w:t>регистрационные документы на транспортное средство (спецтехнику), на прицеп (при наличии);</w:t>
      </w:r>
    </w:p>
    <w:p w:rsidR="00CA6361" w:rsidRDefault="00CA6361" w:rsidP="00A203E6">
      <w:pPr>
        <w:pStyle w:val="aff5"/>
        <w:numPr>
          <w:ilvl w:val="0"/>
          <w:numId w:val="37"/>
        </w:numPr>
        <w:tabs>
          <w:tab w:val="left" w:pos="1418"/>
        </w:tabs>
        <w:spacing w:before="240"/>
        <w:ind w:left="1418" w:hanging="284"/>
        <w:contextualSpacing w:val="0"/>
        <w:jc w:val="both"/>
      </w:pPr>
      <w:r w:rsidRPr="00D14491">
        <w:t>лицензию</w:t>
      </w:r>
      <w:r>
        <w:t xml:space="preserve"> (на перевозку опасных грузов)</w:t>
      </w:r>
      <w:r w:rsidRPr="00D14491">
        <w:t>;</w:t>
      </w:r>
    </w:p>
    <w:p w:rsidR="00CA6361" w:rsidRDefault="00CA6361" w:rsidP="00A203E6">
      <w:pPr>
        <w:pStyle w:val="aff5"/>
        <w:numPr>
          <w:ilvl w:val="0"/>
          <w:numId w:val="37"/>
        </w:numPr>
        <w:tabs>
          <w:tab w:val="left" w:pos="1418"/>
        </w:tabs>
        <w:spacing w:before="240"/>
        <w:ind w:left="1418" w:hanging="284"/>
        <w:contextualSpacing w:val="0"/>
        <w:jc w:val="both"/>
      </w:pPr>
      <w:r w:rsidRPr="00D14491">
        <w:t>путевой лист (при перевозке крупногабаритных, тяжеловесных и опасных грузов — документы, предусмотренные правилами перевозки этих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страховой полис обязательного страхования гражданской ответственности (ОСАГО).</w:t>
      </w:r>
    </w:p>
    <w:p w:rsidR="00CA6361" w:rsidRPr="00D14491" w:rsidRDefault="00CA6361" w:rsidP="00A203E6">
      <w:pPr>
        <w:numPr>
          <w:ilvl w:val="0"/>
          <w:numId w:val="14"/>
        </w:numPr>
        <w:tabs>
          <w:tab w:val="clear" w:pos="720"/>
          <w:tab w:val="left" w:pos="851"/>
        </w:tabs>
        <w:spacing w:before="240"/>
        <w:ind w:left="851" w:hanging="284"/>
        <w:jc w:val="both"/>
      </w:pPr>
      <w:r w:rsidRPr="00D14491">
        <w:t>предъявить документы на перевозимый груз:</w:t>
      </w:r>
    </w:p>
    <w:p w:rsidR="00CA6361" w:rsidRPr="00D14491" w:rsidRDefault="00CA6361" w:rsidP="00A203E6">
      <w:pPr>
        <w:pStyle w:val="aff5"/>
        <w:numPr>
          <w:ilvl w:val="0"/>
          <w:numId w:val="37"/>
        </w:numPr>
        <w:tabs>
          <w:tab w:val="left" w:pos="1418"/>
        </w:tabs>
        <w:spacing w:before="240"/>
        <w:ind w:left="1418" w:hanging="284"/>
        <w:contextualSpacing w:val="0"/>
        <w:jc w:val="both"/>
      </w:pPr>
      <w:r>
        <w:t>материальный пропуск</w:t>
      </w:r>
      <w:r w:rsidRPr="00D14491">
        <w:t>;</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товарно-транспортная накладная, транспортная накладная форма ТОРГ – 12;</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допуск на перевозимый опасный груз (при перевозке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паспорт безопасности вещества (материала);</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lastRenderedPageBreak/>
        <w:t>сертификат безопасности на груз и упаковку;</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водителя транспортного средства к перевозкам опасных грузов;</w:t>
      </w:r>
    </w:p>
    <w:p w:rsidR="00CA6361" w:rsidRPr="00D14491" w:rsidRDefault="00CA6361" w:rsidP="00A203E6">
      <w:pPr>
        <w:pStyle w:val="aff5"/>
        <w:numPr>
          <w:ilvl w:val="0"/>
          <w:numId w:val="37"/>
        </w:numPr>
        <w:tabs>
          <w:tab w:val="left" w:pos="1418"/>
        </w:tabs>
        <w:spacing w:before="240"/>
        <w:ind w:left="1418" w:hanging="284"/>
        <w:contextualSpacing w:val="0"/>
        <w:jc w:val="both"/>
      </w:pPr>
      <w:r w:rsidRPr="00D14491">
        <w:t>свидетельство о допуске автотранспортного средства к перевозке опасных грузов;</w:t>
      </w:r>
    </w:p>
    <w:p w:rsidR="00CA6361" w:rsidRPr="0023327D" w:rsidRDefault="00CA6361" w:rsidP="00A203E6">
      <w:pPr>
        <w:pStyle w:val="aff5"/>
        <w:numPr>
          <w:ilvl w:val="0"/>
          <w:numId w:val="37"/>
        </w:numPr>
        <w:tabs>
          <w:tab w:val="left" w:pos="1418"/>
        </w:tabs>
        <w:spacing w:before="240"/>
        <w:ind w:left="1418" w:hanging="284"/>
        <w:contextualSpacing w:val="0"/>
        <w:jc w:val="both"/>
      </w:pPr>
      <w:r w:rsidRPr="0023327D">
        <w:t xml:space="preserve">другие документы на груз при наличии. </w:t>
      </w:r>
    </w:p>
    <w:p w:rsidR="00CA6361" w:rsidRPr="0023327D" w:rsidRDefault="00CA6361" w:rsidP="00A203E6">
      <w:pPr>
        <w:numPr>
          <w:ilvl w:val="0"/>
          <w:numId w:val="14"/>
        </w:numPr>
        <w:tabs>
          <w:tab w:val="clear" w:pos="720"/>
          <w:tab w:val="left" w:pos="851"/>
        </w:tabs>
        <w:spacing w:before="240"/>
        <w:ind w:left="851" w:hanging="284"/>
        <w:jc w:val="both"/>
      </w:pPr>
      <w:r w:rsidRPr="0023327D">
        <w:t xml:space="preserve">выполнять законные требования работника </w:t>
      </w:r>
      <w:r>
        <w:t>О</w:t>
      </w:r>
      <w:r w:rsidRPr="0023327D">
        <w:t>храны в соответствии с настоящей Инструкцией.</w:t>
      </w:r>
    </w:p>
    <w:p w:rsidR="00CA6361" w:rsidRPr="0023327D" w:rsidRDefault="00CA6361" w:rsidP="00CA6361">
      <w:pPr>
        <w:spacing w:before="240"/>
        <w:jc w:val="both"/>
      </w:pPr>
      <w:r>
        <w:t xml:space="preserve">4.5. </w:t>
      </w:r>
      <w:r w:rsidRPr="0023327D">
        <w:t>Перевозка нефти и нефтепродуктов по территории ПП ЮТМ и на объектах</w:t>
      </w:r>
      <w:r>
        <w:t xml:space="preserve"> АО </w:t>
      </w:r>
      <w:r w:rsidRPr="0023327D">
        <w:t>«Востсибнефтегаз» Подрядными (Субподрядными) организациями осуществляется в соответствии с правилами перевозки опасных грузов и разрешается при наличии следующих документов:</w:t>
      </w:r>
    </w:p>
    <w:p w:rsidR="00CA6361" w:rsidRPr="0023327D" w:rsidRDefault="00CA6361" w:rsidP="00A203E6">
      <w:pPr>
        <w:numPr>
          <w:ilvl w:val="0"/>
          <w:numId w:val="11"/>
        </w:numPr>
        <w:tabs>
          <w:tab w:val="clear" w:pos="720"/>
          <w:tab w:val="num" w:pos="851"/>
        </w:tabs>
        <w:spacing w:before="240"/>
        <w:ind w:left="851" w:hanging="284"/>
        <w:jc w:val="both"/>
      </w:pPr>
      <w:r w:rsidRPr="0023327D">
        <w:t>транспортной накладной;</w:t>
      </w:r>
    </w:p>
    <w:p w:rsidR="00CA6361" w:rsidRPr="00671CF6" w:rsidRDefault="00CA6361" w:rsidP="00A203E6">
      <w:pPr>
        <w:numPr>
          <w:ilvl w:val="0"/>
          <w:numId w:val="11"/>
        </w:numPr>
        <w:tabs>
          <w:tab w:val="clear" w:pos="720"/>
          <w:tab w:val="num" w:pos="851"/>
        </w:tabs>
        <w:spacing w:before="240"/>
        <w:ind w:left="851" w:hanging="284"/>
        <w:jc w:val="both"/>
      </w:pPr>
      <w:r w:rsidRPr="0023327D">
        <w:t>свидетельства о допуске транспортного средства к перевозке опасных грузов, на каждую транспортную</w:t>
      </w:r>
      <w:r w:rsidRPr="00671CF6">
        <w:t xml:space="preserve"> единицу или её элемент;</w:t>
      </w:r>
    </w:p>
    <w:p w:rsidR="00CA6361" w:rsidRPr="00443CEE" w:rsidRDefault="00CA6361" w:rsidP="00A203E6">
      <w:pPr>
        <w:numPr>
          <w:ilvl w:val="0"/>
          <w:numId w:val="11"/>
        </w:numPr>
        <w:tabs>
          <w:tab w:val="clear" w:pos="720"/>
          <w:tab w:val="num" w:pos="851"/>
        </w:tabs>
        <w:spacing w:before="240"/>
        <w:ind w:left="851" w:hanging="284"/>
        <w:jc w:val="both"/>
      </w:pPr>
      <w:r w:rsidRPr="00443CEE">
        <w:t>свидетельства о подготовке водителей;</w:t>
      </w:r>
    </w:p>
    <w:p w:rsidR="00CA6361" w:rsidRPr="00520FF5" w:rsidRDefault="00CA6361" w:rsidP="00A203E6">
      <w:pPr>
        <w:numPr>
          <w:ilvl w:val="0"/>
          <w:numId w:val="11"/>
        </w:numPr>
        <w:tabs>
          <w:tab w:val="clear" w:pos="720"/>
          <w:tab w:val="num" w:pos="851"/>
        </w:tabs>
        <w:spacing w:before="240"/>
        <w:ind w:left="851" w:hanging="284"/>
        <w:jc w:val="both"/>
      </w:pPr>
      <w:r w:rsidRPr="00443CEE">
        <w:t xml:space="preserve">письменные инструкции </w:t>
      </w:r>
      <w:r w:rsidRPr="00520FF5">
        <w:t>(единые для всех грузов, 4-х страничные);</w:t>
      </w:r>
    </w:p>
    <w:p w:rsidR="00CA6361" w:rsidRPr="00520FF5" w:rsidRDefault="00CA6361" w:rsidP="00A203E6">
      <w:pPr>
        <w:numPr>
          <w:ilvl w:val="0"/>
          <w:numId w:val="11"/>
        </w:numPr>
        <w:tabs>
          <w:tab w:val="clear" w:pos="720"/>
          <w:tab w:val="num" w:pos="851"/>
        </w:tabs>
        <w:spacing w:before="240"/>
        <w:ind w:left="851" w:hanging="284"/>
        <w:jc w:val="both"/>
      </w:pPr>
      <w:r w:rsidRPr="00850748">
        <w:t xml:space="preserve">иных документов, предписываемых правилами.  </w:t>
      </w:r>
    </w:p>
    <w:p w:rsidR="00CA6361" w:rsidRPr="00520FF5" w:rsidRDefault="00CA6361" w:rsidP="00CA6361">
      <w:pPr>
        <w:spacing w:before="240"/>
        <w:jc w:val="both"/>
      </w:pPr>
      <w:r>
        <w:t xml:space="preserve">4.6. </w:t>
      </w:r>
      <w:r w:rsidRPr="00850748">
        <w:t>Перевозка нефти и нефтепродуктов по территории ПП ЮТМ для собственных нуж</w:t>
      </w:r>
      <w:r w:rsidRPr="0034269D">
        <w:t>д</w:t>
      </w:r>
      <w:r>
        <w:t xml:space="preserve"> АО </w:t>
      </w:r>
      <w:r w:rsidRPr="008012FB">
        <w:t xml:space="preserve">«Востсибнефтегаз» осуществляется согласно требований ПОГАТ </w:t>
      </w:r>
      <w:r w:rsidRPr="00520FF5">
        <w:t>и на основании следующих документов:</w:t>
      </w:r>
    </w:p>
    <w:p w:rsidR="00CA6361" w:rsidRPr="00850748" w:rsidRDefault="00CA6361" w:rsidP="00A203E6">
      <w:pPr>
        <w:numPr>
          <w:ilvl w:val="0"/>
          <w:numId w:val="11"/>
        </w:numPr>
        <w:tabs>
          <w:tab w:val="clear" w:pos="720"/>
          <w:tab w:val="num" w:pos="851"/>
        </w:tabs>
        <w:spacing w:before="240"/>
        <w:ind w:left="851" w:hanging="284"/>
        <w:jc w:val="both"/>
      </w:pPr>
      <w:r w:rsidRPr="00850748">
        <w:t>транспортной накладной;</w:t>
      </w:r>
    </w:p>
    <w:p w:rsidR="00CA6361" w:rsidRPr="00850748" w:rsidRDefault="00CA6361" w:rsidP="00A203E6">
      <w:pPr>
        <w:numPr>
          <w:ilvl w:val="0"/>
          <w:numId w:val="11"/>
        </w:numPr>
        <w:tabs>
          <w:tab w:val="clear" w:pos="720"/>
          <w:tab w:val="num" w:pos="851"/>
        </w:tabs>
        <w:spacing w:before="240"/>
        <w:ind w:left="851" w:hanging="284"/>
        <w:jc w:val="both"/>
      </w:pPr>
      <w:r w:rsidRPr="00850748">
        <w:t>путевого листа;</w:t>
      </w:r>
    </w:p>
    <w:p w:rsidR="00CA6361" w:rsidRPr="008012FB" w:rsidRDefault="00CA6361" w:rsidP="00A203E6">
      <w:pPr>
        <w:numPr>
          <w:ilvl w:val="0"/>
          <w:numId w:val="11"/>
        </w:numPr>
        <w:tabs>
          <w:tab w:val="clear" w:pos="720"/>
          <w:tab w:val="left" w:pos="567"/>
          <w:tab w:val="num" w:pos="851"/>
        </w:tabs>
        <w:spacing w:before="240"/>
        <w:ind w:left="851" w:hanging="284"/>
        <w:jc w:val="both"/>
      </w:pPr>
      <w:r w:rsidRPr="00850748">
        <w:t xml:space="preserve">свидетельства о допуске транспортного средства к перевозке опасных грузов, на каждую транспортную единицу или её </w:t>
      </w:r>
      <w:r w:rsidRPr="0034269D">
        <w:t>элемент</w:t>
      </w:r>
      <w:r w:rsidRPr="008012FB">
        <w:t>;</w:t>
      </w:r>
    </w:p>
    <w:p w:rsidR="00CA6361" w:rsidRPr="008012FB" w:rsidRDefault="00CA6361" w:rsidP="00A203E6">
      <w:pPr>
        <w:numPr>
          <w:ilvl w:val="0"/>
          <w:numId w:val="11"/>
        </w:numPr>
        <w:tabs>
          <w:tab w:val="clear" w:pos="720"/>
          <w:tab w:val="num" w:pos="851"/>
        </w:tabs>
        <w:spacing w:before="240"/>
        <w:ind w:left="851" w:hanging="284"/>
        <w:jc w:val="both"/>
      </w:pPr>
      <w:r w:rsidRPr="008012FB">
        <w:t>свидетельства о подготовке водителей;</w:t>
      </w:r>
    </w:p>
    <w:p w:rsidR="00CA6361" w:rsidRPr="008012FB" w:rsidRDefault="00CA6361" w:rsidP="00A203E6">
      <w:pPr>
        <w:numPr>
          <w:ilvl w:val="0"/>
          <w:numId w:val="11"/>
        </w:numPr>
        <w:tabs>
          <w:tab w:val="clear" w:pos="720"/>
          <w:tab w:val="num" w:pos="851"/>
        </w:tabs>
        <w:spacing w:before="240"/>
        <w:ind w:left="851" w:hanging="284"/>
        <w:jc w:val="both"/>
      </w:pPr>
      <w:r w:rsidRPr="008012FB">
        <w:t>согласованного маршрута.</w:t>
      </w:r>
    </w:p>
    <w:p w:rsidR="00CA6361" w:rsidRPr="00AD34CD" w:rsidRDefault="00CA6361" w:rsidP="00CA6361">
      <w:pPr>
        <w:spacing w:before="240"/>
        <w:jc w:val="both"/>
        <w:rPr>
          <w:i/>
        </w:rPr>
      </w:pPr>
      <w:r w:rsidRPr="00B30CA2">
        <w:rPr>
          <w:i/>
          <w:u w:val="single"/>
        </w:rPr>
        <w:t>Примечание</w:t>
      </w:r>
      <w:r w:rsidRPr="008012FB">
        <w:rPr>
          <w:i/>
        </w:rPr>
        <w:t>:</w:t>
      </w:r>
    </w:p>
    <w:p w:rsidR="00CA6361" w:rsidRPr="00AD34CD" w:rsidRDefault="00CA6361" w:rsidP="00CA6361">
      <w:pPr>
        <w:spacing w:before="240"/>
        <w:jc w:val="both"/>
        <w:rPr>
          <w:i/>
        </w:rPr>
      </w:pPr>
      <w:r w:rsidRPr="00AD34CD">
        <w:rPr>
          <w:i/>
        </w:rPr>
        <w:t>1. Водитель лично открывает двери кабины, поднимает капот (кабину), инструментальные ящики, предъявляет для осмотра салон, кабину, кузов, технологические полости транспортного средства на предмет наличия запрещенных предметов (веществ), а перевозимый груз, к сличению и проверке на предмет соответствия сопроводительным документам.</w:t>
      </w:r>
    </w:p>
    <w:p w:rsidR="00CA6361" w:rsidRPr="00AD34CD" w:rsidRDefault="00CA6361" w:rsidP="00CA6361">
      <w:pPr>
        <w:spacing w:before="240"/>
        <w:jc w:val="both"/>
        <w:rPr>
          <w:i/>
        </w:rPr>
      </w:pPr>
      <w:r w:rsidRPr="00AD34CD">
        <w:rPr>
          <w:i/>
        </w:rPr>
        <w:lastRenderedPageBreak/>
        <w:t xml:space="preserve">2. На лобовом стекле кабины транспортных средств </w:t>
      </w:r>
      <w:r>
        <w:rPr>
          <w:i/>
        </w:rPr>
        <w:t>Подрядных (С</w:t>
      </w:r>
      <w:r w:rsidRPr="00AD34CD">
        <w:rPr>
          <w:i/>
        </w:rPr>
        <w:t>убподрядных) организаций, должен быть размещен транспортный пропуск на данное транспортное средство.</w:t>
      </w:r>
    </w:p>
    <w:p w:rsidR="00CA6361" w:rsidRPr="00FB6312" w:rsidRDefault="00CA6361" w:rsidP="00CA6361">
      <w:pPr>
        <w:spacing w:before="240"/>
        <w:jc w:val="both"/>
      </w:pPr>
      <w:r>
        <w:t xml:space="preserve">4.7. </w:t>
      </w:r>
      <w:r w:rsidRPr="00FB6312">
        <w:t>Охрана объектов и зимних автодорог на лицензионных</w:t>
      </w:r>
      <w:r>
        <w:t xml:space="preserve"> участках ПАО «НК «Роснефть» </w:t>
      </w:r>
      <w:r w:rsidRPr="00FB6312">
        <w:t>и</w:t>
      </w:r>
      <w:r>
        <w:t xml:space="preserve"> АО «Востсибнефтегаз»</w:t>
      </w:r>
      <w:r w:rsidRPr="00FB6312">
        <w:t xml:space="preserve"> может осуществляться </w:t>
      </w:r>
      <w:r>
        <w:t>работниками О</w:t>
      </w:r>
      <w:r w:rsidRPr="00FB6312">
        <w:t>храны вне зависимости от месторасположения объектов, в т.</w:t>
      </w:r>
      <w:r>
        <w:t xml:space="preserve"> </w:t>
      </w:r>
      <w:r w:rsidRPr="00FB6312">
        <w:t xml:space="preserve">ч. за пределами Красноярского края. </w:t>
      </w:r>
    </w:p>
    <w:p w:rsidR="00CA6361" w:rsidRPr="00FB6312" w:rsidRDefault="00CA6361" w:rsidP="00CA6361">
      <w:pPr>
        <w:spacing w:before="240"/>
        <w:jc w:val="both"/>
        <w:rPr>
          <w:b/>
        </w:rPr>
      </w:pPr>
      <w:r>
        <w:t xml:space="preserve">4.8. </w:t>
      </w:r>
      <w:r w:rsidRPr="00FB6312">
        <w:t>Руководители объектов</w:t>
      </w:r>
      <w:r>
        <w:t xml:space="preserve"> (согласно штатного расписания)</w:t>
      </w:r>
      <w:r w:rsidRPr="00FB6312">
        <w:t xml:space="preserve">, на которых нарушены требования </w:t>
      </w:r>
      <w:r>
        <w:t>настоящей Инструкции</w:t>
      </w:r>
      <w:r w:rsidRPr="00FB6312">
        <w:t>, несут персональную ответственность независимо от того, привело это нарушение к созданию аварийной ситуации (к несчастному случаю)</w:t>
      </w:r>
      <w:r>
        <w:t xml:space="preserve"> или нет.</w:t>
      </w:r>
    </w:p>
    <w:p w:rsidR="00CA6361" w:rsidRPr="00FB6312" w:rsidRDefault="00CA6361" w:rsidP="00CA6361">
      <w:pPr>
        <w:spacing w:before="240"/>
        <w:jc w:val="both"/>
        <w:rPr>
          <w:b/>
        </w:rPr>
      </w:pPr>
      <w:r>
        <w:t xml:space="preserve">4.9. </w:t>
      </w:r>
      <w:r w:rsidRPr="00FB6312">
        <w:t xml:space="preserve">Нарушение требований </w:t>
      </w:r>
      <w:r>
        <w:t>настоящей Инструкции</w:t>
      </w:r>
      <w:r w:rsidRPr="00FB6312">
        <w:t xml:space="preserve"> работниками</w:t>
      </w:r>
      <w:r>
        <w:t xml:space="preserve"> АО «Востсибнефтегаз»</w:t>
      </w:r>
      <w:r w:rsidRPr="00FB6312">
        <w:t xml:space="preserve"> является основанием для применения к ним дисциплинарных взысканий в соответствии с законодательством РФ и правилами, установленными в</w:t>
      </w:r>
      <w:r>
        <w:t xml:space="preserve"> АО «Востсибнефтегаз»</w:t>
      </w:r>
      <w:r w:rsidRPr="00FB6312">
        <w:t>.</w:t>
      </w:r>
    </w:p>
    <w:p w:rsidR="00CA6361" w:rsidRPr="005E48D5" w:rsidRDefault="00CA6361" w:rsidP="00CA6361">
      <w:pPr>
        <w:spacing w:before="240"/>
        <w:jc w:val="both"/>
      </w:pPr>
      <w:r>
        <w:t xml:space="preserve">4.10. </w:t>
      </w:r>
      <w:r w:rsidRPr="00FB6312">
        <w:t xml:space="preserve">За невыполнение, </w:t>
      </w:r>
      <w:r w:rsidRPr="005E48D5">
        <w:t xml:space="preserve">либо нарушение требований </w:t>
      </w:r>
      <w:r>
        <w:t>настоящей Инструкции</w:t>
      </w:r>
      <w:r w:rsidRPr="005E48D5">
        <w:t xml:space="preserve">, </w:t>
      </w:r>
      <w:r>
        <w:t>П</w:t>
      </w:r>
      <w:r w:rsidRPr="005E48D5">
        <w:t xml:space="preserve">одрядная </w:t>
      </w:r>
      <w:r>
        <w:t xml:space="preserve">(Сервисная) </w:t>
      </w:r>
      <w:r w:rsidRPr="005E48D5">
        <w:t>организация несет ответственность в соответствии с условиями договора.</w:t>
      </w:r>
    </w:p>
    <w:p w:rsidR="00CA6361" w:rsidRPr="00FB6312" w:rsidRDefault="00CA6361" w:rsidP="00CA6361">
      <w:pPr>
        <w:spacing w:before="240"/>
        <w:jc w:val="both"/>
      </w:pPr>
      <w:r>
        <w:t xml:space="preserve">4.11. </w:t>
      </w:r>
      <w:r w:rsidRPr="005E48D5">
        <w:t xml:space="preserve">В случае нарушения </w:t>
      </w:r>
      <w:r>
        <w:t>настоящей Инструкции</w:t>
      </w:r>
      <w:r w:rsidRPr="005E48D5">
        <w:t xml:space="preserve">, к </w:t>
      </w:r>
      <w:r>
        <w:t>П</w:t>
      </w:r>
      <w:r w:rsidRPr="005E48D5">
        <w:t>одрядной</w:t>
      </w:r>
      <w:r>
        <w:t xml:space="preserve"> (Сервисной)</w:t>
      </w:r>
      <w:r w:rsidRPr="005E48D5">
        <w:t xml:space="preserve"> организац</w:t>
      </w:r>
      <w:r>
        <w:t>ии применяются штрафные санкции</w:t>
      </w:r>
      <w:r w:rsidRPr="005E48D5">
        <w:t xml:space="preserve">. При неоднократном нарушении </w:t>
      </w:r>
      <w:r>
        <w:t>Инструкции</w:t>
      </w:r>
      <w:r w:rsidRPr="005E48D5">
        <w:t xml:space="preserve"> работниками </w:t>
      </w:r>
      <w:r>
        <w:t>П</w:t>
      </w:r>
      <w:r w:rsidRPr="005E48D5">
        <w:t>одрядной</w:t>
      </w:r>
      <w:r>
        <w:t xml:space="preserve"> (Сервисной)</w:t>
      </w:r>
      <w:r w:rsidRPr="005E48D5">
        <w:t xml:space="preserve"> организации</w:t>
      </w:r>
      <w:r>
        <w:t xml:space="preserve"> АО «Востсибнефтегаз»</w:t>
      </w:r>
      <w:r w:rsidRPr="005E48D5">
        <w:t xml:space="preserve"> вправе расторгнуть договор в одностороннем порядке без возмещения </w:t>
      </w:r>
      <w:r>
        <w:t>П</w:t>
      </w:r>
      <w:r w:rsidRPr="005E48D5">
        <w:t>одрядной</w:t>
      </w:r>
      <w:r>
        <w:t xml:space="preserve"> (Сервисной)</w:t>
      </w:r>
      <w:r w:rsidRPr="005E48D5">
        <w:t xml:space="preserve"> организации</w:t>
      </w:r>
      <w:r w:rsidRPr="00FB6312">
        <w:t xml:space="preserve"> убытков, причиненных прекращением действия Договора.</w:t>
      </w:r>
    </w:p>
    <w:p w:rsidR="00CA6361" w:rsidRDefault="00CA6361" w:rsidP="00CA6361">
      <w:pPr>
        <w:tabs>
          <w:tab w:val="left" w:pos="567"/>
        </w:tabs>
        <w:spacing w:before="240"/>
        <w:jc w:val="both"/>
      </w:pPr>
      <w:r>
        <w:t xml:space="preserve">4.12. </w:t>
      </w:r>
      <w:r w:rsidRPr="00FB6312">
        <w:t xml:space="preserve">Привлечение к работе иностранных граждан, без надлежаще оформленных регистрационных документов на право пребывания и работы на территории РФ </w:t>
      </w:r>
      <w:r>
        <w:t>з</w:t>
      </w:r>
      <w:r w:rsidRPr="00AD34CD">
        <w:t>апрещается</w:t>
      </w:r>
      <w:r w:rsidRPr="00FB6312">
        <w:t>.</w:t>
      </w:r>
    </w:p>
    <w:p w:rsidR="003662C5" w:rsidRPr="003662C5" w:rsidRDefault="003662C5" w:rsidP="003662C5">
      <w:pPr>
        <w:pStyle w:val="aff4"/>
        <w:tabs>
          <w:tab w:val="left" w:pos="267"/>
          <w:tab w:val="left" w:pos="302"/>
          <w:tab w:val="left" w:pos="507"/>
          <w:tab w:val="num" w:pos="786"/>
        </w:tabs>
        <w:spacing w:before="240"/>
        <w:jc w:val="both"/>
      </w:pPr>
      <w:r w:rsidRPr="003662C5">
        <w:t>4.13. В целях исключения возможности несанкционированного доступа к местам хранения арбитражных проб и нефтешламовым амбарам, а также исключения бесконтрольного слива/отбора нефти-содержащих жидкостей (НСЖ):</w:t>
      </w:r>
    </w:p>
    <w:p w:rsidR="003662C5" w:rsidRPr="003662C5" w:rsidRDefault="003662C5" w:rsidP="003662C5">
      <w:pPr>
        <w:numPr>
          <w:ilvl w:val="0"/>
          <w:numId w:val="11"/>
        </w:numPr>
        <w:tabs>
          <w:tab w:val="clear" w:pos="720"/>
          <w:tab w:val="left" w:pos="567"/>
          <w:tab w:val="num" w:pos="851"/>
        </w:tabs>
        <w:spacing w:before="240"/>
        <w:ind w:left="851" w:hanging="284"/>
        <w:jc w:val="both"/>
      </w:pPr>
      <w:r w:rsidRPr="003662C5">
        <w:t>вскрытие и закрытие помещений для хранения арбитражных проб осуществлять в присутствии работника ООО ЧОП «РН-Охрана-Ванкор» и СП, с внесением информации о вскрытии помещения в соответствующий журнал учета;</w:t>
      </w:r>
    </w:p>
    <w:p w:rsidR="003662C5" w:rsidRPr="003662C5" w:rsidRDefault="003662C5" w:rsidP="003662C5">
      <w:pPr>
        <w:numPr>
          <w:ilvl w:val="0"/>
          <w:numId w:val="11"/>
        </w:numPr>
        <w:tabs>
          <w:tab w:val="clear" w:pos="720"/>
          <w:tab w:val="left" w:pos="567"/>
          <w:tab w:val="num" w:pos="851"/>
        </w:tabs>
        <w:spacing w:before="240"/>
        <w:ind w:left="851" w:hanging="284"/>
        <w:jc w:val="both"/>
      </w:pPr>
      <w:r w:rsidRPr="003662C5">
        <w:t>в целях минимизации имиджевых и прочих рисков, в том числе связанных с соблюдением экологических требований в отношении расположенных на ПП ЮТМ шламонакопителей, согласно установленных маршрутов силами мобильных групп ООО ЧОП «РН-Охрана-Ванкор» осуществлять их патрулирование на предмет соблюдения требований пропускного и внтуриобъектового режима.</w:t>
      </w:r>
    </w:p>
    <w:p w:rsidR="003662C5" w:rsidRPr="003662C5" w:rsidRDefault="003662C5" w:rsidP="003662C5">
      <w:pPr>
        <w:tabs>
          <w:tab w:val="left" w:pos="567"/>
        </w:tabs>
        <w:spacing w:before="240"/>
        <w:jc w:val="both"/>
      </w:pPr>
      <w:r w:rsidRPr="003662C5">
        <w:t>4.14. Руководители СП (работники) Общества и подрядных организаций несут персональную ответственность за сокрытие алкогольного, наркотического опьянения подчиненных работников.</w:t>
      </w:r>
    </w:p>
    <w:p w:rsidR="003662C5" w:rsidRPr="00FB6312" w:rsidRDefault="003662C5" w:rsidP="00CA6361">
      <w:pPr>
        <w:tabs>
          <w:tab w:val="left" w:pos="567"/>
        </w:tabs>
        <w:spacing w:before="240"/>
        <w:jc w:val="both"/>
      </w:pPr>
    </w:p>
    <w:p w:rsidR="00CA6361" w:rsidRDefault="00CA6361" w:rsidP="00A203E6">
      <w:pPr>
        <w:pStyle w:val="10"/>
        <w:numPr>
          <w:ilvl w:val="0"/>
          <w:numId w:val="24"/>
        </w:numPr>
        <w:spacing w:before="0" w:after="0"/>
        <w:jc w:val="both"/>
        <w:sectPr w:rsidR="00CA6361" w:rsidSect="00B30CA2">
          <w:headerReference w:type="even" r:id="rId39"/>
          <w:headerReference w:type="default" r:id="rId40"/>
          <w:headerReference w:type="first" r:id="rId41"/>
          <w:footnotePr>
            <w:numRestart w:val="eachPage"/>
          </w:footnotePr>
          <w:pgSz w:w="11906" w:h="16838"/>
          <w:pgMar w:top="567" w:right="1021" w:bottom="510" w:left="1247" w:header="737" w:footer="680" w:gutter="0"/>
          <w:cols w:space="708"/>
          <w:docGrid w:linePitch="360"/>
        </w:sectPr>
      </w:pPr>
    </w:p>
    <w:p w:rsidR="00CA6361" w:rsidRPr="0051259F" w:rsidRDefault="0082759D" w:rsidP="00A203E6">
      <w:pPr>
        <w:pStyle w:val="10"/>
        <w:numPr>
          <w:ilvl w:val="0"/>
          <w:numId w:val="33"/>
        </w:numPr>
        <w:spacing w:before="0" w:after="0"/>
        <w:jc w:val="both"/>
        <w:rPr>
          <w:caps/>
        </w:rPr>
      </w:pPr>
      <w:bookmarkStart w:id="81" w:name="_Toc510627612"/>
      <w:bookmarkStart w:id="82" w:name="_Toc152562203"/>
      <w:r w:rsidRPr="0051259F">
        <w:lastRenderedPageBreak/>
        <w:t>ПРАВА И ОТВЕТСТВЕННОСТЬ РАБОТНИКОВ ОХРАНЫ</w:t>
      </w:r>
      <w:bookmarkEnd w:id="81"/>
    </w:p>
    <w:p w:rsidR="00CA6361" w:rsidRDefault="00CA6361" w:rsidP="00CA6361">
      <w:pPr>
        <w:autoSpaceDE w:val="0"/>
        <w:autoSpaceDN w:val="0"/>
        <w:adjustRightInd w:val="0"/>
        <w:spacing w:before="240"/>
        <w:jc w:val="both"/>
      </w:pPr>
      <w:bookmarkStart w:id="83" w:name="_Приложение_2"/>
      <w:bookmarkStart w:id="84" w:name="_Форма_регистрации_изменений"/>
      <w:bookmarkStart w:id="85" w:name="_приложения"/>
      <w:bookmarkEnd w:id="83"/>
      <w:bookmarkEnd w:id="84"/>
      <w:bookmarkEnd w:id="85"/>
      <w:r>
        <w:t>Работники О</w:t>
      </w:r>
      <w:r w:rsidRPr="00FB6312">
        <w:t>храны в своей деятельности руководствуются</w:t>
      </w:r>
      <w:r>
        <w:t>:</w:t>
      </w:r>
    </w:p>
    <w:p w:rsidR="00CA6361" w:rsidRDefault="00024339" w:rsidP="00A203E6">
      <w:pPr>
        <w:pStyle w:val="aff5"/>
        <w:numPr>
          <w:ilvl w:val="0"/>
          <w:numId w:val="38"/>
        </w:numPr>
        <w:tabs>
          <w:tab w:val="left" w:pos="851"/>
        </w:tabs>
        <w:autoSpaceDE w:val="0"/>
        <w:autoSpaceDN w:val="0"/>
        <w:adjustRightInd w:val="0"/>
        <w:spacing w:before="240"/>
        <w:ind w:left="851" w:hanging="284"/>
        <w:contextualSpacing w:val="0"/>
        <w:jc w:val="both"/>
      </w:pPr>
      <w:hyperlink r:id="rId42" w:tooltip="Ссылка на КонсультантПлюс" w:history="1">
        <w:r w:rsidR="00CA6361" w:rsidRPr="00D826F9">
          <w:rPr>
            <w:rStyle w:val="a7"/>
            <w:iCs/>
          </w:rPr>
          <w:t>Конституцией Российской Федерации</w:t>
        </w:r>
      </w:hyperlink>
      <w:r w:rsidR="00CA6361">
        <w:t>;</w:t>
      </w:r>
    </w:p>
    <w:p w:rsidR="00CA6361" w:rsidRDefault="00024339" w:rsidP="00A203E6">
      <w:pPr>
        <w:pStyle w:val="aff5"/>
        <w:numPr>
          <w:ilvl w:val="0"/>
          <w:numId w:val="38"/>
        </w:numPr>
        <w:tabs>
          <w:tab w:val="left" w:pos="851"/>
        </w:tabs>
        <w:autoSpaceDE w:val="0"/>
        <w:autoSpaceDN w:val="0"/>
        <w:adjustRightInd w:val="0"/>
        <w:spacing w:before="240"/>
        <w:ind w:left="851" w:hanging="284"/>
        <w:contextualSpacing w:val="0"/>
        <w:jc w:val="both"/>
      </w:pPr>
      <w:hyperlink r:id="rId43" w:tooltip="Ссылка на КонсультантПлюс" w:history="1">
        <w:r w:rsidR="00CA6361" w:rsidRPr="00D826F9">
          <w:rPr>
            <w:rStyle w:val="a7"/>
            <w:iCs/>
          </w:rPr>
          <w:t>Федеральным закон</w:t>
        </w:r>
        <w:r w:rsidR="00CA6361">
          <w:rPr>
            <w:rStyle w:val="a7"/>
            <w:iCs/>
          </w:rPr>
          <w:t>ом</w:t>
        </w:r>
        <w:r w:rsidR="00CA6361" w:rsidRPr="00D826F9">
          <w:rPr>
            <w:rStyle w:val="a7"/>
            <w:iCs/>
          </w:rPr>
          <w:t xml:space="preserve"> от 07.02.2011 №3-ФЗ «О полиции»</w:t>
        </w:r>
      </w:hyperlink>
      <w:r w:rsidR="00CA6361">
        <w:t>;</w:t>
      </w:r>
    </w:p>
    <w:p w:rsidR="00CA6361" w:rsidRDefault="00024339" w:rsidP="00A203E6">
      <w:pPr>
        <w:pStyle w:val="aff5"/>
        <w:numPr>
          <w:ilvl w:val="0"/>
          <w:numId w:val="38"/>
        </w:numPr>
        <w:tabs>
          <w:tab w:val="left" w:pos="851"/>
        </w:tabs>
        <w:autoSpaceDE w:val="0"/>
        <w:autoSpaceDN w:val="0"/>
        <w:adjustRightInd w:val="0"/>
        <w:spacing w:before="240"/>
        <w:ind w:left="851" w:hanging="284"/>
        <w:contextualSpacing w:val="0"/>
        <w:jc w:val="both"/>
      </w:pPr>
      <w:hyperlink r:id="rId44" w:tooltip="Ссылка на КонсультантПлюс" w:history="1">
        <w:r w:rsidR="00CA6361" w:rsidRPr="00D826F9">
          <w:rPr>
            <w:rStyle w:val="a7"/>
            <w:iCs/>
          </w:rPr>
          <w:t>Федеральным законом от 21.07.1997 №116-ФЗ «О промышленной безопасности опасных производственных объектов»</w:t>
        </w:r>
      </w:hyperlink>
      <w:r w:rsidR="00CA6361">
        <w:t>;</w:t>
      </w:r>
    </w:p>
    <w:p w:rsidR="00CA6361" w:rsidRDefault="00024339" w:rsidP="00A203E6">
      <w:pPr>
        <w:pStyle w:val="aff5"/>
        <w:numPr>
          <w:ilvl w:val="0"/>
          <w:numId w:val="38"/>
        </w:numPr>
        <w:tabs>
          <w:tab w:val="left" w:pos="851"/>
        </w:tabs>
        <w:autoSpaceDE w:val="0"/>
        <w:autoSpaceDN w:val="0"/>
        <w:adjustRightInd w:val="0"/>
        <w:spacing w:before="240"/>
        <w:ind w:left="851" w:hanging="284"/>
        <w:contextualSpacing w:val="0"/>
        <w:jc w:val="both"/>
      </w:pPr>
      <w:hyperlink r:id="rId45" w:tooltip="Ссылка на КонсультантПлюс" w:history="1">
        <w:r w:rsidR="00CA6361" w:rsidRPr="00D826F9">
          <w:rPr>
            <w:rStyle w:val="a7"/>
            <w:iCs/>
          </w:rPr>
          <w:t>Законом РФ от 11.03.1992 №2487-1 «О частной детективной и охранной деятельности в Российской Федерации»</w:t>
        </w:r>
      </w:hyperlink>
      <w:r w:rsidR="00CA6361">
        <w:t>;</w:t>
      </w:r>
    </w:p>
    <w:p w:rsidR="00CA6361" w:rsidRDefault="00024339" w:rsidP="00A203E6">
      <w:pPr>
        <w:pStyle w:val="aff5"/>
        <w:numPr>
          <w:ilvl w:val="0"/>
          <w:numId w:val="38"/>
        </w:numPr>
        <w:tabs>
          <w:tab w:val="left" w:pos="851"/>
        </w:tabs>
        <w:autoSpaceDE w:val="0"/>
        <w:autoSpaceDN w:val="0"/>
        <w:adjustRightInd w:val="0"/>
        <w:spacing w:before="240"/>
        <w:ind w:left="851" w:hanging="284"/>
        <w:contextualSpacing w:val="0"/>
        <w:jc w:val="both"/>
      </w:pPr>
      <w:hyperlink r:id="rId46" w:tooltip="Ссылка на КонсультантПлюс" w:history="1">
        <w:r w:rsidR="00CA6361" w:rsidRPr="00D826F9">
          <w:rPr>
            <w:rStyle w:val="a7"/>
            <w:iCs/>
          </w:rPr>
          <w:t>Федеральным законом от 13.12.1996 №150-ФЗ «Об оружии»</w:t>
        </w:r>
      </w:hyperlink>
      <w:r w:rsidR="00CA6361">
        <w:t>;</w:t>
      </w:r>
      <w:r w:rsidR="00CA6361" w:rsidRPr="00FB6312">
        <w:t xml:space="preserve"> </w:t>
      </w:r>
    </w:p>
    <w:p w:rsidR="00CA6361" w:rsidRPr="00FB6312" w:rsidRDefault="00CA6361" w:rsidP="00A203E6">
      <w:pPr>
        <w:pStyle w:val="aff5"/>
        <w:numPr>
          <w:ilvl w:val="0"/>
          <w:numId w:val="38"/>
        </w:numPr>
        <w:tabs>
          <w:tab w:val="left" w:pos="851"/>
        </w:tabs>
        <w:autoSpaceDE w:val="0"/>
        <w:autoSpaceDN w:val="0"/>
        <w:adjustRightInd w:val="0"/>
        <w:spacing w:before="240"/>
        <w:ind w:left="851" w:hanging="284"/>
        <w:contextualSpacing w:val="0"/>
        <w:jc w:val="both"/>
      </w:pPr>
      <w:r w:rsidRPr="00FB6312">
        <w:t>иными нормативно-правовыми актами</w:t>
      </w:r>
      <w:r>
        <w:t>, настоящей Инструкцией</w:t>
      </w:r>
      <w:r w:rsidRPr="00FB6312">
        <w:t>.</w:t>
      </w:r>
    </w:p>
    <w:p w:rsidR="00CA6361" w:rsidRPr="007F0CEF" w:rsidRDefault="00CA6361" w:rsidP="00A203E6">
      <w:pPr>
        <w:pStyle w:val="aff5"/>
        <w:numPr>
          <w:ilvl w:val="1"/>
          <w:numId w:val="35"/>
        </w:numPr>
        <w:tabs>
          <w:tab w:val="left" w:pos="426"/>
          <w:tab w:val="left" w:pos="567"/>
        </w:tabs>
        <w:spacing w:before="240"/>
        <w:ind w:hanging="785"/>
        <w:contextualSpacing w:val="0"/>
        <w:jc w:val="both"/>
      </w:pPr>
      <w:r>
        <w:t>Работники О</w:t>
      </w:r>
      <w:r w:rsidRPr="007F0CEF">
        <w:t>храны имеют право:</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проверять документы удостоверяющие личность (в том числе пропуска) граждан, находящихся на объектах и на зимних автодорогах Общества, лицензионных участках ПАО «НК «Роснефть» и Общества</w:t>
      </w:r>
      <w:r w:rsidR="00CA6361">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проводить осмотр транспорта на постах охраны, на предмет провоза запрещенных, </w:t>
      </w:r>
      <w:r>
        <w:t>настоящей Инструкцией</w:t>
      </w:r>
      <w:r w:rsidRPr="00FB6312">
        <w:t>, предметов (веществ);</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проводить осмотр ручной клади (сумки, пакеты, коробки и т.д.) работников Общества, Подрядных (Субподрядных) организаций, юридических и физических лиц на постах охраны, на предмет проноса запрещенных, настоящей Инструкцией, предметов (веществ), несанкционированного выноса ТМЦ</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документы на транспорт и перевозимый груз;</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составлять акты о нарушении или невыполнении требований </w:t>
      </w:r>
      <w:r>
        <w:t>настоящей Инструкции</w:t>
      </w:r>
      <w:r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делать запись в путевом листе водителя о совершенном нарушении </w:t>
      </w:r>
      <w:r>
        <w:t>настоящей Инструкции</w:t>
      </w:r>
      <w:r w:rsidR="00DA7B24">
        <w:t xml:space="preserve">, с указанием № акта </w:t>
      </w:r>
      <w:r w:rsidRPr="00FB6312">
        <w:t>(протокола) и характера нарушения;</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на объекты</w:t>
      </w:r>
      <w:r>
        <w:t xml:space="preserve"> АО «Востсибнефтегаз»</w:t>
      </w:r>
      <w:r w:rsidRPr="00FB6312">
        <w:t xml:space="preserve"> граждан без документов, удостоверяющих личность и </w:t>
      </w:r>
      <w:r>
        <w:t>установленных настоящей Инструкцией</w:t>
      </w:r>
      <w:r w:rsidRPr="00FB6312">
        <w:t xml:space="preserve"> пропусков; </w:t>
      </w:r>
    </w:p>
    <w:p w:rsidR="00CA6361" w:rsidRPr="00FB6312" w:rsidRDefault="00CA6361" w:rsidP="00A203E6">
      <w:pPr>
        <w:numPr>
          <w:ilvl w:val="0"/>
          <w:numId w:val="15"/>
        </w:numPr>
        <w:tabs>
          <w:tab w:val="clear" w:pos="720"/>
          <w:tab w:val="left" w:pos="851"/>
        </w:tabs>
        <w:spacing w:before="240"/>
        <w:ind w:left="851" w:hanging="284"/>
        <w:jc w:val="both"/>
      </w:pPr>
      <w:r w:rsidRPr="00FB6312">
        <w:t>пресекать противоправные действия граждан на объектах</w:t>
      </w:r>
      <w:r>
        <w:t xml:space="preserve"> АО «Востсибнефтегаз»</w:t>
      </w:r>
      <w:r w:rsidRPr="00FB6312">
        <w:t>;</w:t>
      </w:r>
    </w:p>
    <w:p w:rsidR="00CA6361" w:rsidRPr="00FB6312" w:rsidRDefault="00B7543C" w:rsidP="00A203E6">
      <w:pPr>
        <w:numPr>
          <w:ilvl w:val="0"/>
          <w:numId w:val="15"/>
        </w:numPr>
        <w:tabs>
          <w:tab w:val="clear" w:pos="720"/>
          <w:tab w:val="left" w:pos="851"/>
        </w:tabs>
        <w:spacing w:before="240"/>
        <w:ind w:left="851" w:hanging="284"/>
        <w:jc w:val="both"/>
      </w:pPr>
      <w:r>
        <w:rPr>
          <w:color w:val="000000"/>
        </w:rPr>
        <w:t>не допускать несанкционированного ввоза на объекты Общества оружия, боеприпасов, взрывчатых, наркотических, токсичных, психотропных, спиртосодержащих жидкостей, информировать о попытках их ввоза УЭБ</w:t>
      </w:r>
      <w:r w:rsidR="00CA6361" w:rsidRPr="00FB6312">
        <w:t>;</w:t>
      </w:r>
    </w:p>
    <w:p w:rsidR="00CA6361" w:rsidRPr="00FB6312" w:rsidRDefault="00CA6361" w:rsidP="00A203E6">
      <w:pPr>
        <w:numPr>
          <w:ilvl w:val="0"/>
          <w:numId w:val="15"/>
        </w:numPr>
        <w:tabs>
          <w:tab w:val="clear" w:pos="720"/>
          <w:tab w:val="left" w:pos="851"/>
        </w:tabs>
        <w:spacing w:before="240"/>
        <w:ind w:left="851" w:hanging="284"/>
        <w:jc w:val="both"/>
      </w:pPr>
      <w:r w:rsidRPr="00FB6312">
        <w:t>не допускать ввоза на объекты</w:t>
      </w:r>
      <w:r>
        <w:t xml:space="preserve"> АО «Востсибнефтегаз»</w:t>
      </w:r>
      <w:r w:rsidRPr="00FB6312">
        <w:t xml:space="preserve"> орудий лова, добычи зверя и рыбы;</w:t>
      </w:r>
    </w:p>
    <w:p w:rsidR="00CA6361" w:rsidRPr="00FB6312" w:rsidRDefault="00CA6361" w:rsidP="00A203E6">
      <w:pPr>
        <w:numPr>
          <w:ilvl w:val="0"/>
          <w:numId w:val="15"/>
        </w:numPr>
        <w:tabs>
          <w:tab w:val="clear" w:pos="720"/>
          <w:tab w:val="left" w:pos="851"/>
        </w:tabs>
        <w:spacing w:before="240"/>
        <w:ind w:left="851" w:hanging="284"/>
        <w:jc w:val="both"/>
      </w:pPr>
      <w:r w:rsidRPr="00FB6312">
        <w:t>проверять соответствие ТМЦ, вывозимых с баз и других мест их хранения сопроводительным документам;</w:t>
      </w:r>
    </w:p>
    <w:p w:rsidR="00CA6361" w:rsidRPr="00FB6312" w:rsidRDefault="00CA6361" w:rsidP="00A203E6">
      <w:pPr>
        <w:numPr>
          <w:ilvl w:val="0"/>
          <w:numId w:val="15"/>
        </w:numPr>
        <w:tabs>
          <w:tab w:val="clear" w:pos="720"/>
          <w:tab w:val="left" w:pos="851"/>
        </w:tabs>
        <w:spacing w:before="240"/>
        <w:ind w:left="851" w:hanging="284"/>
        <w:jc w:val="both"/>
      </w:pPr>
      <w:r w:rsidRPr="00FB6312">
        <w:lastRenderedPageBreak/>
        <w:t>обеспечивать общественный порядок на объектах</w:t>
      </w:r>
      <w:r>
        <w:t xml:space="preserve"> АО «Востсибнефтегаз»</w:t>
      </w:r>
      <w:r w:rsidRPr="00FB6312">
        <w:t>, в т.ч. местах проживания;</w:t>
      </w:r>
    </w:p>
    <w:p w:rsidR="00CA6361" w:rsidRPr="00FB6312" w:rsidRDefault="00CA6361" w:rsidP="00A203E6">
      <w:pPr>
        <w:numPr>
          <w:ilvl w:val="0"/>
          <w:numId w:val="15"/>
        </w:numPr>
        <w:tabs>
          <w:tab w:val="clear" w:pos="720"/>
          <w:tab w:val="left" w:pos="851"/>
        </w:tabs>
        <w:spacing w:before="240"/>
        <w:ind w:left="851" w:hanging="284"/>
        <w:jc w:val="both"/>
      </w:pPr>
      <w:r w:rsidRPr="00FB6312">
        <w:t xml:space="preserve">обеспечивать охрану мест выявленных нарушений, незаконных вскрытий складов (помещений) и других мест происшествий, преступлений; </w:t>
      </w:r>
    </w:p>
    <w:p w:rsidR="00CA6361" w:rsidRPr="00C62F27" w:rsidRDefault="00CA6361" w:rsidP="00A203E6">
      <w:pPr>
        <w:numPr>
          <w:ilvl w:val="0"/>
          <w:numId w:val="15"/>
        </w:numPr>
        <w:tabs>
          <w:tab w:val="clear" w:pos="720"/>
          <w:tab w:val="left" w:pos="851"/>
        </w:tabs>
        <w:spacing w:before="240"/>
        <w:ind w:left="851" w:hanging="284"/>
        <w:jc w:val="both"/>
      </w:pPr>
      <w:r w:rsidRPr="00FB6312">
        <w:t xml:space="preserve">осуществлять </w:t>
      </w:r>
      <w:r w:rsidRPr="007B4D7F">
        <w:t xml:space="preserve">взаимодействие с </w:t>
      </w:r>
      <w:r w:rsidRPr="007B4D7F">
        <w:rPr>
          <w:bCs/>
        </w:rPr>
        <w:t>территориальными правоохранительными органами Красноярского края (</w:t>
      </w:r>
      <w:hyperlink w:anchor="Приложение24" w:history="1">
        <w:r w:rsidRPr="007B4D7F">
          <w:rPr>
            <w:rStyle w:val="a7"/>
          </w:rPr>
          <w:t>Приложение 2</w:t>
        </w:r>
        <w:r w:rsidRPr="007B4D7F">
          <w:rPr>
            <w:rStyle w:val="a7"/>
            <w:bCs/>
          </w:rPr>
          <w:t>4</w:t>
        </w:r>
      </w:hyperlink>
      <w:r w:rsidRPr="007B4D7F">
        <w:rPr>
          <w:bCs/>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проходить, проезжать на служебном или привлеченном транспорте на территорию охраняемых объектов и других объектов на ПП ЮТМ беспрепятственно, а в случае необходимости привлекать при этом специалистов, обслуживающих данные объекты;</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изымать пропуска в сл</w:t>
      </w:r>
      <w:r>
        <w:rPr>
          <w:color w:val="000000" w:themeColor="text1"/>
        </w:rPr>
        <w:t xml:space="preserve">учаях, установленных настоящей </w:t>
      </w:r>
      <w:r w:rsidRPr="00453ED4">
        <w:t>И</w:t>
      </w:r>
      <w:r w:rsidRPr="005175AE">
        <w:rPr>
          <w:color w:val="000000" w:themeColor="text1"/>
        </w:rPr>
        <w:t>нструкцией</w:t>
      </w:r>
      <w:r>
        <w:rPr>
          <w:color w:val="000000" w:themeColor="text1"/>
        </w:rPr>
        <w:t>;</w:t>
      </w:r>
    </w:p>
    <w:p w:rsidR="00CA6361" w:rsidRPr="005175AE" w:rsidRDefault="00CA6361" w:rsidP="00A203E6">
      <w:pPr>
        <w:numPr>
          <w:ilvl w:val="0"/>
          <w:numId w:val="15"/>
        </w:numPr>
        <w:tabs>
          <w:tab w:val="clear" w:pos="720"/>
          <w:tab w:val="left" w:pos="851"/>
        </w:tabs>
        <w:spacing w:before="240"/>
        <w:ind w:left="851" w:hanging="284"/>
        <w:jc w:val="both"/>
        <w:rPr>
          <w:color w:val="000000" w:themeColor="text1"/>
        </w:rPr>
      </w:pPr>
      <w:r w:rsidRPr="005175AE">
        <w:rPr>
          <w:color w:val="000000" w:themeColor="text1"/>
        </w:rPr>
        <w:t xml:space="preserve">при отсутствии медицинских работников на месте выявления </w:t>
      </w:r>
      <w:r>
        <w:rPr>
          <w:color w:val="000000" w:themeColor="text1"/>
        </w:rPr>
        <w:t>лиц с признаками</w:t>
      </w:r>
      <w:r w:rsidRPr="005175AE">
        <w:rPr>
          <w:color w:val="000000" w:themeColor="text1"/>
        </w:rPr>
        <w:t xml:space="preserve"> алкогольного/наркотического/токсическо</w:t>
      </w:r>
      <w:r>
        <w:rPr>
          <w:color w:val="000000" w:themeColor="text1"/>
        </w:rPr>
        <w:t xml:space="preserve">го опьянения, работник охраны к составлению Акта </w:t>
      </w:r>
      <w:r w:rsidRPr="005175AE">
        <w:rPr>
          <w:color w:val="000000" w:themeColor="text1"/>
        </w:rPr>
        <w:t>привлека</w:t>
      </w:r>
      <w:r>
        <w:rPr>
          <w:color w:val="000000" w:themeColor="text1"/>
        </w:rPr>
        <w:t>ет</w:t>
      </w:r>
      <w:r w:rsidRPr="005175AE">
        <w:rPr>
          <w:color w:val="000000" w:themeColor="text1"/>
        </w:rPr>
        <w:t xml:space="preserve"> не менее </w:t>
      </w:r>
      <w:r>
        <w:rPr>
          <w:color w:val="000000" w:themeColor="text1"/>
        </w:rPr>
        <w:t xml:space="preserve">2-х свидетелей (по возможности </w:t>
      </w:r>
      <w:r w:rsidRPr="005175AE">
        <w:rPr>
          <w:color w:val="000000" w:themeColor="text1"/>
        </w:rPr>
        <w:t>представителя руководства подрядной организации</w:t>
      </w:r>
      <w:r>
        <w:rPr>
          <w:color w:val="000000" w:themeColor="text1"/>
        </w:rPr>
        <w:t>)</w:t>
      </w:r>
      <w:r w:rsidRPr="005175AE">
        <w:rPr>
          <w:color w:val="000000" w:themeColor="text1"/>
        </w:rPr>
        <w:t>;</w:t>
      </w:r>
    </w:p>
    <w:p w:rsidR="00CA6361" w:rsidRPr="005175AE" w:rsidRDefault="00B7543C" w:rsidP="00A203E6">
      <w:pPr>
        <w:numPr>
          <w:ilvl w:val="0"/>
          <w:numId w:val="15"/>
        </w:numPr>
        <w:tabs>
          <w:tab w:val="clear" w:pos="720"/>
          <w:tab w:val="num" w:pos="0"/>
          <w:tab w:val="left" w:pos="851"/>
        </w:tabs>
        <w:spacing w:before="240"/>
        <w:ind w:left="851" w:hanging="284"/>
        <w:jc w:val="both"/>
        <w:rPr>
          <w:color w:val="000000" w:themeColor="text1"/>
        </w:rPr>
      </w:pPr>
      <w:r>
        <w:rPr>
          <w:color w:val="000000"/>
        </w:rPr>
        <w:t>при отказе работника от прохождения освидетельствования на состояние опьянения, работником охраны составляется Акт за нарушение  внутриобъектового режима по факту отказа от освидетельствования, изымается пропуск, и принимаются меры к его депортации с территории ПП ЮТМ</w:t>
      </w:r>
      <w:r w:rsidR="00CA6361" w:rsidRPr="005175AE">
        <w:rPr>
          <w:color w:val="000000" w:themeColor="text1"/>
        </w:rPr>
        <w:t>;</w:t>
      </w:r>
    </w:p>
    <w:p w:rsidR="00CA6361" w:rsidRPr="005175AE" w:rsidRDefault="00CA6361" w:rsidP="00A203E6">
      <w:pPr>
        <w:numPr>
          <w:ilvl w:val="0"/>
          <w:numId w:val="15"/>
        </w:numPr>
        <w:tabs>
          <w:tab w:val="clear" w:pos="720"/>
          <w:tab w:val="num" w:pos="0"/>
          <w:tab w:val="left" w:pos="851"/>
        </w:tabs>
        <w:spacing w:before="240"/>
        <w:ind w:left="851" w:hanging="284"/>
        <w:jc w:val="both"/>
        <w:rPr>
          <w:color w:val="000000" w:themeColor="text1"/>
        </w:rPr>
      </w:pPr>
      <w:r w:rsidRPr="005175AE">
        <w:rPr>
          <w:color w:val="000000" w:themeColor="text1"/>
        </w:rPr>
        <w:t>пресекать противоправные действия граждан на объектах Общества, используя при этом все доступные средства (не запрещенные законом);</w:t>
      </w:r>
    </w:p>
    <w:p w:rsidR="00CA6361" w:rsidRDefault="00CA6361" w:rsidP="00A203E6">
      <w:pPr>
        <w:numPr>
          <w:ilvl w:val="0"/>
          <w:numId w:val="15"/>
        </w:numPr>
        <w:tabs>
          <w:tab w:val="clear" w:pos="720"/>
          <w:tab w:val="left" w:pos="851"/>
        </w:tabs>
        <w:spacing w:before="240"/>
        <w:ind w:left="851" w:hanging="284"/>
        <w:jc w:val="both"/>
      </w:pPr>
      <w:r w:rsidRPr="00064698">
        <w:t>применять оружие, специальные средства и физическую силу</w:t>
      </w:r>
      <w:r w:rsidRPr="00FB6312">
        <w:t xml:space="preserve"> в </w:t>
      </w:r>
      <w:r>
        <w:t>рамках, предусмотренных</w:t>
      </w:r>
      <w:r w:rsidRPr="00FB6312">
        <w:t xml:space="preserve"> законод</w:t>
      </w:r>
      <w:r w:rsidR="00B7543C">
        <w:t>ательством Российской Федерации;</w:t>
      </w:r>
    </w:p>
    <w:p w:rsidR="00B7543C" w:rsidRPr="00B7543C" w:rsidRDefault="00B150FA" w:rsidP="00A203E6">
      <w:pPr>
        <w:numPr>
          <w:ilvl w:val="0"/>
          <w:numId w:val="15"/>
        </w:numPr>
        <w:tabs>
          <w:tab w:val="clear" w:pos="720"/>
          <w:tab w:val="left" w:pos="851"/>
        </w:tabs>
        <w:spacing w:before="240"/>
        <w:ind w:left="851" w:hanging="284"/>
        <w:jc w:val="both"/>
      </w:pPr>
      <w:r>
        <w:t>п</w:t>
      </w:r>
      <w:r w:rsidRPr="007A455F">
        <w:t>роводить рейдовые мероприятия на предмет соблюдения требований пропускного и внтуриобъектового режима на всей охраняемой территории, в том числе и на территориях жилых вагон-городков Подря</w:t>
      </w:r>
      <w:r>
        <w:t xml:space="preserve">дных (Субподрядных) организаций </w:t>
      </w:r>
      <w:r w:rsidRPr="007A455F">
        <w:t>и на зимних автодорогах О</w:t>
      </w:r>
      <w:r>
        <w:t>бщества</w:t>
      </w:r>
      <w:r w:rsidR="00B7543C" w:rsidRPr="00B7543C">
        <w:t>;</w:t>
      </w:r>
    </w:p>
    <w:p w:rsidR="00B7543C" w:rsidRPr="00FB6312" w:rsidRDefault="00B7543C" w:rsidP="00A203E6">
      <w:pPr>
        <w:numPr>
          <w:ilvl w:val="0"/>
          <w:numId w:val="15"/>
        </w:numPr>
        <w:tabs>
          <w:tab w:val="clear" w:pos="720"/>
          <w:tab w:val="left" w:pos="851"/>
        </w:tabs>
        <w:spacing w:before="240"/>
        <w:ind w:left="851" w:hanging="284"/>
        <w:jc w:val="both"/>
      </w:pPr>
      <w:r w:rsidRPr="00B7543C">
        <w:t>беспрепятственно входить в помещения здания, за исключением режимных помещений,  и осматривать их при преследовании и задержании лиц, совершивших правонарушения.</w:t>
      </w:r>
    </w:p>
    <w:p w:rsidR="00CA6361" w:rsidRPr="007F0CEF" w:rsidRDefault="00CA6361" w:rsidP="00A203E6">
      <w:pPr>
        <w:pStyle w:val="aff5"/>
        <w:numPr>
          <w:ilvl w:val="1"/>
          <w:numId w:val="35"/>
        </w:numPr>
        <w:tabs>
          <w:tab w:val="left" w:pos="567"/>
        </w:tabs>
        <w:spacing w:before="240"/>
        <w:ind w:hanging="785"/>
        <w:contextualSpacing w:val="0"/>
        <w:jc w:val="both"/>
      </w:pPr>
      <w:bookmarkStart w:id="86" w:name="_приложения_1"/>
      <w:bookmarkEnd w:id="86"/>
      <w:r>
        <w:t xml:space="preserve"> </w:t>
      </w:r>
      <w:r w:rsidRPr="007F0CEF">
        <w:t>О</w:t>
      </w:r>
      <w:r>
        <w:t>тветственность</w:t>
      </w:r>
      <w:r w:rsidRPr="007F0CEF">
        <w:t xml:space="preserve"> </w:t>
      </w:r>
      <w:r>
        <w:t>о</w:t>
      </w:r>
      <w:r w:rsidRPr="007F0CEF">
        <w:t>храны</w:t>
      </w:r>
      <w:r>
        <w:t>:</w:t>
      </w:r>
    </w:p>
    <w:p w:rsidR="00CA6361" w:rsidRDefault="00CA6361" w:rsidP="00CA6361">
      <w:pPr>
        <w:spacing w:before="240"/>
        <w:jc w:val="both"/>
      </w:pPr>
      <w:r>
        <w:t xml:space="preserve">5.2.1. </w:t>
      </w:r>
      <w:r w:rsidRPr="00FB6312">
        <w:t xml:space="preserve">Деятельность </w:t>
      </w:r>
      <w:r>
        <w:t>о</w:t>
      </w:r>
      <w:r w:rsidRPr="00FB6312">
        <w:t>храны регламентирована нормативными документами и договором на оказание услуг охраны объектов</w:t>
      </w:r>
      <w:r>
        <w:t xml:space="preserve"> АО «Востсибнефтегаз».</w:t>
      </w:r>
    </w:p>
    <w:p w:rsidR="00CA6361" w:rsidRPr="00FB6312" w:rsidRDefault="00CA6361" w:rsidP="00CA6361">
      <w:pPr>
        <w:spacing w:before="240"/>
        <w:jc w:val="both"/>
      </w:pPr>
      <w:r w:rsidRPr="00FB6312">
        <w:t>Охрана несет ответственность за причиненный ущерб</w:t>
      </w:r>
      <w:r>
        <w:t xml:space="preserve"> АО «Востсибнефтегаз»</w:t>
      </w:r>
      <w:r w:rsidRPr="00FB6312">
        <w:t xml:space="preserve"> в результате кражи, уничтожения или повреждения материальных ценностей на охраняемых объектах в результате невыполнения или ненадлежащего выполнения охранным предприятием договорных обязательств.</w:t>
      </w:r>
    </w:p>
    <w:p w:rsidR="00CA6361" w:rsidRPr="00FB6312" w:rsidRDefault="00CA6361" w:rsidP="00CA6361">
      <w:pPr>
        <w:spacing w:before="240"/>
        <w:jc w:val="both"/>
        <w:rPr>
          <w:rFonts w:ascii="Arial" w:hAnsi="Arial" w:cs="Arial"/>
          <w:b/>
          <w:i/>
          <w:caps/>
          <w:sz w:val="18"/>
          <w:szCs w:val="18"/>
        </w:rPr>
      </w:pPr>
      <w:r>
        <w:t xml:space="preserve">5.2.2. </w:t>
      </w:r>
      <w:r w:rsidRPr="00FB6312">
        <w:t xml:space="preserve">Неправомерные действия (бездействия) </w:t>
      </w:r>
      <w:r>
        <w:t>работников</w:t>
      </w:r>
      <w:r w:rsidRPr="00FB6312">
        <w:t xml:space="preserve"> </w:t>
      </w:r>
      <w:r>
        <w:t>О</w:t>
      </w:r>
      <w:r w:rsidRPr="00FB6312">
        <w:t>храны влекут установленную законом ответственность. Вред, причиненный</w:t>
      </w:r>
      <w:r>
        <w:t xml:space="preserve"> АО «Востсибнефтегаз»</w:t>
      </w:r>
      <w:r w:rsidRPr="00FB6312">
        <w:t xml:space="preserve">, охраняемому объекту, </w:t>
      </w:r>
      <w:r w:rsidRPr="00FB6312">
        <w:lastRenderedPageBreak/>
        <w:t xml:space="preserve">физическим и юридическим лицам в результате неправомерных действий (бездействия) </w:t>
      </w:r>
      <w:r>
        <w:t>работников О</w:t>
      </w:r>
      <w:r w:rsidRPr="00FB6312">
        <w:t>храны подлежит возмещению в порядке, установленном законодательством Российской Федерации.</w:t>
      </w:r>
    </w:p>
    <w:p w:rsidR="00CA6361" w:rsidRPr="00FB6312" w:rsidRDefault="00CA6361" w:rsidP="00CA6361">
      <w:pPr>
        <w:spacing w:before="240"/>
        <w:jc w:val="both"/>
      </w:pPr>
      <w:r>
        <w:t xml:space="preserve">5.2.3. </w:t>
      </w:r>
      <w:r w:rsidRPr="00FB6312">
        <w:t xml:space="preserve">Общество вправе предъявить претензии к </w:t>
      </w:r>
      <w:r>
        <w:t>о</w:t>
      </w:r>
      <w:r w:rsidRPr="00FB6312">
        <w:t>хран</w:t>
      </w:r>
      <w:r>
        <w:t>е</w:t>
      </w:r>
      <w:r w:rsidRPr="00FB6312">
        <w:t>, для полного возмещения ущерба, причиненного по ее</w:t>
      </w:r>
      <w:r>
        <w:t xml:space="preserve"> вине АО «Востсибнефтегаз».</w:t>
      </w:r>
    </w:p>
    <w:p w:rsidR="00CA6361" w:rsidRPr="00FB6312" w:rsidRDefault="00CA6361" w:rsidP="00CA6361">
      <w:pPr>
        <w:spacing w:before="240"/>
        <w:jc w:val="both"/>
      </w:pPr>
      <w:r>
        <w:t xml:space="preserve">5.2.4. </w:t>
      </w:r>
      <w:r w:rsidRPr="00FB6312">
        <w:t xml:space="preserve">Работники </w:t>
      </w:r>
      <w:r>
        <w:t>О</w:t>
      </w:r>
      <w:r w:rsidRPr="00FB6312">
        <w:t xml:space="preserve">храны обязаны незамедлительно </w:t>
      </w:r>
      <w:r>
        <w:t>информировать</w:t>
      </w:r>
      <w:r w:rsidRPr="00FB6312">
        <w:t xml:space="preserve"> УЭБ, обо всех происшествиях, нарушениях, замечаниях, претензиях, предложениях поступивших от должностных лиц</w:t>
      </w:r>
      <w:r>
        <w:t xml:space="preserve"> АО «Востсибнефтегаз»</w:t>
      </w:r>
      <w:r w:rsidRPr="00FB6312">
        <w:t xml:space="preserve"> и Компании, </w:t>
      </w:r>
      <w:r>
        <w:t>П</w:t>
      </w:r>
      <w:r w:rsidRPr="00FB6312">
        <w:t>одрядных (</w:t>
      </w:r>
      <w:r>
        <w:t>С</w:t>
      </w:r>
      <w:r w:rsidRPr="00FB6312">
        <w:t>убподрядных) организаций, юридических и физических лиц.</w:t>
      </w:r>
    </w:p>
    <w:p w:rsidR="00CA6361" w:rsidRDefault="00CA6361" w:rsidP="00CA6361">
      <w:pPr>
        <w:pStyle w:val="10"/>
        <w:numPr>
          <w:ilvl w:val="0"/>
          <w:numId w:val="0"/>
        </w:numPr>
        <w:spacing w:before="0" w:after="0"/>
        <w:jc w:val="both"/>
        <w:rPr>
          <w:caps/>
          <w:color w:val="AF931D"/>
        </w:rPr>
        <w:sectPr w:rsidR="00CA6361" w:rsidSect="0051259F">
          <w:headerReference w:type="even" r:id="rId47"/>
          <w:headerReference w:type="default" r:id="rId48"/>
          <w:headerReference w:type="first" r:id="rId49"/>
          <w:footnotePr>
            <w:numRestart w:val="eachPage"/>
          </w:footnotePr>
          <w:pgSz w:w="11906" w:h="16838"/>
          <w:pgMar w:top="567" w:right="1021" w:bottom="510" w:left="1247" w:header="709" w:footer="709" w:gutter="0"/>
          <w:cols w:space="708"/>
          <w:docGrid w:linePitch="360"/>
        </w:sectPr>
      </w:pPr>
      <w:bookmarkStart w:id="87" w:name="_Toc184189138"/>
    </w:p>
    <w:p w:rsidR="00CA6361" w:rsidRPr="0051259F" w:rsidRDefault="0082759D" w:rsidP="00A203E6">
      <w:pPr>
        <w:pStyle w:val="10"/>
        <w:numPr>
          <w:ilvl w:val="0"/>
          <w:numId w:val="35"/>
        </w:numPr>
        <w:spacing w:before="0" w:after="0"/>
        <w:jc w:val="both"/>
        <w:rPr>
          <w:caps/>
        </w:rPr>
      </w:pPr>
      <w:bookmarkStart w:id="88" w:name="_Toc510627613"/>
      <w:r w:rsidRPr="0051259F">
        <w:lastRenderedPageBreak/>
        <w:t>ССЫЛКИ</w:t>
      </w:r>
      <w:bookmarkEnd w:id="88"/>
    </w:p>
    <w:p w:rsidR="00CA6361" w:rsidRPr="00BB3225" w:rsidRDefault="00024339" w:rsidP="00A203E6">
      <w:pPr>
        <w:numPr>
          <w:ilvl w:val="0"/>
          <w:numId w:val="20"/>
        </w:numPr>
        <w:tabs>
          <w:tab w:val="left" w:pos="567"/>
        </w:tabs>
        <w:spacing w:before="240"/>
        <w:ind w:left="0" w:firstLine="0"/>
      </w:pPr>
      <w:hyperlink r:id="rId50" w:tooltip="Ссылка на КонсультантПлюс" w:history="1">
        <w:r w:rsidR="00CA6361" w:rsidRPr="00BB3225">
          <w:rPr>
            <w:rStyle w:val="a7"/>
            <w:iCs/>
          </w:rPr>
          <w:t>Конституция Российской Федерации</w:t>
        </w:r>
      </w:hyperlink>
      <w:r w:rsidR="00CA6361">
        <w:t>.</w:t>
      </w:r>
    </w:p>
    <w:p w:rsidR="00CA6361" w:rsidRDefault="00024339" w:rsidP="00A203E6">
      <w:pPr>
        <w:numPr>
          <w:ilvl w:val="0"/>
          <w:numId w:val="20"/>
        </w:numPr>
        <w:tabs>
          <w:tab w:val="left" w:pos="567"/>
        </w:tabs>
        <w:autoSpaceDE w:val="0"/>
        <w:autoSpaceDN w:val="0"/>
        <w:adjustRightInd w:val="0"/>
        <w:spacing w:before="240"/>
        <w:ind w:left="0" w:firstLine="0"/>
        <w:jc w:val="both"/>
      </w:pPr>
      <w:hyperlink r:id="rId51" w:tooltip="Ссылка на КонсультантПлюс" w:history="1">
        <w:r w:rsidR="00CA6361" w:rsidRPr="006537E6">
          <w:rPr>
            <w:rStyle w:val="a7"/>
            <w:iCs/>
          </w:rPr>
          <w:t>Гражданский кодекс Российской Федерации (часть первая) от 30.11.1994 №51-ФЗ</w:t>
        </w:r>
      </w:hyperlink>
      <w:r w:rsidR="00CA6361">
        <w:t>.</w:t>
      </w:r>
    </w:p>
    <w:p w:rsidR="00CA6361" w:rsidRPr="006537E6" w:rsidRDefault="00024339" w:rsidP="00A203E6">
      <w:pPr>
        <w:numPr>
          <w:ilvl w:val="0"/>
          <w:numId w:val="20"/>
        </w:numPr>
        <w:tabs>
          <w:tab w:val="left" w:pos="567"/>
        </w:tabs>
        <w:autoSpaceDE w:val="0"/>
        <w:autoSpaceDN w:val="0"/>
        <w:adjustRightInd w:val="0"/>
        <w:spacing w:before="240"/>
        <w:ind w:left="0" w:firstLine="0"/>
        <w:jc w:val="both"/>
      </w:pPr>
      <w:hyperlink r:id="rId52" w:tooltip="Ссылка на КонсультантПлюс" w:history="1">
        <w:r w:rsidR="00CA6361" w:rsidRPr="006537E6">
          <w:rPr>
            <w:rStyle w:val="a7"/>
            <w:iCs/>
          </w:rPr>
          <w:t>Гражданский кодекс Российской Федерации (часть вторая) от 26.01.1996 №14-ФЗ</w:t>
        </w:r>
      </w:hyperlink>
      <w:r w:rsidR="00CA6361" w:rsidRPr="006537E6">
        <w:t>.</w:t>
      </w:r>
    </w:p>
    <w:p w:rsidR="00CA6361" w:rsidRPr="002A5E70" w:rsidRDefault="00024339" w:rsidP="00A203E6">
      <w:pPr>
        <w:numPr>
          <w:ilvl w:val="0"/>
          <w:numId w:val="20"/>
        </w:numPr>
        <w:tabs>
          <w:tab w:val="left" w:pos="567"/>
        </w:tabs>
        <w:autoSpaceDE w:val="0"/>
        <w:autoSpaceDN w:val="0"/>
        <w:adjustRightInd w:val="0"/>
        <w:spacing w:before="240"/>
        <w:ind w:left="0" w:firstLine="0"/>
        <w:jc w:val="both"/>
      </w:pPr>
      <w:hyperlink r:id="rId53" w:tooltip="Ссылка на КонсультантПлюс" w:history="1">
        <w:r w:rsidR="00CA6361" w:rsidRPr="006537E6">
          <w:rPr>
            <w:rStyle w:val="a7"/>
            <w:iCs/>
          </w:rPr>
          <w:t>Трудовой кодекс Российской Федерации от 30.12.2001 №197-ФЗ</w:t>
        </w:r>
      </w:hyperlink>
      <w:r w:rsidR="00CA6361" w:rsidRPr="002A5E70">
        <w:t>.</w:t>
      </w:r>
    </w:p>
    <w:p w:rsidR="00CA6361" w:rsidRPr="00CA6A17" w:rsidRDefault="00024339" w:rsidP="00A203E6">
      <w:pPr>
        <w:numPr>
          <w:ilvl w:val="0"/>
          <w:numId w:val="20"/>
        </w:numPr>
        <w:tabs>
          <w:tab w:val="left" w:pos="567"/>
        </w:tabs>
        <w:autoSpaceDE w:val="0"/>
        <w:autoSpaceDN w:val="0"/>
        <w:adjustRightInd w:val="0"/>
        <w:spacing w:before="240"/>
        <w:ind w:left="0" w:firstLine="0"/>
        <w:jc w:val="both"/>
      </w:pPr>
      <w:hyperlink r:id="rId54" w:tooltip="Ссылка на КонсультантПлюс" w:history="1">
        <w:r w:rsidR="00CA6361" w:rsidRPr="00CA6A17">
          <w:rPr>
            <w:rStyle w:val="a7"/>
            <w:iCs/>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CA6A17">
        <w:t>.</w:t>
      </w:r>
    </w:p>
    <w:p w:rsidR="00CA6361" w:rsidRPr="00521F63" w:rsidRDefault="00024339" w:rsidP="00A203E6">
      <w:pPr>
        <w:numPr>
          <w:ilvl w:val="0"/>
          <w:numId w:val="20"/>
        </w:numPr>
        <w:tabs>
          <w:tab w:val="left" w:pos="567"/>
        </w:tabs>
        <w:autoSpaceDE w:val="0"/>
        <w:autoSpaceDN w:val="0"/>
        <w:adjustRightInd w:val="0"/>
        <w:spacing w:before="240"/>
        <w:ind w:left="0" w:firstLine="0"/>
        <w:jc w:val="both"/>
      </w:pPr>
      <w:hyperlink r:id="rId55" w:tooltip="Ссылка на КонсультантПлюс" w:history="1">
        <w:r w:rsidR="00CA6361" w:rsidRPr="00521F63">
          <w:rPr>
            <w:rStyle w:val="a7"/>
            <w:iCs/>
          </w:rPr>
          <w:t>Федеральный закон от 12.04.2010 №61-ФЗ «Об обращении лекарственных средств»</w:t>
        </w:r>
      </w:hyperlink>
      <w:r w:rsidR="00CA6361" w:rsidRPr="00521F63">
        <w:t>.</w:t>
      </w:r>
    </w:p>
    <w:p w:rsidR="00CA6361" w:rsidRPr="00CA6A17" w:rsidRDefault="00024339" w:rsidP="00A203E6">
      <w:pPr>
        <w:numPr>
          <w:ilvl w:val="0"/>
          <w:numId w:val="20"/>
        </w:numPr>
        <w:tabs>
          <w:tab w:val="left" w:pos="567"/>
        </w:tabs>
        <w:spacing w:before="240"/>
        <w:ind w:left="0" w:firstLine="0"/>
        <w:jc w:val="both"/>
      </w:pPr>
      <w:hyperlink r:id="rId56" w:tooltip="Ссылка на КонсультантПлюс" w:history="1">
        <w:r w:rsidR="00CA6361" w:rsidRPr="00CA6A17">
          <w:rPr>
            <w:rStyle w:val="a7"/>
            <w:iCs/>
          </w:rPr>
          <w:t>Федеральный закон от 21.12.1994№ 69-ФЗ «О пожарной безопасности»</w:t>
        </w:r>
      </w:hyperlink>
      <w:r w:rsidR="00CA6361" w:rsidRPr="00CA6A17">
        <w:t>.</w:t>
      </w:r>
    </w:p>
    <w:p w:rsidR="00CA6361" w:rsidRPr="00CA6A17" w:rsidRDefault="00024339" w:rsidP="00A203E6">
      <w:pPr>
        <w:numPr>
          <w:ilvl w:val="0"/>
          <w:numId w:val="20"/>
        </w:numPr>
        <w:tabs>
          <w:tab w:val="left" w:pos="567"/>
        </w:tabs>
        <w:spacing w:before="240"/>
        <w:ind w:left="0" w:firstLine="0"/>
        <w:jc w:val="both"/>
      </w:pPr>
      <w:hyperlink r:id="rId57" w:tooltip="Ссылка на КонсультантПлюс" w:history="1">
        <w:r w:rsidR="00CA6361" w:rsidRPr="00CA6A17">
          <w:rPr>
            <w:rStyle w:val="a7"/>
            <w:iCs/>
          </w:rPr>
          <w:t>Федеральный закон от 12.08.1995 №144-ФЗ «Об оперативно-розыскной деятельности»</w:t>
        </w:r>
      </w:hyperlink>
      <w:r w:rsidR="00CA6361" w:rsidRPr="00CA6A17">
        <w:t>.</w:t>
      </w:r>
    </w:p>
    <w:p w:rsidR="00CA6361" w:rsidRPr="00CA6A17" w:rsidRDefault="00024339" w:rsidP="00A203E6">
      <w:pPr>
        <w:numPr>
          <w:ilvl w:val="0"/>
          <w:numId w:val="20"/>
        </w:numPr>
        <w:tabs>
          <w:tab w:val="left" w:pos="567"/>
        </w:tabs>
        <w:spacing w:before="240"/>
        <w:ind w:left="0" w:firstLine="0"/>
        <w:jc w:val="both"/>
      </w:pPr>
      <w:hyperlink r:id="rId58" w:tooltip="Ссылка на КонсультантПлюс" w:history="1">
        <w:r w:rsidR="00CA6361" w:rsidRPr="00CA6A17">
          <w:rPr>
            <w:rStyle w:val="a7"/>
            <w:iCs/>
          </w:rPr>
          <w:t>Федеральный закон от 27.05.1996 №57-ФЗ «О государственной охране»</w:t>
        </w:r>
      </w:hyperlink>
      <w:r w:rsidR="00CA6361" w:rsidRPr="00CA6A17">
        <w:t>.</w:t>
      </w:r>
    </w:p>
    <w:p w:rsidR="00CA6361" w:rsidRPr="00CA6A17" w:rsidRDefault="00024339" w:rsidP="00A203E6">
      <w:pPr>
        <w:numPr>
          <w:ilvl w:val="0"/>
          <w:numId w:val="20"/>
        </w:numPr>
        <w:tabs>
          <w:tab w:val="left" w:pos="567"/>
        </w:tabs>
        <w:autoSpaceDE w:val="0"/>
        <w:autoSpaceDN w:val="0"/>
        <w:adjustRightInd w:val="0"/>
        <w:spacing w:before="240"/>
        <w:ind w:left="0" w:firstLine="0"/>
        <w:jc w:val="both"/>
      </w:pPr>
      <w:hyperlink r:id="rId59" w:tooltip="Ссылка на КонсультантПлюс" w:history="1">
        <w:r w:rsidR="00CA6361" w:rsidRPr="00CA6A17">
          <w:rPr>
            <w:rStyle w:val="a7"/>
            <w:iCs/>
          </w:rPr>
          <w:t>Федеральный закон от 13.12.1996 №150-ФЗ «Об оружии»</w:t>
        </w:r>
      </w:hyperlink>
      <w:r w:rsidR="00CA6361" w:rsidRPr="00CA6A17">
        <w:t>.</w:t>
      </w:r>
    </w:p>
    <w:p w:rsidR="00CA6361" w:rsidRPr="00CA6A17" w:rsidRDefault="00024339" w:rsidP="00A203E6">
      <w:pPr>
        <w:numPr>
          <w:ilvl w:val="0"/>
          <w:numId w:val="20"/>
        </w:numPr>
        <w:tabs>
          <w:tab w:val="left" w:pos="567"/>
        </w:tabs>
        <w:spacing w:before="240"/>
        <w:ind w:left="0" w:firstLine="0"/>
      </w:pPr>
      <w:hyperlink r:id="rId60" w:tooltip="Ссылка на КонсультантПлюс" w:history="1">
        <w:r w:rsidR="00CA6361" w:rsidRPr="00CA6A17">
          <w:rPr>
            <w:rStyle w:val="a7"/>
            <w:iCs/>
          </w:rPr>
          <w:t>Федеральный закон от 21.07.1997 №118-ФЗ «О судебных приставах»</w:t>
        </w:r>
      </w:hyperlink>
      <w:r w:rsidR="00CA6361" w:rsidRPr="00CA6A17">
        <w:t>.</w:t>
      </w:r>
    </w:p>
    <w:p w:rsidR="00CA6361" w:rsidRDefault="00024339" w:rsidP="00A203E6">
      <w:pPr>
        <w:numPr>
          <w:ilvl w:val="0"/>
          <w:numId w:val="20"/>
        </w:numPr>
        <w:tabs>
          <w:tab w:val="left" w:pos="567"/>
        </w:tabs>
        <w:autoSpaceDE w:val="0"/>
        <w:autoSpaceDN w:val="0"/>
        <w:adjustRightInd w:val="0"/>
        <w:spacing w:before="240"/>
        <w:ind w:left="0" w:firstLine="0"/>
        <w:jc w:val="both"/>
      </w:pPr>
      <w:hyperlink r:id="rId61" w:tooltip="Ссылка на КонсультантПлюс" w:history="1">
        <w:r w:rsidR="00CA6361" w:rsidRPr="00CA6A17">
          <w:rPr>
            <w:rStyle w:val="a7"/>
            <w:iCs/>
          </w:rPr>
          <w:t>Федеральный закон от 21.07.1997 №116-ФЗ «О промышленной безопасности опасных производственных объектов»</w:t>
        </w:r>
      </w:hyperlink>
      <w:r w:rsidR="00CA6361" w:rsidRPr="00CA6A17">
        <w:t>.</w:t>
      </w:r>
    </w:p>
    <w:p w:rsidR="00CA6361" w:rsidRPr="00CA6A17" w:rsidRDefault="00024339" w:rsidP="00A203E6">
      <w:pPr>
        <w:numPr>
          <w:ilvl w:val="0"/>
          <w:numId w:val="20"/>
        </w:numPr>
        <w:tabs>
          <w:tab w:val="left" w:pos="567"/>
        </w:tabs>
        <w:spacing w:before="240"/>
        <w:ind w:left="0" w:firstLine="0"/>
        <w:jc w:val="both"/>
      </w:pPr>
      <w:hyperlink r:id="rId62" w:tooltip="Ссылка на КонсультантПлюс" w:history="1">
        <w:r w:rsidR="00CA6361" w:rsidRPr="00CA6A17">
          <w:rPr>
            <w:rStyle w:val="a7"/>
            <w:iCs/>
          </w:rPr>
          <w:t>Федеральный закон от 30.03.1999 №52-ФЗ «О санитарно-эпидемиологическом благополучии населения».</w:t>
        </w:r>
      </w:hyperlink>
    </w:p>
    <w:p w:rsidR="00CA6361" w:rsidRPr="00CA6A17" w:rsidRDefault="00024339" w:rsidP="00A203E6">
      <w:pPr>
        <w:numPr>
          <w:ilvl w:val="0"/>
          <w:numId w:val="20"/>
        </w:numPr>
        <w:tabs>
          <w:tab w:val="left" w:pos="567"/>
        </w:tabs>
        <w:autoSpaceDE w:val="0"/>
        <w:autoSpaceDN w:val="0"/>
        <w:adjustRightInd w:val="0"/>
        <w:spacing w:before="240"/>
        <w:ind w:left="0" w:firstLine="0"/>
        <w:jc w:val="both"/>
      </w:pPr>
      <w:hyperlink r:id="rId63" w:tooltip="Ссылка на КонсультантПлюс" w:history="1">
        <w:r w:rsidR="00CA6361" w:rsidRPr="00CA6A17">
          <w:rPr>
            <w:rStyle w:val="a7"/>
            <w:iCs/>
          </w:rPr>
          <w:t>Федеральный закон от 29.07.2004 №98-ФЗ «О коммерческой тайне»</w:t>
        </w:r>
      </w:hyperlink>
      <w:r w:rsidR="00CA6361" w:rsidRPr="00CA6A17">
        <w:t>.</w:t>
      </w:r>
    </w:p>
    <w:p w:rsidR="00CA6361" w:rsidRPr="00CA6A17" w:rsidRDefault="00024339" w:rsidP="00A203E6">
      <w:pPr>
        <w:numPr>
          <w:ilvl w:val="0"/>
          <w:numId w:val="20"/>
        </w:numPr>
        <w:tabs>
          <w:tab w:val="left" w:pos="567"/>
        </w:tabs>
        <w:autoSpaceDE w:val="0"/>
        <w:autoSpaceDN w:val="0"/>
        <w:adjustRightInd w:val="0"/>
        <w:spacing w:before="240"/>
        <w:ind w:left="0" w:firstLine="0"/>
        <w:jc w:val="both"/>
      </w:pPr>
      <w:hyperlink r:id="rId64" w:tooltip="Ссылка на КонсультантПлюс" w:history="1">
        <w:r w:rsidR="00CA6361" w:rsidRPr="00CA6A17">
          <w:rPr>
            <w:rStyle w:val="a7"/>
            <w:iCs/>
          </w:rPr>
          <w:t>Федеральный закон от 26.07.2006 №135-ФЗ «О защите конкуренции»</w:t>
        </w:r>
      </w:hyperlink>
      <w:r w:rsidR="00CA6361" w:rsidRPr="00CA6A17">
        <w:t>.</w:t>
      </w:r>
    </w:p>
    <w:p w:rsidR="00CA6361" w:rsidRPr="00CA6A17" w:rsidRDefault="00024339" w:rsidP="00A203E6">
      <w:pPr>
        <w:numPr>
          <w:ilvl w:val="0"/>
          <w:numId w:val="20"/>
        </w:numPr>
        <w:tabs>
          <w:tab w:val="left" w:pos="567"/>
        </w:tabs>
        <w:autoSpaceDE w:val="0"/>
        <w:autoSpaceDN w:val="0"/>
        <w:adjustRightInd w:val="0"/>
        <w:spacing w:before="240"/>
        <w:ind w:left="0" w:firstLine="0"/>
        <w:jc w:val="both"/>
      </w:pPr>
      <w:hyperlink r:id="rId65" w:tooltip="Ссылка на КонсультантПлюс" w:history="1">
        <w:r w:rsidR="00CA6361" w:rsidRPr="00CA6A17">
          <w:rPr>
            <w:rStyle w:val="a7"/>
            <w:iCs/>
          </w:rPr>
          <w:t>Федеральный закон от 07.02.2011 №3-ФЗ «О полиции</w:t>
        </w:r>
      </w:hyperlink>
      <w:r w:rsidR="00CA6361" w:rsidRPr="00CA6A17">
        <w:t>».</w:t>
      </w:r>
    </w:p>
    <w:p w:rsidR="00CA6361" w:rsidRDefault="00024339" w:rsidP="00A203E6">
      <w:pPr>
        <w:numPr>
          <w:ilvl w:val="0"/>
          <w:numId w:val="20"/>
        </w:numPr>
        <w:tabs>
          <w:tab w:val="left" w:pos="567"/>
        </w:tabs>
        <w:spacing w:before="240"/>
        <w:ind w:left="0" w:firstLine="0"/>
        <w:jc w:val="both"/>
      </w:pPr>
      <w:hyperlink r:id="rId66" w:tooltip="Ссылка на КонсультантПлюс" w:history="1">
        <w:r w:rsidR="00CA6361" w:rsidRPr="00CA6A17">
          <w:rPr>
            <w:rStyle w:val="a7"/>
            <w:iCs/>
          </w:rPr>
          <w:t>Федеральный закон от 17.01.1992 №2202-1 «О прокуратуре Российской Федерации»</w:t>
        </w:r>
      </w:hyperlink>
      <w:r w:rsidR="00CA6361" w:rsidRPr="00CA6A17">
        <w:t>.</w:t>
      </w:r>
    </w:p>
    <w:p w:rsidR="00CA6361" w:rsidRDefault="00024339" w:rsidP="00A203E6">
      <w:pPr>
        <w:numPr>
          <w:ilvl w:val="0"/>
          <w:numId w:val="20"/>
        </w:numPr>
        <w:tabs>
          <w:tab w:val="left" w:pos="567"/>
        </w:tabs>
        <w:spacing w:before="240"/>
        <w:ind w:left="0" w:firstLine="0"/>
        <w:jc w:val="both"/>
      </w:pPr>
      <w:hyperlink r:id="rId67" w:tooltip="Ссылка на КонсультантПлюс" w:history="1">
        <w:r w:rsidR="00CA6361" w:rsidRPr="00167C7D">
          <w:rPr>
            <w:rStyle w:val="a7"/>
            <w:iCs/>
          </w:rPr>
          <w:t>Фе</w:t>
        </w:r>
        <w:r w:rsidR="00CA6361">
          <w:rPr>
            <w:rStyle w:val="a7"/>
            <w:iCs/>
          </w:rPr>
          <w:t>деральный закон от 21.07.2011 №256-ФЗ «</w:t>
        </w:r>
        <w:r w:rsidR="00CA6361" w:rsidRPr="00167C7D">
          <w:rPr>
            <w:rStyle w:val="a7"/>
            <w:iCs/>
          </w:rPr>
          <w:t>О безопасности объектов топливно-энергетического комплекса</w:t>
        </w:r>
        <w:r w:rsidR="00CA6361">
          <w:rPr>
            <w:rStyle w:val="a7"/>
            <w:iCs/>
          </w:rPr>
          <w:t>»</w:t>
        </w:r>
      </w:hyperlink>
      <w:r w:rsidR="00CA6361">
        <w:t>.</w:t>
      </w:r>
    </w:p>
    <w:p w:rsidR="00F44C64" w:rsidRDefault="00024339" w:rsidP="00A203E6">
      <w:pPr>
        <w:numPr>
          <w:ilvl w:val="0"/>
          <w:numId w:val="20"/>
        </w:numPr>
        <w:tabs>
          <w:tab w:val="left" w:pos="567"/>
        </w:tabs>
        <w:spacing w:before="240"/>
        <w:ind w:left="0" w:firstLine="0"/>
        <w:jc w:val="both"/>
      </w:pPr>
      <w:hyperlink r:id="rId68" w:tooltip="Ссылка на КонсультантПлюс" w:history="1">
        <w:r w:rsidR="00F44C64" w:rsidRPr="00F44C64">
          <w:rPr>
            <w:rStyle w:val="a7"/>
            <w:iCs/>
          </w:rPr>
          <w:t>Федеральный закон от 17.12.1994 №67-ФЗ «О федеральной фельдъегерской связи»</w:t>
        </w:r>
      </w:hyperlink>
      <w:r w:rsidR="00F44C64" w:rsidRPr="00F44C64">
        <w:t>.</w:t>
      </w:r>
    </w:p>
    <w:p w:rsidR="00F042D8" w:rsidRPr="00F44C64" w:rsidRDefault="00F042D8" w:rsidP="00A203E6">
      <w:pPr>
        <w:numPr>
          <w:ilvl w:val="0"/>
          <w:numId w:val="20"/>
        </w:numPr>
        <w:tabs>
          <w:tab w:val="left" w:pos="567"/>
        </w:tabs>
        <w:spacing w:before="240"/>
        <w:ind w:left="0" w:firstLine="0"/>
        <w:jc w:val="both"/>
      </w:pPr>
      <w:hyperlink r:id="rId69" w:tooltip="Ссылка на КонсультантПлюс" w:history="1">
        <w:r w:rsidRPr="00101023">
          <w:rPr>
            <w:rStyle w:val="a7"/>
            <w:iCs/>
          </w:rPr>
          <w:t>Федеральный закон от 31.07.2020 №248-ФЗ «О государственном контроле (надзоре) и муниципальном контроле в Российской Федерации»</w:t>
        </w:r>
      </w:hyperlink>
      <w:r w:rsidRPr="00101023">
        <w:t>.</w:t>
      </w:r>
    </w:p>
    <w:p w:rsidR="00CA6361" w:rsidRPr="00CA6A17" w:rsidRDefault="00024339" w:rsidP="00A203E6">
      <w:pPr>
        <w:numPr>
          <w:ilvl w:val="0"/>
          <w:numId w:val="20"/>
        </w:numPr>
        <w:tabs>
          <w:tab w:val="left" w:pos="567"/>
        </w:tabs>
        <w:autoSpaceDE w:val="0"/>
        <w:autoSpaceDN w:val="0"/>
        <w:adjustRightInd w:val="0"/>
        <w:spacing w:before="240"/>
        <w:ind w:left="0" w:firstLine="0"/>
        <w:jc w:val="both"/>
      </w:pPr>
      <w:hyperlink r:id="rId70" w:tooltip="Ссылка на КонсультантПлюс" w:history="1">
        <w:r w:rsidR="00CA6361" w:rsidRPr="00CA6A17">
          <w:rPr>
            <w:rStyle w:val="a7"/>
            <w:iCs/>
          </w:rPr>
          <w:t>Закон РФ от 21.03.1991 №943-1 «О налоговых органах Российской Федерации</w:t>
        </w:r>
      </w:hyperlink>
      <w:r w:rsidR="00CA6361" w:rsidRPr="00CA6A17">
        <w:t>.</w:t>
      </w:r>
    </w:p>
    <w:p w:rsidR="00CA6361" w:rsidRPr="00CA6A17" w:rsidRDefault="00024339" w:rsidP="00A203E6">
      <w:pPr>
        <w:numPr>
          <w:ilvl w:val="0"/>
          <w:numId w:val="20"/>
        </w:numPr>
        <w:tabs>
          <w:tab w:val="left" w:pos="567"/>
        </w:tabs>
        <w:autoSpaceDE w:val="0"/>
        <w:autoSpaceDN w:val="0"/>
        <w:adjustRightInd w:val="0"/>
        <w:spacing w:before="240"/>
        <w:ind w:left="0" w:firstLine="0"/>
        <w:jc w:val="both"/>
      </w:pPr>
      <w:hyperlink r:id="rId71" w:tooltip="Ссылка на КонсультантПлюс" w:history="1">
        <w:r w:rsidR="00CA6361" w:rsidRPr="00CA6A17">
          <w:rPr>
            <w:rStyle w:val="a7"/>
            <w:iCs/>
          </w:rPr>
          <w:t>Закон РФ от 11.03.1992 №2487-1 «О частной детективной и охранной деятельности в Российской Федерации»</w:t>
        </w:r>
      </w:hyperlink>
      <w:r w:rsidR="00CA6361" w:rsidRPr="00CA6A17">
        <w:t>.</w:t>
      </w:r>
    </w:p>
    <w:p w:rsidR="00CA6361" w:rsidRPr="00A877E0" w:rsidRDefault="00024339" w:rsidP="00A203E6">
      <w:pPr>
        <w:numPr>
          <w:ilvl w:val="0"/>
          <w:numId w:val="20"/>
        </w:numPr>
        <w:tabs>
          <w:tab w:val="left" w:pos="567"/>
        </w:tabs>
        <w:spacing w:before="240"/>
        <w:ind w:left="0" w:firstLine="0"/>
        <w:jc w:val="both"/>
      </w:pPr>
      <w:hyperlink r:id="rId72" w:tooltip="Ссылка на КонсультантПлюс" w:history="1">
        <w:r w:rsidR="00CA6361" w:rsidRPr="00F37F99">
          <w:rPr>
            <w:rStyle w:val="a7"/>
            <w:iCs/>
          </w:rPr>
          <w:t>Постановление Правительства РФ от 23.10.1993 №1090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hyperlink>
      <w:r w:rsidR="00CA6361">
        <w:t>.</w:t>
      </w:r>
    </w:p>
    <w:p w:rsidR="00CA6361" w:rsidRPr="00B7543C" w:rsidRDefault="00024339" w:rsidP="00A203E6">
      <w:pPr>
        <w:numPr>
          <w:ilvl w:val="0"/>
          <w:numId w:val="20"/>
        </w:numPr>
        <w:tabs>
          <w:tab w:val="left" w:pos="567"/>
        </w:tabs>
        <w:spacing w:before="240"/>
        <w:ind w:left="0" w:firstLine="0"/>
        <w:jc w:val="both"/>
        <w:rPr>
          <w:rStyle w:val="a7"/>
          <w:color w:val="auto"/>
          <w:u w:val="none"/>
        </w:rPr>
      </w:pPr>
      <w:hyperlink r:id="rId73" w:tooltip="Ссылка на КонсультантПлюс" w:history="1">
        <w:r w:rsidR="00CA6361" w:rsidRPr="00CA6A17">
          <w:rPr>
            <w:rStyle w:val="a7"/>
            <w:iCs/>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p>
    <w:p w:rsidR="00B7543C" w:rsidRPr="00B7543C" w:rsidRDefault="00B7543C" w:rsidP="00A203E6">
      <w:pPr>
        <w:numPr>
          <w:ilvl w:val="0"/>
          <w:numId w:val="20"/>
        </w:numPr>
        <w:tabs>
          <w:tab w:val="left" w:pos="567"/>
        </w:tabs>
        <w:spacing w:before="240"/>
        <w:ind w:left="0" w:firstLine="0"/>
        <w:jc w:val="both"/>
        <w:rPr>
          <w:rFonts w:eastAsiaTheme="minorHAnsi"/>
          <w:lang w:eastAsia="en-US"/>
        </w:rPr>
      </w:pPr>
      <w:r w:rsidRPr="00B7543C">
        <w:rPr>
          <w:rFonts w:eastAsiaTheme="minorHAnsi"/>
          <w:lang w:eastAsia="en-US"/>
        </w:rPr>
        <w:t>Постановление Правительства Российской Федерации от 05.01.2004 №3-1 «Об утверждении Инструкции по обеспечению режима секретности в Российской Федерации».</w:t>
      </w:r>
    </w:p>
    <w:p w:rsidR="00F44C64" w:rsidRPr="00F44C64" w:rsidRDefault="00F44C64" w:rsidP="00A203E6">
      <w:pPr>
        <w:numPr>
          <w:ilvl w:val="0"/>
          <w:numId w:val="20"/>
        </w:numPr>
        <w:tabs>
          <w:tab w:val="left" w:pos="567"/>
        </w:tabs>
        <w:spacing w:before="240"/>
        <w:ind w:left="0" w:firstLine="0"/>
        <w:jc w:val="both"/>
      </w:pPr>
      <w:bookmarkStart w:id="89" w:name="Постановление1379"/>
      <w:r w:rsidRPr="00F44C64">
        <w:rPr>
          <w:rFonts w:eastAsiaTheme="minorHAnsi"/>
          <w:lang w:eastAsia="en-US"/>
        </w:rPr>
        <w:t>Постановление Правительства Российской Федерации от 15.12.1994 №1379-68 «Об утверждении Положения о службе специальной связи Министерства связи Российской Федерации».</w:t>
      </w:r>
    </w:p>
    <w:p w:rsidR="00CA6361" w:rsidRPr="00E60ACB" w:rsidRDefault="00CA6361" w:rsidP="00A203E6">
      <w:pPr>
        <w:numPr>
          <w:ilvl w:val="0"/>
          <w:numId w:val="20"/>
        </w:numPr>
        <w:tabs>
          <w:tab w:val="left" w:pos="567"/>
        </w:tabs>
        <w:spacing w:before="240"/>
        <w:ind w:left="0" w:firstLine="0"/>
        <w:jc w:val="both"/>
        <w:rPr>
          <w:spacing w:val="-5"/>
        </w:rPr>
      </w:pPr>
      <w:bookmarkStart w:id="90" w:name="Положение_0853"/>
      <w:bookmarkEnd w:id="89"/>
      <w:r w:rsidRPr="00E60ACB">
        <w:rPr>
          <w:rStyle w:val="urtxtstd"/>
        </w:rPr>
        <w:t>Положение Компании «Система управления безопасной эксплуатацией транспортных средств» №П3-05 Р-0853 версия 1.00</w:t>
      </w:r>
      <w:bookmarkStart w:id="91" w:name="П2_03_СЦ_050_ЮЛ_107"/>
      <w:r w:rsidRPr="00E60ACB">
        <w:t>, введенное в действие приказом АО «Востсибнефтегаз» от 04.04.2017 №316.</w:t>
      </w:r>
    </w:p>
    <w:p w:rsidR="00CA6361" w:rsidRPr="005B041F" w:rsidRDefault="00CA6361" w:rsidP="00A203E6">
      <w:pPr>
        <w:numPr>
          <w:ilvl w:val="0"/>
          <w:numId w:val="20"/>
        </w:numPr>
        <w:tabs>
          <w:tab w:val="left" w:pos="567"/>
        </w:tabs>
        <w:spacing w:before="240"/>
        <w:ind w:left="0" w:firstLine="0"/>
        <w:jc w:val="both"/>
        <w:rPr>
          <w:spacing w:val="-5"/>
        </w:rPr>
      </w:pPr>
      <w:bookmarkStart w:id="92" w:name="П3_11_01_М_003"/>
      <w:bookmarkEnd w:id="90"/>
      <w:r w:rsidRPr="005B041F">
        <w:rPr>
          <w:spacing w:val="-5"/>
        </w:rPr>
        <w:t>Мето</w:t>
      </w:r>
      <w:r>
        <w:rPr>
          <w:spacing w:val="-5"/>
        </w:rPr>
        <w:t>дические указания Компании «О</w:t>
      </w:r>
      <w:r w:rsidRPr="005B041F">
        <w:rPr>
          <w:spacing w:val="-5"/>
        </w:rPr>
        <w:t>борудовани</w:t>
      </w:r>
      <w:r>
        <w:rPr>
          <w:spacing w:val="-5"/>
        </w:rPr>
        <w:t>е</w:t>
      </w:r>
      <w:r w:rsidRPr="005B041F">
        <w:rPr>
          <w:spacing w:val="-5"/>
        </w:rPr>
        <w:t xml:space="preserve"> объектов Компании инженерно-техническими средствами охраны» №П3-11.01 М-00</w:t>
      </w:r>
      <w:r>
        <w:rPr>
          <w:spacing w:val="-5"/>
        </w:rPr>
        <w:t>0</w:t>
      </w:r>
      <w:r w:rsidRPr="005B041F">
        <w:rPr>
          <w:spacing w:val="-5"/>
        </w:rPr>
        <w:t>3 версия 2.00, введенные в действие приказом ОАО «Востсибнефтегаз» от 08.05.2014 №271.</w:t>
      </w:r>
    </w:p>
    <w:p w:rsidR="00CA6361" w:rsidRDefault="00CA6361" w:rsidP="00A203E6">
      <w:pPr>
        <w:numPr>
          <w:ilvl w:val="0"/>
          <w:numId w:val="20"/>
        </w:numPr>
        <w:tabs>
          <w:tab w:val="left" w:pos="567"/>
        </w:tabs>
        <w:spacing w:before="240"/>
        <w:ind w:left="0" w:firstLine="0"/>
        <w:jc w:val="both"/>
        <w:rPr>
          <w:spacing w:val="-5"/>
        </w:rPr>
      </w:pPr>
      <w:bookmarkStart w:id="93" w:name="ПВТР"/>
      <w:bookmarkStart w:id="94" w:name="ТребованияПБОТОС"/>
      <w:bookmarkStart w:id="95" w:name="П3_05_С_0008"/>
      <w:bookmarkEnd w:id="92"/>
      <w:r>
        <w:rPr>
          <w:spacing w:val="-5"/>
        </w:rPr>
        <w:t xml:space="preserve">Положение АО </w:t>
      </w:r>
      <w:r w:rsidRPr="00D76D93">
        <w:rPr>
          <w:spacing w:val="-5"/>
        </w:rPr>
        <w:t xml:space="preserve">«Востсибнефтегаз» «Правила внутреннего трудового распорядка» №П2-03 </w:t>
      </w:r>
      <w:r>
        <w:rPr>
          <w:spacing w:val="-5"/>
        </w:rPr>
        <w:t>Р-0608 ЮЛ-107 версия 1.00</w:t>
      </w:r>
      <w:r w:rsidRPr="00D76D93">
        <w:rPr>
          <w:spacing w:val="-5"/>
        </w:rPr>
        <w:t>, утвержденн</w:t>
      </w:r>
      <w:r>
        <w:rPr>
          <w:spacing w:val="-5"/>
        </w:rPr>
        <w:t>ое</w:t>
      </w:r>
      <w:r w:rsidRPr="00D76D93">
        <w:rPr>
          <w:spacing w:val="-5"/>
        </w:rPr>
        <w:t xml:space="preserve"> и введенн</w:t>
      </w:r>
      <w:r>
        <w:rPr>
          <w:spacing w:val="-5"/>
        </w:rPr>
        <w:t>ое</w:t>
      </w:r>
      <w:r w:rsidRPr="00D76D93">
        <w:rPr>
          <w:spacing w:val="-5"/>
        </w:rPr>
        <w:t xml:space="preserve"> в действие приказом </w:t>
      </w:r>
      <w:r>
        <w:rPr>
          <w:spacing w:val="-5"/>
        </w:rPr>
        <w:t>АО «Востсибнефтегаз» от 1</w:t>
      </w:r>
      <w:r w:rsidRPr="00D76D93">
        <w:rPr>
          <w:spacing w:val="-5"/>
        </w:rPr>
        <w:t>7.02.20</w:t>
      </w:r>
      <w:r>
        <w:rPr>
          <w:spacing w:val="-5"/>
        </w:rPr>
        <w:t>17</w:t>
      </w:r>
      <w:r w:rsidRPr="00D76D93">
        <w:rPr>
          <w:spacing w:val="-5"/>
        </w:rPr>
        <w:t xml:space="preserve"> №</w:t>
      </w:r>
      <w:r>
        <w:rPr>
          <w:spacing w:val="-5"/>
        </w:rPr>
        <w:t>145</w:t>
      </w:r>
      <w:r w:rsidRPr="00D76D93">
        <w:rPr>
          <w:spacing w:val="-5"/>
        </w:rPr>
        <w:t>.</w:t>
      </w:r>
    </w:p>
    <w:bookmarkEnd w:id="93"/>
    <w:p w:rsidR="00CA6361" w:rsidRPr="005B041F" w:rsidRDefault="00CA6361" w:rsidP="00A203E6">
      <w:pPr>
        <w:numPr>
          <w:ilvl w:val="0"/>
          <w:numId w:val="20"/>
        </w:numPr>
        <w:tabs>
          <w:tab w:val="left" w:pos="567"/>
        </w:tabs>
        <w:spacing w:before="240"/>
        <w:ind w:left="0" w:firstLine="0"/>
        <w:jc w:val="both"/>
        <w:rPr>
          <w:spacing w:val="-5"/>
        </w:rPr>
      </w:pPr>
      <w:r>
        <w:rPr>
          <w:spacing w:val="-5"/>
        </w:rPr>
        <w:t xml:space="preserve">Положение АО </w:t>
      </w:r>
      <w:r w:rsidRPr="005B041F">
        <w:rPr>
          <w:spacing w:val="-5"/>
        </w:rPr>
        <w:t>«Востсибнефтегаз»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 утвержденное и введенное в действие приказом ОАО «Востсибнефтегаз» от 30.06.2015 №464.</w:t>
      </w:r>
    </w:p>
    <w:p w:rsidR="00CA6361" w:rsidRDefault="00CA6361" w:rsidP="00A203E6">
      <w:pPr>
        <w:numPr>
          <w:ilvl w:val="0"/>
          <w:numId w:val="20"/>
        </w:numPr>
        <w:spacing w:before="240"/>
        <w:ind w:left="0" w:firstLine="0"/>
        <w:jc w:val="both"/>
      </w:pPr>
      <w:bookmarkStart w:id="96" w:name="П3_05_И_6036_ЮЛ_107"/>
      <w:bookmarkEnd w:id="94"/>
      <w:r w:rsidRPr="005B041F">
        <w:t>Инструкция</w:t>
      </w:r>
      <w:r>
        <w:t xml:space="preserve"> АО </w:t>
      </w:r>
      <w:r w:rsidRPr="00FB2D18">
        <w:t>«</w:t>
      </w:r>
      <w:r>
        <w:t>В</w:t>
      </w:r>
      <w:r w:rsidRPr="00FB2D18">
        <w:t>остсибнефтегаз»</w:t>
      </w:r>
      <w:r>
        <w:t xml:space="preserve"> «Организация безопасного проведения огневых работ на объектах Общества» </w:t>
      </w:r>
      <w:r w:rsidRPr="00FB2D18">
        <w:t>№</w:t>
      </w:r>
      <w:r>
        <w:t>П</w:t>
      </w:r>
      <w:r w:rsidRPr="00FB2D18">
        <w:t xml:space="preserve">3-05 </w:t>
      </w:r>
      <w:r>
        <w:t>И</w:t>
      </w:r>
      <w:r w:rsidRPr="00FB2D18">
        <w:t xml:space="preserve">-6036 </w:t>
      </w:r>
      <w:r>
        <w:t>ЮЛ</w:t>
      </w:r>
      <w:r w:rsidRPr="00FB2D18">
        <w:t>-107</w:t>
      </w:r>
      <w:r>
        <w:t xml:space="preserve"> в</w:t>
      </w:r>
      <w:r w:rsidR="00351D3C">
        <w:t>ерсия 4</w:t>
      </w:r>
      <w:r w:rsidRPr="00FB2D18">
        <w:t>.00</w:t>
      </w:r>
      <w:r w:rsidRPr="00AE6FB9">
        <w:t>, утвержденная и</w:t>
      </w:r>
      <w:r w:rsidR="00351D3C">
        <w:t xml:space="preserve"> введенная в действие приказом АО «Востсибнефтегаз» от 30</w:t>
      </w:r>
      <w:r w:rsidRPr="00AE6FB9">
        <w:t>.0</w:t>
      </w:r>
      <w:r w:rsidR="00351D3C">
        <w:t>7</w:t>
      </w:r>
      <w:r w:rsidRPr="00AE6FB9">
        <w:t>.201</w:t>
      </w:r>
      <w:r w:rsidR="00351D3C">
        <w:t>8 №943</w:t>
      </w:r>
      <w:r w:rsidRPr="00AE6FB9">
        <w:t>.</w:t>
      </w:r>
    </w:p>
    <w:bookmarkStart w:id="97" w:name="Инструкция_01216"/>
    <w:p w:rsidR="00374303" w:rsidRDefault="00141795" w:rsidP="00A203E6">
      <w:pPr>
        <w:numPr>
          <w:ilvl w:val="0"/>
          <w:numId w:val="20"/>
        </w:numPr>
        <w:spacing w:before="240"/>
        <w:ind w:left="0" w:firstLine="0"/>
        <w:jc w:val="both"/>
      </w:pPr>
      <w:r>
        <w:fldChar w:fldCharType="begin"/>
      </w:r>
      <w:r>
        <w:instrText xml:space="preserve"> HYPERLINK "http://KRS-VSNK-AS08/reference.asp?sys=DIRECTUM&amp;compcode=ReestrLND&amp;id=3155989" </w:instrText>
      </w:r>
      <w:r>
        <w:fldChar w:fldCharType="separate"/>
      </w:r>
      <w:r>
        <w:rPr>
          <w:rStyle w:val="a7"/>
        </w:rPr>
        <w:t>Инструкция АО «Востсибнефтегаз» «Порядок приема – сдачи под охрану режимных помещений» №П3-11.03 И-01216 ЮЛ-107 версия 3.00, утвержденная и введенная в действие приказом АО «Востсибнефтегаз» от 10.06.2020 №650.</w:t>
      </w:r>
      <w:r>
        <w:fldChar w:fldCharType="end"/>
      </w:r>
      <w:bookmarkStart w:id="98" w:name="Инструкция_01133"/>
      <w:bookmarkEnd w:id="97"/>
    </w:p>
    <w:p w:rsidR="00374303" w:rsidRPr="00374303" w:rsidRDefault="00024339" w:rsidP="00A203E6">
      <w:pPr>
        <w:numPr>
          <w:ilvl w:val="0"/>
          <w:numId w:val="20"/>
        </w:numPr>
        <w:spacing w:before="240"/>
        <w:ind w:left="0" w:firstLine="0"/>
        <w:jc w:val="both"/>
        <w:rPr>
          <w:rStyle w:val="a7"/>
        </w:rPr>
      </w:pPr>
      <w:hyperlink r:id="rId74" w:history="1">
        <w:r w:rsidR="00374303" w:rsidRPr="00374303">
          <w:rPr>
            <w:rStyle w:val="a7"/>
          </w:rPr>
          <w:t>Инструкция АО «Востсибнефтегаз» «О порядке приема иностранных делегаций, групп и отдельных иностранных специалистов» №П3-11.03 И-01133 ЮЛ-107 версия 3.00, утвержденная и введенная в действие Генеральным директором АО «Востсибнефтегаз» 26.10.2018.</w:t>
        </w:r>
      </w:hyperlink>
    </w:p>
    <w:p w:rsidR="00CA6361" w:rsidRPr="0082759D" w:rsidRDefault="00620D58" w:rsidP="002610F0">
      <w:pPr>
        <w:numPr>
          <w:ilvl w:val="0"/>
          <w:numId w:val="20"/>
        </w:numPr>
        <w:spacing w:before="240"/>
        <w:ind w:left="0" w:firstLine="0"/>
        <w:jc w:val="both"/>
      </w:pPr>
      <w:r w:rsidRPr="00F042D8">
        <w:rPr>
          <w:color w:val="000000"/>
        </w:rPr>
        <w:t>Инструкция АО «Востсибнефтегаз» «О порядке эвакуации и дальнейшего хранения носителей сведений, составляющих государственную тайну, в случае пожара, аварии, стихийного бедствия и при возникновении других чрезвычайных ситуаций» №П3-11.03 И-01247 ЮЛ-107 версия 1.00,</w:t>
      </w:r>
      <w:r>
        <w:t xml:space="preserve"> утвержденная и введенная в действие Генеральным директором АО «Востсибнефтегаз» </w:t>
      </w:r>
      <w:r w:rsidRPr="001327D5">
        <w:rPr>
          <w:rStyle w:val="urtxtstd"/>
        </w:rPr>
        <w:t>20.05.2019</w:t>
      </w:r>
      <w:r>
        <w:rPr>
          <w:rStyle w:val="urtxtstd"/>
        </w:rPr>
        <w:t>.</w:t>
      </w:r>
      <w:bookmarkEnd w:id="91"/>
      <w:bookmarkEnd w:id="95"/>
      <w:bookmarkEnd w:id="96"/>
      <w:bookmarkEnd w:id="98"/>
    </w:p>
    <w:p w:rsidR="00CA6361" w:rsidRDefault="00CA6361" w:rsidP="00CA6361">
      <w:pPr>
        <w:sectPr w:rsidR="00CA6361" w:rsidSect="00D53174">
          <w:headerReference w:type="even" r:id="rId75"/>
          <w:headerReference w:type="default" r:id="rId76"/>
          <w:headerReference w:type="first" r:id="rId77"/>
          <w:footnotePr>
            <w:numRestart w:val="eachPage"/>
          </w:footnotePr>
          <w:pgSz w:w="11906" w:h="16838"/>
          <w:pgMar w:top="567" w:right="1021" w:bottom="510" w:left="1247" w:header="709" w:footer="709" w:gutter="0"/>
          <w:cols w:space="708"/>
          <w:docGrid w:linePitch="360"/>
        </w:sectPr>
      </w:pPr>
    </w:p>
    <w:p w:rsidR="00CA6361" w:rsidRDefault="0082759D" w:rsidP="00A203E6">
      <w:pPr>
        <w:pStyle w:val="10"/>
        <w:numPr>
          <w:ilvl w:val="0"/>
          <w:numId w:val="35"/>
        </w:numPr>
        <w:tabs>
          <w:tab w:val="left" w:pos="284"/>
        </w:tabs>
        <w:spacing w:before="0" w:after="0"/>
        <w:ind w:left="0" w:firstLine="0"/>
        <w:jc w:val="both"/>
        <w:rPr>
          <w:caps/>
        </w:rPr>
      </w:pPr>
      <w:bookmarkStart w:id="99" w:name="_Toc510627614"/>
      <w:r>
        <w:lastRenderedPageBreak/>
        <w:t>РЕГИСТРАЦИЯ ИЗМЕНЕНИЙ ЛОКАЛЬНОГО НОРМАТИВНОГО ДОКУМЕНТА</w:t>
      </w:r>
      <w:bookmarkEnd w:id="99"/>
    </w:p>
    <w:p w:rsidR="00CA6361" w:rsidRPr="00C72CF3" w:rsidRDefault="00CA6361" w:rsidP="00CA6361">
      <w:pPr>
        <w:pStyle w:val="af2"/>
        <w:spacing w:before="240"/>
        <w:jc w:val="right"/>
        <w:rPr>
          <w:rFonts w:ascii="Arial" w:hAnsi="Arial" w:cs="Arial"/>
          <w:color w:val="auto"/>
          <w:szCs w:val="20"/>
        </w:rPr>
      </w:pPr>
      <w:r w:rsidRPr="00C72CF3">
        <w:rPr>
          <w:rFonts w:ascii="Arial" w:hAnsi="Arial" w:cs="Arial"/>
          <w:color w:val="auto"/>
          <w:szCs w:val="20"/>
        </w:rPr>
        <w:t xml:space="preserve">Таблица </w:t>
      </w:r>
      <w:r>
        <w:rPr>
          <w:rFonts w:ascii="Arial" w:hAnsi="Arial" w:cs="Arial"/>
          <w:color w:val="auto"/>
          <w:szCs w:val="20"/>
        </w:rPr>
        <w:t>1</w:t>
      </w:r>
    </w:p>
    <w:p w:rsidR="00CA6361" w:rsidRPr="00FC4F33" w:rsidRDefault="00CA6361" w:rsidP="00CA6361">
      <w:pPr>
        <w:pStyle w:val="af2"/>
        <w:jc w:val="right"/>
        <w:rPr>
          <w:rFonts w:ascii="Arial" w:hAnsi="Arial" w:cs="Arial"/>
          <w:color w:val="auto"/>
          <w:szCs w:val="20"/>
        </w:rPr>
      </w:pPr>
      <w:r w:rsidRPr="00FC4F33">
        <w:rPr>
          <w:rFonts w:ascii="Arial" w:hAnsi="Arial" w:cs="Arial"/>
          <w:color w:val="auto"/>
          <w:szCs w:val="20"/>
        </w:rPr>
        <w:t xml:space="preserve">Перечень изменений </w:t>
      </w:r>
      <w:r>
        <w:rPr>
          <w:rFonts w:ascii="Arial" w:hAnsi="Arial" w:cs="Arial"/>
          <w:color w:val="auto"/>
          <w:szCs w:val="20"/>
        </w:rPr>
        <w:t>Инструкции</w:t>
      </w:r>
      <w:r w:rsidRPr="00FC4F33">
        <w:rPr>
          <w:rFonts w:ascii="Arial" w:hAnsi="Arial" w:cs="Arial"/>
          <w:color w:val="auto"/>
          <w:szCs w:val="20"/>
        </w:rPr>
        <w:t xml:space="preserve"> </w:t>
      </w:r>
      <w:r>
        <w:rPr>
          <w:rFonts w:ascii="Arial" w:hAnsi="Arial" w:cs="Arial"/>
          <w:color w:val="auto"/>
          <w:szCs w:val="20"/>
        </w:rPr>
        <w:t xml:space="preserve">АО </w:t>
      </w:r>
      <w:r w:rsidRPr="00FC4F33">
        <w:rPr>
          <w:rFonts w:ascii="Arial" w:hAnsi="Arial" w:cs="Arial"/>
          <w:color w:val="auto"/>
          <w:szCs w:val="20"/>
        </w:rPr>
        <w:t>«Востсибнефтегаз»</w:t>
      </w:r>
    </w:p>
    <w:tbl>
      <w:tblPr>
        <w:tblStyle w:val="-2"/>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891"/>
        <w:gridCol w:w="2613"/>
        <w:gridCol w:w="1343"/>
        <w:gridCol w:w="1454"/>
        <w:gridCol w:w="1393"/>
        <w:gridCol w:w="1914"/>
      </w:tblGrid>
      <w:tr w:rsidR="00CA6361" w:rsidRPr="00923E08" w:rsidTr="009849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версия</w:t>
            </w:r>
          </w:p>
        </w:tc>
        <w:tc>
          <w:tcPr>
            <w:cnfStyle w:val="000010000000" w:firstRow="0" w:lastRow="0" w:firstColumn="0" w:lastColumn="0" w:oddVBand="1" w:evenVBand="0" w:oddHBand="0" w:evenHBand="0" w:firstRowFirstColumn="0" w:firstRowLastColumn="0" w:lastRowFirstColumn="0" w:lastRowLastColumn="0"/>
            <w:tcW w:w="1369"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вид и наименование документа</w:t>
            </w:r>
          </w:p>
        </w:tc>
        <w:tc>
          <w:tcPr>
            <w:tcW w:w="708"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caps/>
                <w:color w:val="auto"/>
                <w:sz w:val="16"/>
                <w:szCs w:val="16"/>
                <w:u w:color="000000"/>
              </w:rPr>
            </w:pPr>
            <w:r w:rsidRPr="00810868">
              <w:rPr>
                <w:rFonts w:ascii="Arial" w:hAnsi="Arial" w:cs="Arial"/>
                <w:caps/>
                <w:color w:val="auto"/>
                <w:sz w:val="16"/>
                <w:szCs w:val="16"/>
                <w:u w:color="000000"/>
              </w:rPr>
              <w:t>номер документа</w:t>
            </w:r>
          </w:p>
        </w:tc>
        <w:tc>
          <w:tcPr>
            <w:cnfStyle w:val="000010000000" w:firstRow="0" w:lastRow="0" w:firstColumn="0" w:lastColumn="0" w:oddVBand="1" w:evenVBand="0" w:oddHBand="0" w:evenHBand="0" w:firstRowFirstColumn="0" w:firstRowLastColumn="0" w:lastRowFirstColumn="0" w:lastRowLastColumn="0"/>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ДАТА УТВЕРЖДЕНИЯ</w:t>
            </w:r>
          </w:p>
        </w:tc>
        <w:tc>
          <w:tcPr>
            <w:tcW w:w="734" w:type="pct"/>
            <w:tcBorders>
              <w:left w:val="single" w:sz="4" w:space="0" w:color="auto"/>
              <w:bottom w:val="single" w:sz="4" w:space="0" w:color="auto"/>
              <w:right w:val="single" w:sz="4" w:space="0" w:color="auto"/>
            </w:tcBorders>
            <w:shd w:val="clear" w:color="auto" w:fill="FFD200"/>
            <w:vAlign w:val="center"/>
          </w:tcPr>
          <w:p w:rsidR="00CA6361" w:rsidRPr="00810868" w:rsidRDefault="00CA6361" w:rsidP="00984939">
            <w:pPr>
              <w:snapToGrid w:val="0"/>
              <w:spacing w:before="60" w:after="60"/>
              <w:jc w:val="center"/>
              <w:cnfStyle w:val="100000000000" w:firstRow="1" w:lastRow="0" w:firstColumn="0" w:lastColumn="0" w:oddVBand="0" w:evenVBand="0" w:oddHBand="0" w:evenHBand="0" w:firstRowFirstColumn="0" w:firstRowLastColumn="0" w:lastRowFirstColumn="0" w:lastRowLastColumn="0"/>
              <w:rPr>
                <w:rFonts w:ascii="Arial" w:hAnsi="Arial" w:cs="Arial"/>
                <w:b w:val="0"/>
                <w:caps/>
                <w:color w:val="auto"/>
                <w:sz w:val="16"/>
                <w:szCs w:val="16"/>
                <w:u w:color="000000"/>
              </w:rPr>
            </w:pPr>
            <w:r w:rsidRPr="00810868">
              <w:rPr>
                <w:rFonts w:ascii="Arial" w:hAnsi="Arial" w:cs="Arial"/>
                <w:caps/>
                <w:color w:val="auto"/>
                <w:sz w:val="16"/>
                <w:szCs w:val="16"/>
                <w:u w:color="000000"/>
              </w:rPr>
              <w:t>дата ввЕДЕНИЯ в действие</w:t>
            </w:r>
          </w:p>
        </w:tc>
        <w:tc>
          <w:tcPr>
            <w:cnfStyle w:val="000100000000" w:firstRow="0" w:lastRow="0" w:firstColumn="0" w:lastColumn="1" w:oddVBand="0" w:evenVBand="0" w:oddHBand="0" w:evenHBand="0" w:firstRowFirstColumn="0" w:firstRowLastColumn="0" w:lastRowFirstColumn="0" w:lastRowLastColumn="0"/>
            <w:tcW w:w="1005" w:type="pct"/>
            <w:tcBorders>
              <w:left w:val="single" w:sz="4" w:space="0" w:color="auto"/>
              <w:bottom w:val="single" w:sz="4" w:space="0" w:color="auto"/>
            </w:tcBorders>
            <w:shd w:val="clear" w:color="auto" w:fill="FFD200"/>
            <w:vAlign w:val="center"/>
          </w:tcPr>
          <w:p w:rsidR="00CA6361" w:rsidRPr="00810868" w:rsidRDefault="00CA6361" w:rsidP="00984939">
            <w:pPr>
              <w:snapToGrid w:val="0"/>
              <w:spacing w:before="60" w:after="60"/>
              <w:jc w:val="center"/>
              <w:rPr>
                <w:rFonts w:ascii="Arial" w:hAnsi="Arial" w:cs="Arial"/>
                <w:b w:val="0"/>
                <w:caps/>
                <w:color w:val="auto"/>
                <w:sz w:val="16"/>
                <w:szCs w:val="16"/>
                <w:u w:color="000000"/>
              </w:rPr>
            </w:pPr>
            <w:r w:rsidRPr="00810868">
              <w:rPr>
                <w:rFonts w:ascii="Arial" w:hAnsi="Arial" w:cs="Arial"/>
                <w:caps/>
                <w:color w:val="auto"/>
                <w:sz w:val="16"/>
                <w:szCs w:val="16"/>
                <w:u w:color="000000"/>
              </w:rPr>
              <w:t>РЕКВИЗИТЫ РД</w:t>
            </w:r>
          </w:p>
        </w:tc>
      </w:tr>
      <w:tr w:rsidR="00CA6361" w:rsidRPr="005C6062" w:rsidTr="009849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top w:val="single" w:sz="4" w:space="0" w:color="auto"/>
              <w:left w:val="none" w:sz="0" w:space="0" w:color="auto"/>
              <w:bottom w:val="single" w:sz="12"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1</w:t>
            </w:r>
          </w:p>
        </w:tc>
        <w:tc>
          <w:tcPr>
            <w:cnfStyle w:val="000010000000" w:firstRow="0" w:lastRow="0" w:firstColumn="0" w:lastColumn="0" w:oddVBand="1" w:evenVBand="0" w:oddHBand="0" w:evenHBand="0" w:firstRowFirstColumn="0" w:firstRowLastColumn="0" w:lastRowFirstColumn="0" w:lastRowLastColumn="0"/>
            <w:tcW w:w="1369"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z w:val="14"/>
                <w:szCs w:val="14"/>
              </w:rPr>
            </w:pPr>
            <w:r w:rsidRPr="00810868">
              <w:rPr>
                <w:rFonts w:ascii="Arial" w:hAnsi="Arial" w:cs="Arial"/>
                <w:b/>
                <w:caps/>
                <w:sz w:val="14"/>
                <w:szCs w:val="14"/>
              </w:rPr>
              <w:t>2</w:t>
            </w:r>
          </w:p>
        </w:tc>
        <w:tc>
          <w:tcPr>
            <w:tcW w:w="708"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firstRow="0" w:lastRow="0" w:firstColumn="0" w:lastColumn="0" w:oddVBand="0" w:evenVBand="0" w:oddHBand="1" w:evenHBand="0" w:firstRowFirstColumn="0" w:firstRowLastColumn="0" w:lastRowFirstColumn="0" w:lastRowLastColumn="0"/>
              <w:rPr>
                <w:rFonts w:ascii="Arial" w:hAnsi="Arial" w:cs="Arial"/>
                <w:b/>
                <w:caps/>
                <w:sz w:val="14"/>
                <w:szCs w:val="14"/>
              </w:rPr>
            </w:pPr>
            <w:r w:rsidRPr="00810868">
              <w:rPr>
                <w:rFonts w:ascii="Arial" w:hAnsi="Arial" w:cs="Arial"/>
                <w:b/>
                <w:caps/>
                <w:sz w:val="14"/>
                <w:szCs w:val="14"/>
              </w:rPr>
              <w:t>3</w:t>
            </w:r>
          </w:p>
        </w:tc>
        <w:tc>
          <w:tcPr>
            <w:cnfStyle w:val="000010000000" w:firstRow="0" w:lastRow="0" w:firstColumn="0" w:lastColumn="0" w:oddVBand="1" w:evenVBand="0" w:oddHBand="0" w:evenHBand="0" w:firstRowFirstColumn="0" w:firstRowLastColumn="0" w:lastRowFirstColumn="0" w:lastRowLastColumn="0"/>
            <w:tcW w:w="734" w:type="pct"/>
            <w:tcBorders>
              <w:top w:val="single" w:sz="4" w:space="0" w:color="auto"/>
              <w:left w:val="none" w:sz="0"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caps/>
                <w:spacing w:val="-2"/>
                <w:sz w:val="14"/>
                <w:szCs w:val="14"/>
              </w:rPr>
            </w:pPr>
            <w:r w:rsidRPr="00810868">
              <w:rPr>
                <w:rFonts w:ascii="Arial" w:hAnsi="Arial" w:cs="Arial"/>
                <w:b/>
                <w:caps/>
                <w:spacing w:val="-2"/>
                <w:sz w:val="14"/>
                <w:szCs w:val="14"/>
              </w:rPr>
              <w:t>4</w:t>
            </w:r>
          </w:p>
        </w:tc>
        <w:tc>
          <w:tcPr>
            <w:tcW w:w="734" w:type="pct"/>
            <w:tcBorders>
              <w:top w:val="single" w:sz="4" w:space="0" w:color="auto"/>
              <w:bottom w:val="single" w:sz="12" w:space="0" w:color="auto"/>
            </w:tcBorders>
            <w:shd w:val="clear" w:color="auto" w:fill="FFD200"/>
          </w:tcPr>
          <w:p w:rsidR="00CA6361" w:rsidRPr="00810868" w:rsidRDefault="00CA6361" w:rsidP="00984939">
            <w:pPr>
              <w:jc w:val="center"/>
              <w:cnfStyle w:val="000000100000" w:firstRow="0" w:lastRow="0" w:firstColumn="0" w:lastColumn="0" w:oddVBand="0" w:evenVBand="0" w:oddHBand="1" w:evenHBand="0" w:firstRowFirstColumn="0" w:firstRowLastColumn="0" w:lastRowFirstColumn="0" w:lastRowLastColumn="0"/>
              <w:rPr>
                <w:rFonts w:ascii="Arial" w:hAnsi="Arial" w:cs="Arial"/>
                <w:b/>
                <w:caps/>
                <w:spacing w:val="-2"/>
                <w:sz w:val="14"/>
                <w:szCs w:val="14"/>
              </w:rPr>
            </w:pPr>
            <w:r w:rsidRPr="00810868">
              <w:rPr>
                <w:rFonts w:ascii="Arial" w:hAnsi="Arial" w:cs="Arial"/>
                <w:b/>
                <w:caps/>
                <w:spacing w:val="-2"/>
                <w:sz w:val="14"/>
                <w:szCs w:val="14"/>
              </w:rPr>
              <w:t>5</w:t>
            </w:r>
          </w:p>
        </w:tc>
        <w:tc>
          <w:tcPr>
            <w:cnfStyle w:val="000100000000" w:firstRow="0" w:lastRow="0" w:firstColumn="0" w:lastColumn="1" w:oddVBand="0" w:evenVBand="0" w:oddHBand="0" w:evenHBand="0" w:firstRowFirstColumn="0" w:firstRowLastColumn="0" w:lastRowFirstColumn="0" w:lastRowLastColumn="0"/>
            <w:tcW w:w="1005" w:type="pct"/>
            <w:tcBorders>
              <w:top w:val="single" w:sz="4" w:space="0" w:color="auto"/>
              <w:bottom w:val="single" w:sz="12" w:space="0" w:color="auto"/>
              <w:right w:val="none" w:sz="0" w:space="0" w:color="auto"/>
            </w:tcBorders>
            <w:shd w:val="clear" w:color="auto" w:fill="FFD200"/>
          </w:tcPr>
          <w:p w:rsidR="00CA6361" w:rsidRPr="00810868" w:rsidRDefault="00CA6361" w:rsidP="00984939">
            <w:pPr>
              <w:jc w:val="center"/>
              <w:rPr>
                <w:rFonts w:ascii="Arial" w:hAnsi="Arial" w:cs="Arial"/>
                <w:b w:val="0"/>
                <w:caps/>
                <w:spacing w:val="-2"/>
                <w:sz w:val="14"/>
                <w:szCs w:val="14"/>
              </w:rPr>
            </w:pPr>
            <w:r w:rsidRPr="00810868">
              <w:rPr>
                <w:rFonts w:ascii="Arial" w:hAnsi="Arial" w:cs="Arial"/>
                <w:caps/>
                <w:spacing w:val="-2"/>
                <w:sz w:val="14"/>
                <w:szCs w:val="14"/>
              </w:rPr>
              <w:t>6</w:t>
            </w:r>
          </w:p>
        </w:tc>
      </w:tr>
      <w:tr w:rsidR="00CA6361" w:rsidRPr="000139CD" w:rsidTr="0098493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 w:type="pct"/>
            <w:tcBorders>
              <w:top w:val="single" w:sz="12" w:space="0" w:color="auto"/>
              <w:left w:val="none" w:sz="0" w:space="0" w:color="auto"/>
              <w:bottom w:val="none" w:sz="0" w:space="0" w:color="auto"/>
            </w:tcBorders>
          </w:tcPr>
          <w:p w:rsidR="00CA6361" w:rsidRPr="003C65EA" w:rsidRDefault="00CA6361" w:rsidP="00984939">
            <w:pPr>
              <w:spacing w:before="60"/>
              <w:jc w:val="center"/>
              <w:rPr>
                <w:b w:val="0"/>
                <w:sz w:val="20"/>
                <w:szCs w:val="20"/>
              </w:rPr>
            </w:pPr>
            <w:r w:rsidRPr="003C65EA">
              <w:rPr>
                <w:b w:val="0"/>
                <w:sz w:val="20"/>
                <w:szCs w:val="20"/>
              </w:rPr>
              <w:t xml:space="preserve">1.00 </w:t>
            </w:r>
          </w:p>
        </w:tc>
        <w:tc>
          <w:tcPr>
            <w:cnfStyle w:val="000010000000" w:firstRow="0" w:lastRow="0" w:firstColumn="0" w:lastColumn="0" w:oddVBand="1" w:evenVBand="0" w:oddHBand="0" w:evenHBand="0" w:firstRowFirstColumn="0" w:firstRowLastColumn="0" w:lastRowFirstColumn="0" w:lastRowLastColumn="0"/>
            <w:tcW w:w="1369"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Инструкция АО «Востсибнефтегаз» «Пропуск</w:t>
            </w:r>
            <w:r w:rsidR="007935FA">
              <w:rPr>
                <w:b w:val="0"/>
                <w:sz w:val="20"/>
                <w:szCs w:val="20"/>
              </w:rPr>
              <w:t>н</w:t>
            </w:r>
            <w:r w:rsidRPr="003C65EA">
              <w:rPr>
                <w:b w:val="0"/>
                <w:sz w:val="20"/>
                <w:szCs w:val="20"/>
              </w:rPr>
              <w:t>ой и внутриобъектовый режим на объектах»</w:t>
            </w:r>
          </w:p>
        </w:tc>
        <w:tc>
          <w:tcPr>
            <w:tcW w:w="708" w:type="pct"/>
            <w:tcBorders>
              <w:top w:val="single" w:sz="12" w:space="0" w:color="auto"/>
              <w:bottom w:val="none" w:sz="0" w:space="0" w:color="auto"/>
            </w:tcBorders>
          </w:tcPr>
          <w:p w:rsidR="00CA6361" w:rsidRPr="003C65EA" w:rsidRDefault="00CA6361" w:rsidP="00984939">
            <w:pPr>
              <w:spacing w:before="60"/>
              <w:cnfStyle w:val="010000000000" w:firstRow="0" w:lastRow="1" w:firstColumn="0" w:lastColumn="0" w:oddVBand="0" w:evenVBand="0" w:oddHBand="0" w:evenHBand="0" w:firstRowFirstColumn="0" w:firstRowLastColumn="0" w:lastRowFirstColumn="0" w:lastRowLastColumn="0"/>
              <w:rPr>
                <w:b w:val="0"/>
                <w:sz w:val="20"/>
                <w:szCs w:val="20"/>
              </w:rPr>
            </w:pPr>
            <w:r w:rsidRPr="003C65EA">
              <w:rPr>
                <w:b w:val="0"/>
                <w:sz w:val="20"/>
                <w:szCs w:val="20"/>
              </w:rPr>
              <w:t>П3-11.01 И-01220 ЮЛ-107</w:t>
            </w:r>
          </w:p>
        </w:tc>
        <w:tc>
          <w:tcPr>
            <w:cnfStyle w:val="000010000000" w:firstRow="0" w:lastRow="0" w:firstColumn="0" w:lastColumn="0" w:oddVBand="1" w:evenVBand="0" w:oddHBand="0" w:evenHBand="0" w:firstRowFirstColumn="0" w:firstRowLastColumn="0" w:lastRowFirstColumn="0" w:lastRowLastColumn="0"/>
            <w:tcW w:w="734" w:type="pct"/>
            <w:tcBorders>
              <w:top w:val="single" w:sz="12" w:space="0" w:color="auto"/>
              <w:left w:val="none" w:sz="0"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30.06.2015</w:t>
            </w:r>
          </w:p>
        </w:tc>
        <w:tc>
          <w:tcPr>
            <w:tcW w:w="734" w:type="pct"/>
            <w:tcBorders>
              <w:top w:val="single" w:sz="12" w:space="0" w:color="auto"/>
              <w:bottom w:val="none" w:sz="0" w:space="0" w:color="auto"/>
            </w:tcBorders>
          </w:tcPr>
          <w:p w:rsidR="00CA6361" w:rsidRPr="003C65EA" w:rsidRDefault="00CA6361" w:rsidP="00984939">
            <w:pPr>
              <w:spacing w:before="60"/>
              <w:cnfStyle w:val="010000000000" w:firstRow="0" w:lastRow="1" w:firstColumn="0" w:lastColumn="0" w:oddVBand="0" w:evenVBand="0" w:oddHBand="0" w:evenHBand="0" w:firstRowFirstColumn="0" w:firstRowLastColumn="0" w:lastRowFirstColumn="0" w:lastRowLastColumn="0"/>
              <w:rPr>
                <w:b w:val="0"/>
                <w:sz w:val="20"/>
                <w:szCs w:val="20"/>
              </w:rPr>
            </w:pPr>
            <w:r w:rsidRPr="003C65EA">
              <w:rPr>
                <w:b w:val="0"/>
                <w:sz w:val="20"/>
                <w:szCs w:val="20"/>
              </w:rPr>
              <w:t>30.06.2015</w:t>
            </w:r>
          </w:p>
        </w:tc>
        <w:tc>
          <w:tcPr>
            <w:cnfStyle w:val="000100000000" w:firstRow="0" w:lastRow="0" w:firstColumn="0" w:lastColumn="1" w:oddVBand="0" w:evenVBand="0" w:oddHBand="0" w:evenHBand="0" w:firstRowFirstColumn="0" w:firstRowLastColumn="0" w:lastRowFirstColumn="0" w:lastRowLastColumn="0"/>
            <w:tcW w:w="1005" w:type="pct"/>
            <w:tcBorders>
              <w:top w:val="single" w:sz="12" w:space="0" w:color="auto"/>
              <w:bottom w:val="none" w:sz="0" w:space="0" w:color="auto"/>
              <w:right w:val="none" w:sz="0" w:space="0" w:color="auto"/>
            </w:tcBorders>
          </w:tcPr>
          <w:p w:rsidR="00CA6361" w:rsidRPr="003C65EA" w:rsidRDefault="00CA6361" w:rsidP="00984939">
            <w:pPr>
              <w:spacing w:before="60"/>
              <w:rPr>
                <w:b w:val="0"/>
                <w:sz w:val="20"/>
                <w:szCs w:val="20"/>
              </w:rPr>
            </w:pPr>
            <w:r w:rsidRPr="003C65EA">
              <w:rPr>
                <w:b w:val="0"/>
                <w:sz w:val="20"/>
                <w:szCs w:val="20"/>
              </w:rPr>
              <w:t>Приказ ПАО «Востсибнефтегаз» от 30.06.2015 №463</w:t>
            </w:r>
          </w:p>
        </w:tc>
      </w:tr>
    </w:tbl>
    <w:p w:rsidR="00CA6361" w:rsidRDefault="00CA6361" w:rsidP="00CA6361"/>
    <w:p w:rsidR="00CA6361" w:rsidRDefault="00CA6361" w:rsidP="00CA6361"/>
    <w:p w:rsidR="00CA6361" w:rsidRPr="002E1E74" w:rsidRDefault="00CA6361" w:rsidP="00CA6361">
      <w:pPr>
        <w:sectPr w:rsidR="00CA6361" w:rsidRPr="002E1E74" w:rsidSect="0051259F">
          <w:headerReference w:type="even" r:id="rId78"/>
          <w:headerReference w:type="default" r:id="rId79"/>
          <w:headerReference w:type="first" r:id="rId80"/>
          <w:footnotePr>
            <w:numRestart w:val="eachPage"/>
          </w:footnotePr>
          <w:pgSz w:w="11906" w:h="16838"/>
          <w:pgMar w:top="567" w:right="1021" w:bottom="510" w:left="1247" w:header="709" w:footer="709" w:gutter="0"/>
          <w:cols w:space="708"/>
          <w:docGrid w:linePitch="360"/>
        </w:sectPr>
      </w:pPr>
    </w:p>
    <w:p w:rsidR="00CA6361" w:rsidRPr="002E3988" w:rsidRDefault="0082759D" w:rsidP="00CA6361">
      <w:pPr>
        <w:pStyle w:val="10"/>
        <w:numPr>
          <w:ilvl w:val="0"/>
          <w:numId w:val="0"/>
        </w:numPr>
        <w:spacing w:before="0" w:after="0"/>
        <w:jc w:val="both"/>
        <w:rPr>
          <w:caps/>
        </w:rPr>
      </w:pPr>
      <w:bookmarkStart w:id="100" w:name="_Toc510627615"/>
      <w:r w:rsidRPr="002E3988">
        <w:rPr>
          <w:bCs w:val="0"/>
        </w:rPr>
        <w:lastRenderedPageBreak/>
        <w:t>ПРИЛОЖЕНИЯ</w:t>
      </w:r>
      <w:bookmarkEnd w:id="82"/>
      <w:bookmarkEnd w:id="87"/>
      <w:bookmarkEnd w:id="100"/>
    </w:p>
    <w:p w:rsidR="00CA6361" w:rsidRPr="00FB6312" w:rsidRDefault="00CA6361" w:rsidP="00CA6361">
      <w:pPr>
        <w:spacing w:before="200"/>
        <w:jc w:val="right"/>
        <w:rPr>
          <w:rFonts w:ascii="Arial" w:hAnsi="Arial" w:cs="Arial"/>
          <w:b/>
          <w:sz w:val="20"/>
          <w:szCs w:val="20"/>
        </w:rPr>
      </w:pPr>
      <w:bookmarkStart w:id="101" w:name="_Toc139790228"/>
      <w:bookmarkStart w:id="102" w:name="_Toc139792138"/>
      <w:bookmarkStart w:id="103" w:name="_Toc139793378"/>
      <w:bookmarkStart w:id="104" w:name="_Toc139793527"/>
      <w:bookmarkStart w:id="105" w:name="_Toc145760269"/>
      <w:bookmarkStart w:id="106" w:name="_Toc145828438"/>
      <w:bookmarkStart w:id="107" w:name="_Toc139790229"/>
      <w:bookmarkStart w:id="108" w:name="_Toc139792139"/>
      <w:bookmarkStart w:id="109" w:name="_Toc139793379"/>
      <w:bookmarkStart w:id="110" w:name="_Toc139793528"/>
      <w:bookmarkStart w:id="111" w:name="_Toc145760270"/>
      <w:bookmarkStart w:id="112" w:name="_Toc145828439"/>
      <w:r w:rsidRPr="00FB6312">
        <w:rPr>
          <w:rFonts w:ascii="Arial" w:hAnsi="Arial" w:cs="Arial"/>
          <w:b/>
          <w:sz w:val="20"/>
          <w:szCs w:val="20"/>
        </w:rPr>
        <w:t xml:space="preserve">Таблица </w:t>
      </w:r>
      <w:bookmarkEnd w:id="101"/>
      <w:bookmarkEnd w:id="102"/>
      <w:bookmarkEnd w:id="103"/>
      <w:bookmarkEnd w:id="104"/>
      <w:bookmarkEnd w:id="105"/>
      <w:bookmarkEnd w:id="106"/>
      <w:r>
        <w:rPr>
          <w:rFonts w:ascii="Arial" w:hAnsi="Arial" w:cs="Arial"/>
          <w:b/>
          <w:sz w:val="20"/>
          <w:szCs w:val="20"/>
        </w:rPr>
        <w:t>2</w:t>
      </w:r>
    </w:p>
    <w:p w:rsidR="00CA6361" w:rsidRPr="00FB6312" w:rsidRDefault="00CA6361" w:rsidP="00CA6361">
      <w:pPr>
        <w:jc w:val="right"/>
        <w:rPr>
          <w:rFonts w:ascii="Arial" w:hAnsi="Arial" w:cs="Arial"/>
          <w:b/>
          <w:sz w:val="20"/>
          <w:szCs w:val="20"/>
        </w:rPr>
      </w:pPr>
      <w:r>
        <w:rPr>
          <w:rFonts w:ascii="Arial" w:hAnsi="Arial" w:cs="Arial"/>
          <w:b/>
          <w:sz w:val="20"/>
          <w:szCs w:val="20"/>
        </w:rPr>
        <w:t>Перечень П</w:t>
      </w:r>
      <w:r w:rsidRPr="00FB6312">
        <w:rPr>
          <w:rFonts w:ascii="Arial" w:hAnsi="Arial" w:cs="Arial"/>
          <w:b/>
          <w:sz w:val="20"/>
          <w:szCs w:val="20"/>
        </w:rPr>
        <w:t xml:space="preserve">риложений к </w:t>
      </w:r>
      <w:bookmarkEnd w:id="107"/>
      <w:bookmarkEnd w:id="108"/>
      <w:bookmarkEnd w:id="109"/>
      <w:bookmarkEnd w:id="110"/>
      <w:bookmarkEnd w:id="111"/>
      <w:bookmarkEnd w:id="112"/>
      <w:r>
        <w:rPr>
          <w:rFonts w:ascii="Arial" w:hAnsi="Arial" w:cs="Arial"/>
          <w:b/>
          <w:sz w:val="20"/>
          <w:szCs w:val="20"/>
        </w:rPr>
        <w:t>Инструкции</w:t>
      </w:r>
      <w:r w:rsidR="00F042D8">
        <w:rPr>
          <w:rFonts w:ascii="Arial" w:hAnsi="Arial" w:cs="Arial"/>
          <w:b/>
          <w:sz w:val="20"/>
          <w:szCs w:val="20"/>
        </w:rPr>
        <w:t xml:space="preserve"> АО «Востсибнефтегаз»</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firstRow="1" w:lastRow="0" w:firstColumn="1" w:lastColumn="0" w:noHBand="0" w:noVBand="0"/>
      </w:tblPr>
      <w:tblGrid>
        <w:gridCol w:w="1389"/>
        <w:gridCol w:w="6030"/>
        <w:gridCol w:w="2189"/>
      </w:tblGrid>
      <w:tr w:rsidR="00CA6361" w:rsidRPr="00FB6312" w:rsidTr="000F2720">
        <w:trPr>
          <w:tblHeader/>
        </w:trPr>
        <w:tc>
          <w:tcPr>
            <w:tcW w:w="723" w:type="pc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НОМЕР ПРИЛОЖЕНИЯ</w:t>
            </w:r>
          </w:p>
        </w:tc>
        <w:tc>
          <w:tcPr>
            <w:tcW w:w="3138" w:type="pc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НАИМЕНОВАНИЕ ПРИЛОЖЕНИЯ</w:t>
            </w:r>
          </w:p>
        </w:tc>
        <w:tc>
          <w:tcPr>
            <w:tcW w:w="1140" w:type="pct"/>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spacing w:before="60" w:after="60"/>
              <w:jc w:val="center"/>
              <w:rPr>
                <w:rFonts w:ascii="Arial" w:hAnsi="Arial" w:cs="Arial"/>
                <w:b/>
                <w:bCs/>
                <w:sz w:val="16"/>
                <w:szCs w:val="16"/>
              </w:rPr>
            </w:pPr>
            <w:r w:rsidRPr="00FB6312">
              <w:rPr>
                <w:rFonts w:ascii="Arial" w:hAnsi="Arial" w:cs="Arial"/>
                <w:b/>
                <w:bCs/>
                <w:sz w:val="16"/>
                <w:szCs w:val="16"/>
              </w:rPr>
              <w:t>ПРИМЕЧАНИЕ</w:t>
            </w:r>
          </w:p>
        </w:tc>
      </w:tr>
      <w:tr w:rsidR="00CA6361" w:rsidRPr="00FB6312" w:rsidTr="000F2720">
        <w:trPr>
          <w:trHeight w:val="165"/>
          <w:tblHeader/>
        </w:trPr>
        <w:tc>
          <w:tcPr>
            <w:tcW w:w="723"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1</w:t>
            </w:r>
          </w:p>
        </w:tc>
        <w:tc>
          <w:tcPr>
            <w:tcW w:w="313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2</w:t>
            </w:r>
          </w:p>
        </w:tc>
        <w:tc>
          <w:tcPr>
            <w:tcW w:w="1140"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8A2260" w:rsidRDefault="00CA6361" w:rsidP="00984939">
            <w:pPr>
              <w:spacing w:before="60" w:after="60"/>
              <w:jc w:val="center"/>
              <w:rPr>
                <w:rFonts w:ascii="Arial" w:hAnsi="Arial" w:cs="Arial"/>
                <w:b/>
                <w:bCs/>
                <w:sz w:val="14"/>
                <w:szCs w:val="14"/>
              </w:rPr>
            </w:pPr>
            <w:r w:rsidRPr="008A2260">
              <w:rPr>
                <w:rFonts w:ascii="Arial" w:hAnsi="Arial" w:cs="Arial"/>
                <w:b/>
                <w:bCs/>
                <w:sz w:val="14"/>
                <w:szCs w:val="14"/>
              </w:rPr>
              <w:t>3</w:t>
            </w:r>
          </w:p>
        </w:tc>
      </w:tr>
      <w:tr w:rsidR="00CA6361" w:rsidRPr="00FB6312" w:rsidTr="000F2720">
        <w:tc>
          <w:tcPr>
            <w:tcW w:w="723" w:type="pct"/>
            <w:tcBorders>
              <w:top w:val="single" w:sz="12"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w:t>
            </w:r>
          </w:p>
        </w:tc>
        <w:bookmarkStart w:id="113" w:name="_Toc510621506"/>
        <w:bookmarkStart w:id="114" w:name="_Toc420478900"/>
        <w:bookmarkStart w:id="115" w:name="_Toc510627627"/>
        <w:tc>
          <w:tcPr>
            <w:tcW w:w="3138" w:type="pct"/>
            <w:tcBorders>
              <w:top w:val="single" w:sz="12"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 </w:instrText>
            </w:r>
            <w:r>
              <w:fldChar w:fldCharType="separate"/>
            </w:r>
            <w:r w:rsidRPr="004D6EF3">
              <w:rPr>
                <w:rStyle w:val="a7"/>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bookmarkEnd w:id="113"/>
            <w:bookmarkEnd w:id="114"/>
            <w:bookmarkEnd w:id="115"/>
            <w:r>
              <w:fldChar w:fldCharType="end"/>
            </w:r>
          </w:p>
        </w:tc>
        <w:tc>
          <w:tcPr>
            <w:tcW w:w="1140" w:type="pct"/>
            <w:tcBorders>
              <w:top w:val="single" w:sz="12"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w:t>
            </w:r>
          </w:p>
        </w:tc>
        <w:bookmarkStart w:id="116" w:name="_Toc419379067"/>
        <w:bookmarkStart w:id="117" w:name="_Toc420478910"/>
        <w:bookmarkStart w:id="118" w:name="_Toc510621514"/>
        <w:bookmarkStart w:id="119" w:name="_Toc51062763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"Приложение2" </w:instrText>
            </w:r>
            <w:r>
              <w:rPr>
                <w:rStyle w:val="a7"/>
                <w:color w:val="auto"/>
                <w:u w:val="none"/>
              </w:rPr>
              <w:fldChar w:fldCharType="separate"/>
            </w:r>
            <w:r w:rsidRPr="000B4E6C">
              <w:rPr>
                <w:rStyle w:val="a7"/>
              </w:rPr>
              <w:t>Шаблон «Заявка на постоянный (электронный) пропуск в административные здания, расположенны</w:t>
            </w:r>
            <w:r w:rsidR="00B150FA">
              <w:rPr>
                <w:rStyle w:val="a7"/>
              </w:rPr>
              <w:t>е по адресу: г. Красноярск, ул.</w:t>
            </w:r>
            <w:r w:rsidR="00B150FA" w:rsidRPr="00B150FA">
              <w:rPr>
                <w:rStyle w:val="a7"/>
              </w:rPr>
              <w:t xml:space="preserve"> Весны, 3-А</w:t>
            </w:r>
            <w:bookmarkEnd w:id="116"/>
            <w:bookmarkEnd w:id="117"/>
            <w:r w:rsidRPr="000B4E6C">
              <w:rPr>
                <w:rStyle w:val="a7"/>
              </w:rPr>
              <w:t>; г. Красноярск, пр. Мира, 36</w:t>
            </w:r>
            <w:bookmarkEnd w:id="118"/>
            <w:bookmarkEnd w:id="119"/>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3</w:t>
            </w:r>
          </w:p>
        </w:tc>
        <w:bookmarkStart w:id="120" w:name="_Toc419379060"/>
        <w:bookmarkStart w:id="121" w:name="_Toc510621496"/>
        <w:bookmarkStart w:id="122" w:name="_Toc420478890"/>
        <w:bookmarkStart w:id="123" w:name="_Toc51062761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"Приложение3" </w:instrText>
            </w:r>
            <w:r>
              <w:fldChar w:fldCharType="separate"/>
            </w:r>
            <w:r w:rsidRPr="00643D67">
              <w:rPr>
                <w:rStyle w:val="a7"/>
              </w:rPr>
              <w:t>Шаблон «Заявка/пропуск на внос/вынос носимого ПЭВМ (аналогичных устройств)»</w:t>
            </w:r>
            <w:bookmarkEnd w:id="120"/>
            <w:bookmarkEnd w:id="121"/>
            <w:bookmarkEnd w:id="122"/>
            <w:bookmarkEnd w:id="12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4</w:t>
            </w:r>
          </w:p>
        </w:tc>
        <w:bookmarkStart w:id="124" w:name="_Toc510621498"/>
        <w:bookmarkStart w:id="125" w:name="_Toc420478892"/>
        <w:bookmarkStart w:id="126" w:name="_Toc51062761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rStyle w:val="a7"/>
                <w:bCs/>
                <w:color w:val="auto"/>
                <w:u w:val="none"/>
              </w:rPr>
            </w:pPr>
            <w:r>
              <w:fldChar w:fldCharType="begin"/>
            </w:r>
            <w:r>
              <w:instrText xml:space="preserve"> HYPERLINK  \l "Приложение4" </w:instrText>
            </w:r>
            <w:r>
              <w:fldChar w:fldCharType="separate"/>
            </w:r>
            <w:r w:rsidRPr="00643D67">
              <w:rPr>
                <w:rStyle w:val="a7"/>
              </w:rPr>
              <w:t>Шаблон «Заявка/пропуск на внос/выноса кино-, фото-, видео- и аудио- (радио) записывающей и передающей аппаратуры»</w:t>
            </w:r>
            <w:bookmarkEnd w:id="124"/>
            <w:bookmarkEnd w:id="125"/>
            <w:bookmarkEnd w:id="12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5</w:t>
            </w:r>
          </w:p>
        </w:tc>
        <w:bookmarkStart w:id="127" w:name="_Toc510621500"/>
        <w:bookmarkStart w:id="128" w:name="_Toc420478894"/>
        <w:bookmarkStart w:id="129" w:name="_Toc51062762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F042D8">
            <w:pPr>
              <w:jc w:val="both"/>
              <w:outlineLvl w:val="0"/>
              <w:rPr>
                <w:bCs/>
              </w:rPr>
            </w:pPr>
            <w:r>
              <w:rPr>
                <w:rStyle w:val="a7"/>
                <w:color w:val="auto"/>
                <w:u w:val="none"/>
              </w:rPr>
              <w:fldChar w:fldCharType="begin"/>
            </w:r>
            <w:r>
              <w:rPr>
                <w:rStyle w:val="a7"/>
                <w:color w:val="auto"/>
                <w:u w:val="none"/>
              </w:rPr>
              <w:instrText xml:space="preserve"> HYPERLINK  \l "Приложение5" </w:instrText>
            </w:r>
            <w:r>
              <w:rPr>
                <w:rStyle w:val="a7"/>
                <w:color w:val="auto"/>
                <w:u w:val="none"/>
              </w:rPr>
              <w:fldChar w:fldCharType="separate"/>
            </w:r>
            <w:r w:rsidRPr="00643D67">
              <w:rPr>
                <w:rStyle w:val="a7"/>
              </w:rPr>
              <w:t xml:space="preserve">Шаблон «Заявка на оформление пропуска для вноса/выноса ноутбука, </w:t>
            </w:r>
            <w:r w:rsidR="00F042D8">
              <w:rPr>
                <w:rStyle w:val="a7"/>
              </w:rPr>
              <w:t xml:space="preserve">кино-, фото-, видео- и аудио- </w:t>
            </w:r>
            <w:r w:rsidRPr="00643D67">
              <w:rPr>
                <w:rStyle w:val="a7"/>
              </w:rPr>
              <w:t>записывающей и передающей аппаратуры»</w:t>
            </w:r>
            <w:bookmarkEnd w:id="127"/>
            <w:bookmarkEnd w:id="128"/>
            <w:bookmarkEnd w:id="129"/>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6</w:t>
            </w:r>
          </w:p>
        </w:tc>
        <w:bookmarkStart w:id="130" w:name="_Toc419379063"/>
        <w:bookmarkStart w:id="131" w:name="_Toc510621508"/>
        <w:bookmarkStart w:id="132" w:name="_Toc420478902"/>
        <w:bookmarkStart w:id="133" w:name="_Toc51062762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rStyle w:val="a7"/>
                <w:color w:val="auto"/>
                <w:u w:val="none"/>
              </w:rPr>
              <w:fldChar w:fldCharType="begin"/>
            </w:r>
            <w:r>
              <w:rPr>
                <w:rStyle w:val="a7"/>
                <w:color w:val="auto"/>
                <w:u w:val="none"/>
              </w:rPr>
              <w:instrText xml:space="preserve"> HYPERLINK  \l "Приложение6" </w:instrText>
            </w:r>
            <w:r>
              <w:rPr>
                <w:rStyle w:val="a7"/>
                <w:color w:val="auto"/>
                <w:u w:val="none"/>
              </w:rPr>
              <w:fldChar w:fldCharType="separate"/>
            </w:r>
            <w:r w:rsidRPr="00643D67">
              <w:rPr>
                <w:rStyle w:val="a7"/>
              </w:rPr>
              <w:t>Образец электронного постоянного пропуска</w:t>
            </w:r>
            <w:bookmarkEnd w:id="130"/>
            <w:r w:rsidRPr="00643D67">
              <w:rPr>
                <w:rStyle w:val="a7"/>
              </w:rPr>
              <w:t xml:space="preserve"> для работников АО «Востсибнефтегаз»</w:t>
            </w:r>
            <w:bookmarkEnd w:id="131"/>
            <w:bookmarkEnd w:id="132"/>
            <w:bookmarkEnd w:id="133"/>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w:t>
            </w:r>
          </w:p>
        </w:tc>
        <w:bookmarkStart w:id="134" w:name="_Toc420478912"/>
        <w:bookmarkStart w:id="135" w:name="_Toc510621516"/>
        <w:bookmarkStart w:id="136" w:name="_Toc51062763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"Приложение7" </w:instrText>
            </w:r>
            <w:r>
              <w:fldChar w:fldCharType="separate"/>
            </w:r>
            <w:r w:rsidRPr="00643D67">
              <w:rPr>
                <w:rStyle w:val="a7"/>
              </w:rPr>
              <w:t>Образец электронного временного пропуска</w:t>
            </w:r>
            <w:bookmarkEnd w:id="134"/>
            <w:r w:rsidRPr="00643D67">
              <w:rPr>
                <w:rStyle w:val="a7"/>
                <w:bCs/>
              </w:rPr>
              <w:t xml:space="preserve"> в административное здание, по адресу: г. Красноярск, пр. Мира, 36</w:t>
            </w:r>
            <w:bookmarkEnd w:id="135"/>
            <w:bookmarkEnd w:id="13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7.1</w:t>
            </w:r>
          </w:p>
        </w:tc>
        <w:bookmarkStart w:id="137" w:name="_Toc510621518"/>
        <w:bookmarkStart w:id="138" w:name="_Toc51062763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"Приложение7_1" </w:instrText>
            </w:r>
            <w:r>
              <w:fldChar w:fldCharType="separate"/>
            </w:r>
            <w:r w:rsidRPr="00643D67">
              <w:rPr>
                <w:rStyle w:val="a7"/>
              </w:rPr>
              <w:t>Образец электронного гостевого пропуска</w:t>
            </w:r>
            <w:r w:rsidRPr="00643D67">
              <w:rPr>
                <w:rStyle w:val="a7"/>
                <w:bCs/>
              </w:rPr>
              <w:t xml:space="preserve"> в административное здани</w:t>
            </w:r>
            <w:r w:rsidR="00B150FA">
              <w:rPr>
                <w:rStyle w:val="a7"/>
                <w:bCs/>
              </w:rPr>
              <w:t>е, по адресу: г. Красноярск,</w:t>
            </w:r>
            <w:r w:rsidRPr="00643D67">
              <w:rPr>
                <w:rStyle w:val="a7"/>
                <w:bCs/>
              </w:rPr>
              <w:t xml:space="preserve"> </w:t>
            </w:r>
            <w:r w:rsidR="00B150FA" w:rsidRPr="00B150FA">
              <w:rPr>
                <w:rStyle w:val="a7"/>
                <w:bCs/>
              </w:rPr>
              <w:t xml:space="preserve">ул. Весны, 3-А </w:t>
            </w:r>
            <w:r w:rsidR="00B150FA">
              <w:rPr>
                <w:rStyle w:val="a7"/>
                <w:bCs/>
              </w:rPr>
              <w:t>(БЦ «ВЕСНА</w:t>
            </w:r>
            <w:r w:rsidRPr="00643D67">
              <w:rPr>
                <w:rStyle w:val="a7"/>
                <w:bCs/>
              </w:rPr>
              <w:t>»)</w:t>
            </w:r>
            <w:bookmarkEnd w:id="137"/>
            <w:bookmarkEnd w:id="13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8</w:t>
            </w:r>
          </w:p>
        </w:tc>
        <w:bookmarkStart w:id="139" w:name="_Toc419379068"/>
        <w:bookmarkStart w:id="140" w:name="_Toc420478922"/>
        <w:bookmarkStart w:id="141" w:name="_Toc510621522"/>
        <w:bookmarkStart w:id="142" w:name="_Toc51062764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bCs/>
              </w:rPr>
              <w:fldChar w:fldCharType="begin"/>
            </w:r>
            <w:r>
              <w:rPr>
                <w:bCs/>
              </w:rPr>
              <w:instrText xml:space="preserve"> HYPERLINK  \l "Приложение8" </w:instrText>
            </w:r>
            <w:r>
              <w:rPr>
                <w:bCs/>
              </w:rPr>
              <w:fldChar w:fldCharType="separate"/>
            </w:r>
            <w:r w:rsidRPr="00643D67">
              <w:rPr>
                <w:rStyle w:val="a7"/>
                <w:bCs/>
              </w:rPr>
              <w:t>Шаблон «Временный пропуск для работников Подрядных (Субподрядных) организаций на производственную площадку ЮТМ</w:t>
            </w:r>
            <w:bookmarkEnd w:id="139"/>
            <w:r w:rsidRPr="00643D67">
              <w:rPr>
                <w:rStyle w:val="a7"/>
                <w:bCs/>
              </w:rPr>
              <w:t>»</w:t>
            </w:r>
            <w:bookmarkEnd w:id="140"/>
            <w:bookmarkEnd w:id="141"/>
            <w:bookmarkEnd w:id="142"/>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9</w:t>
            </w:r>
          </w:p>
        </w:tc>
        <w:bookmarkStart w:id="143" w:name="_Toc420478932"/>
        <w:bookmarkStart w:id="144" w:name="_Toc510621532"/>
        <w:bookmarkStart w:id="145" w:name="_Toc51062765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rPr>
                <w:bCs/>
              </w:rPr>
              <w:fldChar w:fldCharType="begin"/>
            </w:r>
            <w:r>
              <w:rPr>
                <w:bCs/>
              </w:rPr>
              <w:instrText xml:space="preserve"> HYPERLINK  \l "Приложение9" </w:instrText>
            </w:r>
            <w:r>
              <w:rPr>
                <w:bCs/>
              </w:rPr>
              <w:fldChar w:fldCharType="separate"/>
            </w:r>
            <w:r w:rsidRPr="00643D67">
              <w:rPr>
                <w:rStyle w:val="a7"/>
                <w:bCs/>
              </w:rPr>
              <w:t>Шаблон «Транспортный пропуск»</w:t>
            </w:r>
            <w:bookmarkEnd w:id="143"/>
            <w:bookmarkEnd w:id="144"/>
            <w:bookmarkEnd w:id="145"/>
            <w:r>
              <w:rPr>
                <w:bCs/>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w:t>
            </w:r>
          </w:p>
        </w:tc>
        <w:bookmarkStart w:id="146" w:name="_Toc510621534"/>
        <w:bookmarkStart w:id="147" w:name="_Toc420478934"/>
        <w:bookmarkStart w:id="148" w:name="_Toc51062765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"Приложение10" </w:instrText>
            </w:r>
            <w:r>
              <w:fldChar w:fldCharType="separate"/>
            </w:r>
            <w:r w:rsidRPr="00643D67">
              <w:rPr>
                <w:rStyle w:val="a7"/>
              </w:rPr>
              <w:t>Шаблон «Материальный пропуск»</w:t>
            </w:r>
            <w:bookmarkEnd w:id="146"/>
            <w:bookmarkEnd w:id="147"/>
            <w:bookmarkEnd w:id="14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10.1</w:t>
            </w:r>
          </w:p>
        </w:tc>
        <w:bookmarkStart w:id="149" w:name="_Toc510621536"/>
        <w:bookmarkStart w:id="150" w:name="_Toc420478936"/>
        <w:bookmarkStart w:id="151" w:name="_Toc51062765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fldChar w:fldCharType="begin"/>
            </w:r>
            <w:r>
              <w:instrText xml:space="preserve"> HYPERLINK  \l "Приложение10_1" </w:instrText>
            </w:r>
            <w:r>
              <w:fldChar w:fldCharType="separate"/>
            </w:r>
            <w:r w:rsidRPr="00643D67">
              <w:rPr>
                <w:rStyle w:val="a7"/>
              </w:rPr>
              <w:t>Шаблон «Перечень имущества (приложение к материальному пропуску)» (для работников АО «Востсибнефтегаз»)</w:t>
            </w:r>
            <w:bookmarkEnd w:id="149"/>
            <w:bookmarkEnd w:id="150"/>
            <w:bookmarkEnd w:id="15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w:t>
            </w:r>
          </w:p>
        </w:tc>
        <w:bookmarkStart w:id="152" w:name="_Toc510621538"/>
        <w:bookmarkStart w:id="153" w:name="_Toc51062765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"Приложение11" </w:instrText>
            </w:r>
            <w:r>
              <w:fldChar w:fldCharType="separate"/>
            </w:r>
            <w:r w:rsidRPr="00643D67">
              <w:rPr>
                <w:rStyle w:val="a7"/>
              </w:rPr>
              <w:t>Шаблон «Материальный пропуск»</w:t>
            </w:r>
            <w:r w:rsidRPr="00643D67">
              <w:rPr>
                <w:rStyle w:val="a7"/>
                <w:bCs/>
              </w:rPr>
              <w:t xml:space="preserve"> (</w:t>
            </w:r>
            <w:r w:rsidRPr="00643D67">
              <w:rPr>
                <w:rStyle w:val="a7"/>
              </w:rPr>
              <w:t>для Подрядных (Субподрядных) организаций)</w:t>
            </w:r>
            <w:bookmarkEnd w:id="152"/>
            <w:bookmarkEnd w:id="15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11.1</w:t>
            </w:r>
          </w:p>
        </w:tc>
        <w:bookmarkStart w:id="154" w:name="_Toc510621540"/>
        <w:bookmarkStart w:id="155" w:name="_Toc420478938"/>
        <w:bookmarkStart w:id="156" w:name="_Toc51062766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"Приложение11_1" </w:instrText>
            </w:r>
            <w:r>
              <w:fldChar w:fldCharType="separate"/>
            </w:r>
            <w:r w:rsidRPr="00643D67">
              <w:rPr>
                <w:rStyle w:val="a7"/>
              </w:rPr>
              <w:t>Шаблон «Перечень имущества (приложение к материальному пропуску)» (для Подрядных (Субподрядных) организаций)</w:t>
            </w:r>
            <w:bookmarkEnd w:id="154"/>
            <w:bookmarkEnd w:id="155"/>
            <w:bookmarkEnd w:id="156"/>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57" w:name="_Toc420478907"/>
            <w:bookmarkStart w:id="158" w:name="_Toc510621513"/>
            <w:bookmarkStart w:id="159" w:name="_Toc510627634"/>
            <w:r w:rsidRPr="0051259F">
              <w:rPr>
                <w:bCs/>
              </w:rPr>
              <w:t>1</w:t>
            </w:r>
            <w:bookmarkEnd w:id="157"/>
            <w:bookmarkEnd w:id="158"/>
            <w:bookmarkEnd w:id="159"/>
            <w:r>
              <w:rPr>
                <w:bCs/>
              </w:rPr>
              <w:t>2</w:t>
            </w:r>
          </w:p>
        </w:tc>
        <w:bookmarkStart w:id="160" w:name="_Toc419379064"/>
        <w:bookmarkStart w:id="161" w:name="_Toc510621510"/>
        <w:bookmarkStart w:id="162" w:name="_Toc420478904"/>
        <w:bookmarkStart w:id="163" w:name="_Toc51062763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"Приложение12" </w:instrText>
            </w:r>
            <w:r>
              <w:fldChar w:fldCharType="separate"/>
            </w:r>
            <w:r w:rsidRPr="00643D67">
              <w:rPr>
                <w:rStyle w:val="a7"/>
              </w:rPr>
              <w:t>Шаблон «Журнал учета выдачи пропусков на объекты АО «Востсибнефтегаз»</w:t>
            </w:r>
            <w:bookmarkEnd w:id="160"/>
            <w:bookmarkEnd w:id="161"/>
            <w:bookmarkEnd w:id="162"/>
            <w:bookmarkEnd w:id="16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64" w:name="_Toc420478909"/>
            <w:bookmarkStart w:id="165" w:name="_Toc510621515"/>
            <w:bookmarkStart w:id="166" w:name="_Toc510627636"/>
            <w:r w:rsidRPr="0051259F">
              <w:rPr>
                <w:bCs/>
              </w:rPr>
              <w:t>1</w:t>
            </w:r>
            <w:bookmarkEnd w:id="164"/>
            <w:bookmarkEnd w:id="165"/>
            <w:bookmarkEnd w:id="166"/>
            <w:r>
              <w:rPr>
                <w:bCs/>
              </w:rPr>
              <w:t>3</w:t>
            </w:r>
          </w:p>
        </w:tc>
        <w:bookmarkStart w:id="167" w:name="_Toc510621512"/>
        <w:bookmarkStart w:id="168" w:name="_Toc510627633"/>
        <w:bookmarkStart w:id="169" w:name="_Toc419379065"/>
        <w:bookmarkStart w:id="170" w:name="_Toc420478906"/>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rPr>
                <w:rStyle w:val="a7"/>
                <w:color w:val="auto"/>
                <w:u w:val="none"/>
              </w:rPr>
              <w:fldChar w:fldCharType="begin"/>
            </w:r>
            <w:r>
              <w:rPr>
                <w:rStyle w:val="a7"/>
                <w:color w:val="auto"/>
                <w:u w:val="none"/>
              </w:rPr>
              <w:instrText xml:space="preserve"> HYPERLINK  \l "Приложение13" </w:instrText>
            </w:r>
            <w:r>
              <w:rPr>
                <w:rStyle w:val="a7"/>
                <w:color w:val="auto"/>
                <w:u w:val="none"/>
              </w:rPr>
              <w:fldChar w:fldCharType="separate"/>
            </w:r>
            <w:r w:rsidRPr="00643D67">
              <w:rPr>
                <w:rStyle w:val="a7"/>
              </w:rPr>
              <w:t>Шаблон «Заявка на временный электронный пропуск АО «Востсибнефтегаз»</w:t>
            </w:r>
            <w:bookmarkEnd w:id="167"/>
            <w:bookmarkEnd w:id="168"/>
            <w:bookmarkEnd w:id="169"/>
            <w:bookmarkEnd w:id="170"/>
            <w:r>
              <w:rPr>
                <w:rStyle w:val="a7"/>
                <w:color w:val="auto"/>
                <w:u w:val="none"/>
              </w:rP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1" w:name="_Toc510621517"/>
            <w:bookmarkStart w:id="172" w:name="_Toc510627638"/>
            <w:r w:rsidRPr="0051259F">
              <w:rPr>
                <w:bCs/>
              </w:rPr>
              <w:lastRenderedPageBreak/>
              <w:t>1</w:t>
            </w:r>
            <w:bookmarkEnd w:id="171"/>
            <w:bookmarkEnd w:id="172"/>
            <w:r>
              <w:rPr>
                <w:bCs/>
              </w:rPr>
              <w:t>4</w:t>
            </w:r>
          </w:p>
        </w:tc>
        <w:bookmarkStart w:id="173" w:name="_Toc510621524"/>
        <w:bookmarkStart w:id="174" w:name="_Toc420478924"/>
        <w:bookmarkStart w:id="175" w:name="_Toc51062764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tabs>
                <w:tab w:val="left" w:pos="1850"/>
              </w:tabs>
              <w:jc w:val="both"/>
              <w:outlineLvl w:val="0"/>
              <w:rPr>
                <w:bCs/>
              </w:rPr>
            </w:pPr>
            <w:r>
              <w:fldChar w:fldCharType="begin"/>
            </w:r>
            <w:r>
              <w:instrText xml:space="preserve"> HYPERLINK  \l "Приложение14" </w:instrText>
            </w:r>
            <w:r>
              <w:fldChar w:fldCharType="separate"/>
            </w:r>
            <w:r w:rsidRPr="00643D67">
              <w:rPr>
                <w:rStyle w:val="a7"/>
              </w:rPr>
              <w:t>Шаблон «Заявка на временный пропуск на объекты ЮТМ»</w:t>
            </w:r>
            <w:bookmarkEnd w:id="173"/>
            <w:bookmarkEnd w:id="174"/>
            <w:bookmarkEnd w:id="17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76" w:name="_Toc420478911"/>
            <w:bookmarkStart w:id="177" w:name="_Toc510621519"/>
            <w:bookmarkStart w:id="178" w:name="_Toc510627640"/>
            <w:r w:rsidRPr="0051259F">
              <w:rPr>
                <w:bCs/>
              </w:rPr>
              <w:t>1</w:t>
            </w:r>
            <w:bookmarkEnd w:id="176"/>
            <w:bookmarkEnd w:id="177"/>
            <w:bookmarkEnd w:id="178"/>
            <w:r>
              <w:rPr>
                <w:bCs/>
              </w:rPr>
              <w:t>5</w:t>
            </w:r>
          </w:p>
        </w:tc>
        <w:bookmarkStart w:id="179" w:name="_Toc420478926"/>
        <w:bookmarkStart w:id="180" w:name="_Toc510621526"/>
        <w:bookmarkStart w:id="181" w:name="_Toc51062764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"Приложение15" </w:instrText>
            </w:r>
            <w:r>
              <w:fldChar w:fldCharType="separate"/>
            </w:r>
            <w:r w:rsidRPr="00643D67">
              <w:rPr>
                <w:rStyle w:val="a7"/>
              </w:rPr>
              <w:t>Шаблон «Заявка на временный пропуск на объекты ЮТМ» (электронная форма)</w:t>
            </w:r>
            <w:bookmarkEnd w:id="179"/>
            <w:r w:rsidRPr="00643D67">
              <w:rPr>
                <w:rStyle w:val="a7"/>
                <w:bCs/>
              </w:rPr>
              <w:t>»</w:t>
            </w:r>
            <w:bookmarkEnd w:id="180"/>
            <w:bookmarkEnd w:id="18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2" w:name="_Toc420478913"/>
            <w:bookmarkStart w:id="183" w:name="_Toc510621521"/>
            <w:bookmarkStart w:id="184" w:name="_Toc510627642"/>
            <w:r w:rsidRPr="0051259F">
              <w:rPr>
                <w:bCs/>
              </w:rPr>
              <w:t>1</w:t>
            </w:r>
            <w:bookmarkEnd w:id="182"/>
            <w:bookmarkEnd w:id="183"/>
            <w:bookmarkEnd w:id="184"/>
            <w:r>
              <w:rPr>
                <w:bCs/>
              </w:rPr>
              <w:t>6</w:t>
            </w:r>
          </w:p>
        </w:tc>
        <w:bookmarkStart w:id="185" w:name="_Toc510621528"/>
        <w:bookmarkStart w:id="186" w:name="_Toc420478928"/>
        <w:bookmarkStart w:id="187" w:name="_Toc51062764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"Приложение16" </w:instrText>
            </w:r>
            <w:r>
              <w:fldChar w:fldCharType="separate"/>
            </w:r>
            <w:r w:rsidRPr="00643D67">
              <w:rPr>
                <w:rStyle w:val="a7"/>
              </w:rPr>
              <w:t>Шаблон «Заявка на пропуск на объекты ЮТМ для автотранспорта»</w:t>
            </w:r>
            <w:bookmarkEnd w:id="185"/>
            <w:bookmarkEnd w:id="186"/>
            <w:bookmarkEnd w:id="187"/>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88" w:name="_Toc420478915"/>
            <w:bookmarkStart w:id="189" w:name="_Toc510621523"/>
            <w:bookmarkStart w:id="190" w:name="_Toc510627644"/>
            <w:r w:rsidRPr="0051259F">
              <w:rPr>
                <w:bCs/>
              </w:rPr>
              <w:t>1</w:t>
            </w:r>
            <w:bookmarkEnd w:id="188"/>
            <w:bookmarkEnd w:id="189"/>
            <w:bookmarkEnd w:id="190"/>
            <w:r>
              <w:rPr>
                <w:bCs/>
              </w:rPr>
              <w:t>7</w:t>
            </w:r>
          </w:p>
        </w:tc>
        <w:bookmarkStart w:id="191" w:name="_Toc510621530"/>
        <w:bookmarkStart w:id="192" w:name="_Toc420478930"/>
        <w:bookmarkStart w:id="193" w:name="_Toc510627651"/>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"Приложение17" </w:instrText>
            </w:r>
            <w:r>
              <w:fldChar w:fldCharType="separate"/>
            </w:r>
            <w:r w:rsidRPr="00643D67">
              <w:rPr>
                <w:rStyle w:val="a7"/>
              </w:rPr>
              <w:t>Шаблон «Заявка на пропуск на объекты ЮТМ для автотранспорта» (электронная форма)</w:t>
            </w:r>
            <w:bookmarkEnd w:id="191"/>
            <w:bookmarkEnd w:id="192"/>
            <w:bookmarkEnd w:id="193"/>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194" w:name="_Toc420478917"/>
            <w:bookmarkStart w:id="195" w:name="_Toc510621525"/>
            <w:bookmarkStart w:id="196" w:name="_Toc510627646"/>
            <w:r w:rsidRPr="0051259F">
              <w:rPr>
                <w:bCs/>
              </w:rPr>
              <w:t>1</w:t>
            </w:r>
            <w:bookmarkEnd w:id="194"/>
            <w:bookmarkEnd w:id="195"/>
            <w:bookmarkEnd w:id="196"/>
            <w:r>
              <w:rPr>
                <w:bCs/>
              </w:rPr>
              <w:t>8</w:t>
            </w:r>
          </w:p>
        </w:tc>
        <w:bookmarkStart w:id="197" w:name="_Toc510621544"/>
        <w:bookmarkStart w:id="198" w:name="_Toc420478942"/>
        <w:bookmarkStart w:id="199" w:name="_Toc510627665"/>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"Приложение18" </w:instrText>
            </w:r>
            <w:r>
              <w:fldChar w:fldCharType="separate"/>
            </w:r>
            <w:r w:rsidRPr="00643D67">
              <w:rPr>
                <w:rStyle w:val="a7"/>
              </w:rPr>
              <w:t>Шаблон «Акт уничтожения постоянного/временного /транспортного пропуска»</w:t>
            </w:r>
            <w:bookmarkEnd w:id="197"/>
            <w:bookmarkEnd w:id="198"/>
            <w:bookmarkEnd w:id="199"/>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00" w:name="_Toc420478919"/>
            <w:bookmarkStart w:id="201" w:name="_Toc510621527"/>
            <w:bookmarkStart w:id="202" w:name="_Toc510627648"/>
            <w:r w:rsidRPr="0051259F">
              <w:rPr>
                <w:bCs/>
              </w:rPr>
              <w:t>1</w:t>
            </w:r>
            <w:bookmarkEnd w:id="200"/>
            <w:bookmarkEnd w:id="201"/>
            <w:bookmarkEnd w:id="202"/>
            <w:r>
              <w:rPr>
                <w:bCs/>
              </w:rPr>
              <w:t>9</w:t>
            </w:r>
          </w:p>
        </w:tc>
        <w:bookmarkStart w:id="203" w:name="_Toc510621542"/>
        <w:bookmarkStart w:id="204" w:name="_Toc420478940"/>
        <w:bookmarkStart w:id="205" w:name="_Toc51062766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"Приложение19" </w:instrText>
            </w:r>
            <w:r>
              <w:fldChar w:fldCharType="separate"/>
            </w:r>
            <w:r w:rsidRPr="00643D67">
              <w:rPr>
                <w:rStyle w:val="a7"/>
              </w:rPr>
              <w:t>Шаблон «Образцы подписей работников АО «Востсибнефтегаз», имеющих право подписи материального пропуска»</w:t>
            </w:r>
            <w:bookmarkEnd w:id="203"/>
            <w:bookmarkEnd w:id="204"/>
            <w:bookmarkEnd w:id="205"/>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ED74B1"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20</w:t>
            </w:r>
          </w:p>
        </w:tc>
        <w:bookmarkStart w:id="206" w:name="_Toc510621546"/>
        <w:bookmarkStart w:id="207" w:name="_Toc420478944"/>
        <w:bookmarkStart w:id="208" w:name="_Toc510627667"/>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"Приложение20" </w:instrText>
            </w:r>
            <w:r>
              <w:fldChar w:fldCharType="separate"/>
            </w:r>
            <w:r w:rsidRPr="00643D67">
              <w:rPr>
                <w:rStyle w:val="a7"/>
              </w:rPr>
              <w:t>Шаблон «Акт изъятия пропуска»</w:t>
            </w:r>
            <w:bookmarkEnd w:id="206"/>
            <w:bookmarkEnd w:id="207"/>
            <w:bookmarkEnd w:id="208"/>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21</w:t>
            </w:r>
          </w:p>
        </w:tc>
        <w:bookmarkStart w:id="209" w:name="_Toc510621502"/>
        <w:bookmarkStart w:id="210" w:name="_Toc420478896"/>
        <w:bookmarkStart w:id="211" w:name="_Toc510627623"/>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"Приложение21" </w:instrText>
            </w:r>
            <w:r>
              <w:fldChar w:fldCharType="separate"/>
            </w:r>
            <w:r w:rsidRPr="00643D67">
              <w:rPr>
                <w:rStyle w:val="a7"/>
              </w:rPr>
              <w:t>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09"/>
            <w:bookmarkEnd w:id="210"/>
            <w:bookmarkEnd w:id="211"/>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22</w:t>
            </w:r>
          </w:p>
        </w:tc>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024339" w:rsidP="00351D3C">
            <w:pPr>
              <w:jc w:val="both"/>
              <w:outlineLvl w:val="0"/>
              <w:rPr>
                <w:bCs/>
              </w:rPr>
            </w:pPr>
            <w:hyperlink r:id="rId81" w:anchor="Приложение22" w:history="1">
              <w:r w:rsidR="00620D58">
                <w:rPr>
                  <w:rStyle w:val="a7"/>
                </w:rPr>
                <w:t>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hyperlink>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620D58"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4" w:space="0" w:color="auto"/>
              <w:right w:val="single" w:sz="4" w:space="0" w:color="auto"/>
            </w:tcBorders>
            <w:shd w:val="clear" w:color="auto" w:fill="auto"/>
            <w:vAlign w:val="center"/>
          </w:tcPr>
          <w:p w:rsidR="00CA6361" w:rsidRPr="0051259F" w:rsidRDefault="00CA6361" w:rsidP="00984939">
            <w:pPr>
              <w:jc w:val="center"/>
              <w:outlineLvl w:val="0"/>
              <w:rPr>
                <w:bCs/>
              </w:rPr>
            </w:pPr>
            <w:r>
              <w:rPr>
                <w:bCs/>
              </w:rPr>
              <w:t>23</w:t>
            </w:r>
          </w:p>
        </w:tc>
        <w:bookmarkStart w:id="212" w:name="_Toc510621548"/>
        <w:bookmarkStart w:id="213" w:name="_Toc420478946"/>
        <w:bookmarkStart w:id="214" w:name="_Toc510627669"/>
        <w:tc>
          <w:tcPr>
            <w:tcW w:w="3138" w:type="pct"/>
            <w:tcBorders>
              <w:top w:val="single" w:sz="4" w:space="0" w:color="auto"/>
              <w:left w:val="single" w:sz="4" w:space="0" w:color="auto"/>
              <w:bottom w:val="single" w:sz="4"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"Приложение23" </w:instrText>
            </w:r>
            <w:r>
              <w:fldChar w:fldCharType="separate"/>
            </w:r>
            <w:r w:rsidRPr="00643D67">
              <w:rPr>
                <w:rStyle w:val="a7"/>
              </w:rPr>
              <w:t>Штрафные санкции, выставляемые АО «Востсибнефтегаз» Подрядным (Сервисным) организациям за нарушение Инструкции</w:t>
            </w:r>
            <w:bookmarkEnd w:id="212"/>
            <w:bookmarkEnd w:id="213"/>
            <w:bookmarkEnd w:id="214"/>
            <w:r>
              <w:fldChar w:fldCharType="end"/>
            </w:r>
          </w:p>
        </w:tc>
        <w:tc>
          <w:tcPr>
            <w:tcW w:w="1140" w:type="pct"/>
            <w:tcBorders>
              <w:top w:val="single" w:sz="4" w:space="0" w:color="auto"/>
              <w:left w:val="single" w:sz="4" w:space="0" w:color="auto"/>
              <w:bottom w:val="single" w:sz="4" w:space="0" w:color="auto"/>
              <w:right w:val="single" w:sz="12" w:space="0" w:color="auto"/>
            </w:tcBorders>
          </w:tcPr>
          <w:p w:rsidR="00CA6361" w:rsidRPr="0051259F" w:rsidRDefault="00CA6361" w:rsidP="00984939">
            <w:r w:rsidRPr="0051259F">
              <w:rPr>
                <w:bCs/>
              </w:rPr>
              <w:t>Включено в настоящий файл</w:t>
            </w:r>
          </w:p>
        </w:tc>
      </w:tr>
      <w:tr w:rsidR="00CA6361" w:rsidRPr="00FB6312" w:rsidTr="000F2720">
        <w:tc>
          <w:tcPr>
            <w:tcW w:w="723" w:type="pct"/>
            <w:tcBorders>
              <w:top w:val="single" w:sz="4" w:space="0" w:color="auto"/>
              <w:left w:val="single" w:sz="12" w:space="0" w:color="auto"/>
              <w:bottom w:val="single" w:sz="12" w:space="0" w:color="auto"/>
              <w:right w:val="single" w:sz="4" w:space="0" w:color="auto"/>
            </w:tcBorders>
            <w:shd w:val="clear" w:color="auto" w:fill="auto"/>
            <w:vAlign w:val="center"/>
          </w:tcPr>
          <w:p w:rsidR="00CA6361" w:rsidRPr="0051259F" w:rsidRDefault="00CA6361" w:rsidP="00984939">
            <w:pPr>
              <w:jc w:val="center"/>
              <w:outlineLvl w:val="0"/>
              <w:rPr>
                <w:bCs/>
              </w:rPr>
            </w:pPr>
            <w:bookmarkStart w:id="215" w:name="_Toc420478929"/>
            <w:bookmarkStart w:id="216" w:name="_Toc510621537"/>
            <w:bookmarkStart w:id="217" w:name="_Toc510627658"/>
            <w:r w:rsidRPr="0051259F">
              <w:rPr>
                <w:bCs/>
              </w:rPr>
              <w:t>2</w:t>
            </w:r>
            <w:bookmarkEnd w:id="215"/>
            <w:bookmarkEnd w:id="216"/>
            <w:bookmarkEnd w:id="217"/>
            <w:r>
              <w:rPr>
                <w:bCs/>
              </w:rPr>
              <w:t>4</w:t>
            </w:r>
          </w:p>
        </w:tc>
        <w:bookmarkStart w:id="218" w:name="_Toc510621550"/>
        <w:bookmarkStart w:id="219" w:name="_Toc420478948"/>
        <w:bookmarkStart w:id="220" w:name="_Toc510627671"/>
        <w:tc>
          <w:tcPr>
            <w:tcW w:w="3138" w:type="pct"/>
            <w:tcBorders>
              <w:top w:val="single" w:sz="4" w:space="0" w:color="auto"/>
              <w:left w:val="single" w:sz="4" w:space="0" w:color="auto"/>
              <w:bottom w:val="single" w:sz="12" w:space="0" w:color="auto"/>
              <w:right w:val="single" w:sz="4" w:space="0" w:color="auto"/>
            </w:tcBorders>
            <w:shd w:val="clear" w:color="auto" w:fill="auto"/>
          </w:tcPr>
          <w:p w:rsidR="00CA6361" w:rsidRPr="00705650" w:rsidRDefault="00CA6361" w:rsidP="00984939">
            <w:pPr>
              <w:jc w:val="both"/>
              <w:outlineLvl w:val="0"/>
              <w:rPr>
                <w:bCs/>
              </w:rPr>
            </w:pPr>
            <w:r>
              <w:fldChar w:fldCharType="begin"/>
            </w:r>
            <w:r>
              <w:instrText xml:space="preserve"> HYPERLINK  \l "Приложение24" </w:instrText>
            </w:r>
            <w:r>
              <w:fldChar w:fldCharType="separate"/>
            </w:r>
            <w:r w:rsidRPr="00643D67">
              <w:rPr>
                <w:rStyle w:val="a7"/>
              </w:rPr>
              <w:t>Список взаимодействующих органов Красноярского края</w:t>
            </w:r>
            <w:bookmarkEnd w:id="218"/>
            <w:bookmarkEnd w:id="219"/>
            <w:bookmarkEnd w:id="220"/>
            <w:r>
              <w:fldChar w:fldCharType="end"/>
            </w:r>
          </w:p>
        </w:tc>
        <w:tc>
          <w:tcPr>
            <w:tcW w:w="1140" w:type="pct"/>
            <w:tcBorders>
              <w:top w:val="single" w:sz="4" w:space="0" w:color="auto"/>
              <w:left w:val="single" w:sz="4" w:space="0" w:color="auto"/>
              <w:bottom w:val="single" w:sz="12" w:space="0" w:color="auto"/>
              <w:right w:val="single" w:sz="12" w:space="0" w:color="auto"/>
            </w:tcBorders>
          </w:tcPr>
          <w:p w:rsidR="00CA6361" w:rsidRPr="0051259F" w:rsidRDefault="00CA6361" w:rsidP="00984939">
            <w:pPr>
              <w:rPr>
                <w:bCs/>
              </w:rPr>
            </w:pPr>
            <w:r w:rsidRPr="0051259F">
              <w:rPr>
                <w:bCs/>
              </w:rPr>
              <w:t>Включено в настоящий файл</w:t>
            </w:r>
          </w:p>
        </w:tc>
      </w:tr>
    </w:tbl>
    <w:p w:rsidR="00CA6361" w:rsidRDefault="00CA6361" w:rsidP="00CA6361">
      <w:pPr>
        <w:jc w:val="both"/>
        <w:sectPr w:rsidR="00CA6361" w:rsidSect="0051259F">
          <w:headerReference w:type="even" r:id="rId82"/>
          <w:headerReference w:type="default" r:id="rId83"/>
          <w:headerReference w:type="first" r:id="rId84"/>
          <w:footnotePr>
            <w:numRestart w:val="eachPage"/>
          </w:footnotePr>
          <w:pgSz w:w="11906" w:h="16838"/>
          <w:pgMar w:top="567" w:right="1021" w:bottom="510" w:left="1247" w:header="709" w:footer="709" w:gutter="0"/>
          <w:cols w:space="708"/>
          <w:docGrid w:linePitch="360"/>
        </w:sectPr>
      </w:pPr>
      <w:bookmarkStart w:id="221" w:name="_Toc175479065"/>
      <w:bookmarkStart w:id="222" w:name="_Toc175479323"/>
      <w:bookmarkStart w:id="223" w:name="_Toc176920413"/>
      <w:bookmarkStart w:id="224" w:name="_Toc176920510"/>
      <w:bookmarkStart w:id="225" w:name="_Toc177183561"/>
      <w:bookmarkStart w:id="226" w:name="_Toc177203807"/>
      <w:bookmarkStart w:id="227" w:name="_Toc177208647"/>
      <w:bookmarkStart w:id="228" w:name="_Toc180491420"/>
      <w:bookmarkStart w:id="229" w:name="_Toc180491709"/>
      <w:bookmarkStart w:id="230" w:name="_Toc184189139"/>
      <w:bookmarkStart w:id="231" w:name="_Toc184457172"/>
    </w:p>
    <w:p w:rsidR="00CA6361" w:rsidRPr="00114127" w:rsidRDefault="00A4121F" w:rsidP="00114127">
      <w:pPr>
        <w:pStyle w:val="10"/>
        <w:numPr>
          <w:ilvl w:val="0"/>
          <w:numId w:val="0"/>
        </w:numPr>
        <w:spacing w:before="0" w:after="0"/>
        <w:jc w:val="both"/>
        <w:rPr>
          <w:bCs w:val="0"/>
          <w:sz w:val="24"/>
          <w:szCs w:val="24"/>
        </w:rPr>
      </w:pPr>
      <w:bookmarkStart w:id="232" w:name="Приложение1"/>
      <w:r w:rsidRPr="00114127">
        <w:rPr>
          <w:bCs w:val="0"/>
          <w:sz w:val="24"/>
          <w:szCs w:val="24"/>
        </w:rPr>
        <w:lastRenderedPageBreak/>
        <w:t xml:space="preserve">ПРИЛОЖЕНИЕ 1. </w:t>
      </w:r>
      <w:r w:rsidRPr="00A4121F">
        <w:rPr>
          <w:bCs w:val="0"/>
          <w:sz w:val="24"/>
          <w:szCs w:val="24"/>
        </w:rPr>
        <w:t>СПИСОК ДОЛЖНОСТНЫХ ЛИЦ, КОТОРЫМ ДЕЙСТВУЮЩИМ ЗАКОНОДАТЕЛЬСТВОМ ПРЕДОСТАВЛЕНО ПРАВО ПРОХОДА НА ОБЪЕКТЫ АО «ВОСТСИБНЕФТЕГАЗ» ПО СЛУЖЕБНОМУ УДОСТОВЕРЕНИЮ</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362"/>
        <w:gridCol w:w="4914"/>
        <w:gridCol w:w="2079"/>
      </w:tblGrid>
      <w:tr w:rsidR="00CA6361" w:rsidRPr="00FB6312" w:rsidTr="00984939">
        <w:trPr>
          <w:trHeight w:val="600"/>
          <w:tblHeader/>
        </w:trPr>
        <w:tc>
          <w:tcPr>
            <w:tcW w:w="534" w:type="dxa"/>
            <w:tcBorders>
              <w:top w:val="single" w:sz="12" w:space="0" w:color="auto"/>
              <w:left w:val="single" w:sz="12" w:space="0" w:color="auto"/>
              <w:bottom w:val="single" w:sz="4" w:space="0" w:color="auto"/>
              <w:right w:val="single" w:sz="4" w:space="0" w:color="auto"/>
            </w:tcBorders>
            <w:shd w:val="clear" w:color="auto" w:fill="FFD200"/>
            <w:vAlign w:val="center"/>
          </w:tcPr>
          <w:bookmarkEnd w:id="232"/>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п/п</w:t>
            </w:r>
          </w:p>
        </w:tc>
        <w:tc>
          <w:tcPr>
            <w:tcW w:w="236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Должностное лицо</w:t>
            </w:r>
          </w:p>
        </w:tc>
        <w:tc>
          <w:tcPr>
            <w:tcW w:w="4914"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Права, установленные законодательными актами</w:t>
            </w:r>
          </w:p>
        </w:tc>
        <w:tc>
          <w:tcPr>
            <w:tcW w:w="2079"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Основание</w:t>
            </w:r>
          </w:p>
        </w:tc>
      </w:tr>
      <w:tr w:rsidR="00CA6361" w:rsidRPr="00FB6312" w:rsidTr="00984939">
        <w:trPr>
          <w:tblHeader/>
        </w:trPr>
        <w:tc>
          <w:tcPr>
            <w:tcW w:w="534"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236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4914"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c>
          <w:tcPr>
            <w:tcW w:w="2079"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4</w:t>
            </w:r>
          </w:p>
        </w:tc>
      </w:tr>
      <w:tr w:rsidR="00CA6361" w:rsidRPr="00FB6312" w:rsidTr="00984939">
        <w:trPr>
          <w:trHeight w:val="1964"/>
        </w:trPr>
        <w:tc>
          <w:tcPr>
            <w:tcW w:w="534" w:type="dxa"/>
            <w:tcBorders>
              <w:top w:val="single" w:sz="12" w:space="0" w:color="auto"/>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w:t>
            </w:r>
          </w:p>
        </w:tc>
        <w:tc>
          <w:tcPr>
            <w:tcW w:w="2362"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Судебный пристав-исполнитель</w:t>
            </w:r>
          </w:p>
        </w:tc>
        <w:tc>
          <w:tcPr>
            <w:tcW w:w="4914" w:type="dxa"/>
            <w:tcBorders>
              <w:top w:val="single" w:sz="12" w:space="0" w:color="auto"/>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в помещения и хранилища, занимаемые должниками или принадлежащие им, производить осмотры указанных помещений и хранилищ, при необходимости вскрывать их, а также на основании определения соответствующего суда совершать указанные действия в отношении помещений и хранилищ, занимаемых другими лицами или принадлежащих им.</w:t>
            </w:r>
          </w:p>
        </w:tc>
        <w:tc>
          <w:tcPr>
            <w:tcW w:w="2079" w:type="dxa"/>
            <w:tcBorders>
              <w:top w:val="single" w:sz="12" w:space="0" w:color="auto"/>
              <w:left w:val="single" w:sz="4" w:space="0" w:color="auto"/>
              <w:right w:val="single" w:sz="12" w:space="0" w:color="auto"/>
            </w:tcBorders>
            <w:shd w:val="clear" w:color="auto" w:fill="auto"/>
          </w:tcPr>
          <w:p w:rsidR="00CA6361" w:rsidRPr="00EA1DE6" w:rsidRDefault="00024339" w:rsidP="00984939">
            <w:pPr>
              <w:jc w:val="both"/>
              <w:rPr>
                <w:sz w:val="20"/>
                <w:szCs w:val="20"/>
              </w:rPr>
            </w:pPr>
            <w:hyperlink r:id="rId85" w:tooltip="Ссылка на КонсультантПлюс" w:history="1">
              <w:r w:rsidR="00CA6361" w:rsidRPr="00EA1DE6">
                <w:rPr>
                  <w:rStyle w:val="a7"/>
                  <w:iCs/>
                  <w:sz w:val="20"/>
                  <w:szCs w:val="20"/>
                </w:rPr>
                <w:t>Федеральный закон от 21.07.1997 №118-ФЗ «О судебных приставах»</w:t>
              </w:r>
            </w:hyperlink>
            <w:r w:rsidR="00CA6361" w:rsidRPr="00EA1DE6">
              <w:rPr>
                <w:sz w:val="20"/>
                <w:szCs w:val="20"/>
              </w:rPr>
              <w:t xml:space="preserve"> п.2 ст.12.</w:t>
            </w:r>
          </w:p>
        </w:tc>
      </w:tr>
      <w:tr w:rsidR="00CA6361" w:rsidRPr="00E71E39" w:rsidTr="00984939">
        <w:trPr>
          <w:trHeight w:val="1577"/>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2</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труда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 любое время суток, при наличии удостоверения установленного образца, посещать в целях проведения инспекции организации любой организационно - правовой формы.</w:t>
            </w:r>
          </w:p>
        </w:tc>
        <w:tc>
          <w:tcPr>
            <w:tcW w:w="2079" w:type="dxa"/>
            <w:tcBorders>
              <w:left w:val="single" w:sz="4" w:space="0" w:color="auto"/>
              <w:right w:val="single" w:sz="12" w:space="0" w:color="auto"/>
            </w:tcBorders>
            <w:shd w:val="clear" w:color="auto" w:fill="auto"/>
          </w:tcPr>
          <w:p w:rsidR="00CA6361" w:rsidRPr="00EA1DE6" w:rsidRDefault="00024339" w:rsidP="00984939">
            <w:pPr>
              <w:jc w:val="both"/>
              <w:rPr>
                <w:sz w:val="20"/>
                <w:szCs w:val="20"/>
              </w:rPr>
            </w:pPr>
            <w:hyperlink r:id="rId86" w:tooltip="Ссылка на КонсультантПлюс" w:history="1">
              <w:r w:rsidR="00CA6361" w:rsidRPr="00EA1DE6">
                <w:rPr>
                  <w:rStyle w:val="a7"/>
                  <w:iCs/>
                  <w:sz w:val="20"/>
                  <w:szCs w:val="20"/>
                </w:rPr>
                <w:t>Трудовой кодекс Российской Федерации от 30.12.2001 №197-Ф</w:t>
              </w:r>
            </w:hyperlink>
            <w:r w:rsidR="00CA6361" w:rsidRPr="00EA1DE6">
              <w:rPr>
                <w:sz w:val="20"/>
                <w:szCs w:val="20"/>
              </w:rPr>
              <w:t xml:space="preserve"> ст. 356.</w:t>
            </w:r>
          </w:p>
        </w:tc>
      </w:tr>
      <w:tr w:rsidR="00CA6361" w:rsidRPr="00D574C9" w:rsidTr="00984939">
        <w:trPr>
          <w:trHeight w:val="175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3</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Государственные инспекторы, осуществляющие государственный геологический контроль</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посещать для проведения проверок без предварительного уведомления при предъявлении служебного удостоверения организации независимо от организационно-правовой формы и ведомственной принадлежности, осуществляющие геологическое изучение и использование недр.</w:t>
            </w:r>
          </w:p>
        </w:tc>
        <w:tc>
          <w:tcPr>
            <w:tcW w:w="2079" w:type="dxa"/>
            <w:tcBorders>
              <w:left w:val="single" w:sz="4" w:space="0" w:color="auto"/>
              <w:right w:val="single" w:sz="12" w:space="0" w:color="auto"/>
            </w:tcBorders>
            <w:shd w:val="clear" w:color="auto" w:fill="auto"/>
          </w:tcPr>
          <w:p w:rsidR="00CA6361" w:rsidRPr="00EA1DE6" w:rsidRDefault="00024339" w:rsidP="00984939">
            <w:pPr>
              <w:jc w:val="both"/>
              <w:rPr>
                <w:sz w:val="20"/>
                <w:szCs w:val="20"/>
              </w:rPr>
            </w:pPr>
            <w:hyperlink r:id="rId87" w:tooltip="Ссылка на КонсультантПлюс" w:history="1">
              <w:r w:rsidR="00CA6361" w:rsidRPr="00EA1DE6">
                <w:rPr>
                  <w:rStyle w:val="a7"/>
                  <w:iCs/>
                  <w:sz w:val="20"/>
                  <w:szCs w:val="20"/>
                </w:rPr>
                <w:t>Постановление Правительства РФ от 12.05.2005 №293 «Об утверждении Положения о государственном контроле за геологическим изучением, рациональным использованием и охраной недр</w:t>
              </w:r>
            </w:hyperlink>
            <w:r w:rsidR="00CA6361" w:rsidRPr="00EA1DE6">
              <w:rPr>
                <w:sz w:val="20"/>
                <w:szCs w:val="20"/>
              </w:rPr>
              <w:t>» п.п. б п. 12.</w:t>
            </w:r>
          </w:p>
        </w:tc>
      </w:tr>
      <w:tr w:rsidR="00CA6361" w:rsidRPr="00D574C9" w:rsidTr="00984939">
        <w:trPr>
          <w:trHeight w:val="1905"/>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4</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Главные государственные санитарные врачи и их заместители, руководители структурных подразделений и их заместители, специалисты органов и учреждений указанной службы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При исполнении своих служебных обязан</w:t>
            </w:r>
            <w:r w:rsidRPr="00EA1DE6">
              <w:rPr>
                <w:sz w:val="20"/>
                <w:szCs w:val="20"/>
              </w:rPr>
              <w:softHyphen/>
              <w:t>ностей и по предъявлении служебного удостоверения имеют право:</w:t>
            </w:r>
          </w:p>
          <w:p w:rsidR="00CA6361" w:rsidRPr="00EA1DE6" w:rsidRDefault="00CA6361" w:rsidP="00984939">
            <w:pPr>
              <w:jc w:val="both"/>
              <w:rPr>
                <w:sz w:val="20"/>
                <w:szCs w:val="20"/>
              </w:rPr>
            </w:pPr>
            <w:r w:rsidRPr="00EA1DE6">
              <w:rPr>
                <w:sz w:val="20"/>
                <w:szCs w:val="20"/>
              </w:rPr>
              <w:t>Беспрепятственно посещать территории и помещения объектов, подлежащих государственному санитарно-эпидемиологическому надзору, в целях проверки соблюдения индивидуальными предпринимателями, лицами, осуществляющими управленческие функции в коммерческих или иных организациях, и должностными лицами санитарного законодательства и выполнения на указанных объектах санитарно-противоэпидемических (профилактических) мероприятий.</w:t>
            </w:r>
          </w:p>
        </w:tc>
        <w:tc>
          <w:tcPr>
            <w:tcW w:w="2079" w:type="dxa"/>
            <w:tcBorders>
              <w:left w:val="single" w:sz="4" w:space="0" w:color="auto"/>
              <w:right w:val="single" w:sz="12" w:space="0" w:color="auto"/>
            </w:tcBorders>
            <w:shd w:val="clear" w:color="auto" w:fill="auto"/>
          </w:tcPr>
          <w:p w:rsidR="00CA6361" w:rsidRPr="00EA1DE6" w:rsidRDefault="00024339" w:rsidP="00984939">
            <w:pPr>
              <w:jc w:val="both"/>
              <w:rPr>
                <w:sz w:val="20"/>
                <w:szCs w:val="20"/>
              </w:rPr>
            </w:pPr>
            <w:hyperlink r:id="rId88" w:tooltip="Ссылка на КонсультантПлюс" w:history="1">
              <w:r w:rsidR="00CA6361" w:rsidRPr="00EA1DE6">
                <w:rPr>
                  <w:rStyle w:val="a7"/>
                  <w:iCs/>
                  <w:sz w:val="20"/>
                  <w:szCs w:val="20"/>
                </w:rPr>
                <w:t>Федеральный закон от 30.03.1999 №52-ФЗ «О санитарно-эпидемиологическом благополучии населения</w:t>
              </w:r>
            </w:hyperlink>
            <w:r w:rsidR="00CA6361" w:rsidRPr="00EA1DE6">
              <w:rPr>
                <w:sz w:val="20"/>
                <w:szCs w:val="20"/>
              </w:rPr>
              <w:t>» п.1. ст. 50.</w:t>
            </w:r>
          </w:p>
        </w:tc>
      </w:tr>
      <w:tr w:rsidR="00CA6361" w:rsidRPr="00EA1DE6" w:rsidTr="00984939">
        <w:trPr>
          <w:trHeight w:val="1713"/>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5</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антимонопольного органа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Имеют право при предъявлении служебных удостоверений и решения руководителя (его заместителя) антимонопольного органа о проведении проверки соблюдения антимонопольного законодательства беспрепятственного доступа в коммерческие организации, некоммерческие организации для получения документов и информации, необходимых антимонопольному органу.</w:t>
            </w:r>
          </w:p>
        </w:tc>
        <w:tc>
          <w:tcPr>
            <w:tcW w:w="2079" w:type="dxa"/>
            <w:tcBorders>
              <w:left w:val="single" w:sz="4" w:space="0" w:color="auto"/>
              <w:right w:val="single" w:sz="12" w:space="0" w:color="auto"/>
            </w:tcBorders>
            <w:shd w:val="clear" w:color="auto" w:fill="auto"/>
          </w:tcPr>
          <w:p w:rsidR="00CA6361" w:rsidRPr="00EA1DE6" w:rsidRDefault="00024339" w:rsidP="00984939">
            <w:pPr>
              <w:jc w:val="both"/>
              <w:rPr>
                <w:sz w:val="20"/>
                <w:szCs w:val="20"/>
              </w:rPr>
            </w:pPr>
            <w:hyperlink r:id="rId89" w:tooltip="Ссылка на КонсультантПлюс" w:history="1">
              <w:r w:rsidR="00CA6361" w:rsidRPr="00EA1DE6">
                <w:rPr>
                  <w:rStyle w:val="a7"/>
                  <w:iCs/>
                  <w:sz w:val="20"/>
                  <w:szCs w:val="20"/>
                </w:rPr>
                <w:t>Федеральный закон от 26.07.2006 №135-ФЗ «О защите конкуренции»</w:t>
              </w:r>
            </w:hyperlink>
            <w:r w:rsidR="00CA6361" w:rsidRPr="00EA1DE6">
              <w:rPr>
                <w:sz w:val="20"/>
                <w:szCs w:val="20"/>
              </w:rPr>
              <w:t xml:space="preserve"> ст.24.</w:t>
            </w:r>
          </w:p>
        </w:tc>
      </w:tr>
      <w:tr w:rsidR="00CA6361" w:rsidRPr="00EA1DE6" w:rsidTr="00984939">
        <w:trPr>
          <w:trHeight w:val="529"/>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6</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 xml:space="preserve">Сотрудники органов Службы и подразделений </w:t>
            </w:r>
            <w:r w:rsidRPr="00EA1DE6">
              <w:rPr>
                <w:sz w:val="20"/>
                <w:szCs w:val="20"/>
              </w:rPr>
              <w:lastRenderedPageBreak/>
              <w:t>Государственного пожарного надзора.</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lastRenderedPageBreak/>
              <w:t xml:space="preserve">Проводить обследования и проверки территорий, зданий, сооружений, помещений организаций и других объектов, в том числе в нерабочее время, в целях </w:t>
            </w:r>
            <w:r w:rsidRPr="00EA1DE6">
              <w:rPr>
                <w:sz w:val="20"/>
                <w:szCs w:val="20"/>
              </w:rPr>
              <w:lastRenderedPageBreak/>
              <w:t>контроля за соблюдением требований пожарной безопасности и пресечения их нарушений.</w:t>
            </w:r>
          </w:p>
        </w:tc>
        <w:tc>
          <w:tcPr>
            <w:tcW w:w="2079" w:type="dxa"/>
            <w:tcBorders>
              <w:left w:val="single" w:sz="4" w:space="0" w:color="auto"/>
              <w:right w:val="single" w:sz="12" w:space="0" w:color="auto"/>
            </w:tcBorders>
            <w:shd w:val="clear" w:color="auto" w:fill="auto"/>
          </w:tcPr>
          <w:p w:rsidR="00CA6361" w:rsidRPr="00EA1DE6" w:rsidRDefault="00024339" w:rsidP="00984939">
            <w:pPr>
              <w:autoSpaceDE w:val="0"/>
              <w:autoSpaceDN w:val="0"/>
              <w:adjustRightInd w:val="0"/>
              <w:jc w:val="both"/>
              <w:rPr>
                <w:sz w:val="20"/>
                <w:szCs w:val="20"/>
              </w:rPr>
            </w:pPr>
            <w:hyperlink r:id="rId90" w:tooltip="Ссылка на КонсультантПлюс" w:history="1">
              <w:r w:rsidR="00CA6361" w:rsidRPr="00EA1DE6">
                <w:rPr>
                  <w:rStyle w:val="a7"/>
                  <w:iCs/>
                  <w:sz w:val="20"/>
                  <w:szCs w:val="20"/>
                </w:rPr>
                <w:t>Федеральный закон от 21.12.1994№ 69-ФЗ «О пожарной безопасности»</w:t>
              </w:r>
            </w:hyperlink>
            <w:r w:rsidR="00CA6361" w:rsidRPr="00EA1DE6">
              <w:rPr>
                <w:sz w:val="20"/>
                <w:szCs w:val="20"/>
              </w:rPr>
              <w:t xml:space="preserve"> ст.6.</w:t>
            </w:r>
          </w:p>
        </w:tc>
      </w:tr>
      <w:tr w:rsidR="00CA6361" w:rsidRPr="00EA1DE6" w:rsidTr="00984939">
        <w:trPr>
          <w:trHeight w:val="709"/>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7</w:t>
            </w:r>
          </w:p>
        </w:tc>
        <w:tc>
          <w:tcPr>
            <w:tcW w:w="2362" w:type="dxa"/>
            <w:tcBorders>
              <w:left w:val="single" w:sz="4" w:space="0" w:color="auto"/>
              <w:right w:val="single" w:sz="4" w:space="0" w:color="auto"/>
            </w:tcBorders>
            <w:shd w:val="clear" w:color="auto" w:fill="auto"/>
          </w:tcPr>
          <w:p w:rsidR="00CA6361" w:rsidRPr="00EA1DE6" w:rsidRDefault="00CA6361" w:rsidP="00984939">
            <w:pPr>
              <w:rPr>
                <w:sz w:val="20"/>
                <w:szCs w:val="20"/>
              </w:rPr>
            </w:pPr>
            <w:r w:rsidRPr="00EA1DE6">
              <w:rPr>
                <w:sz w:val="20"/>
                <w:szCs w:val="20"/>
              </w:rPr>
              <w:t>Оперативные подразделения:</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Органы внутренних дел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Органов Федеральной службы безопасности.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Федеральных органов государственной охраны.</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Таможенных органов Российской Федерации.</w:t>
            </w:r>
          </w:p>
          <w:p w:rsidR="00CA6361" w:rsidRPr="00EA1DE6" w:rsidRDefault="00CA6361" w:rsidP="00A203E6">
            <w:pPr>
              <w:numPr>
                <w:ilvl w:val="0"/>
                <w:numId w:val="16"/>
              </w:numPr>
              <w:tabs>
                <w:tab w:val="clear" w:pos="1215"/>
                <w:tab w:val="num" w:pos="317"/>
              </w:tabs>
              <w:ind w:left="0" w:firstLine="33"/>
              <w:rPr>
                <w:sz w:val="20"/>
                <w:szCs w:val="20"/>
              </w:rPr>
            </w:pPr>
            <w:r w:rsidRPr="00EA1DE6">
              <w:rPr>
                <w:sz w:val="20"/>
                <w:szCs w:val="20"/>
              </w:rPr>
              <w:t>Службы внешней разведки Российской Федерации.</w:t>
            </w:r>
          </w:p>
          <w:p w:rsidR="00CA6361" w:rsidRPr="00EA1DE6" w:rsidRDefault="00CA6361" w:rsidP="00984939">
            <w:pPr>
              <w:rPr>
                <w:sz w:val="20"/>
                <w:szCs w:val="20"/>
              </w:rPr>
            </w:pPr>
            <w:r w:rsidRPr="00EA1DE6">
              <w:rPr>
                <w:sz w:val="20"/>
                <w:szCs w:val="20"/>
              </w:rPr>
              <w:t>6. Министерства юстиции Российской Федерации.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Осуществлять оперативно-розыскную деятельность: обследование помещений, зданий, сооружений, участков местности и транспортных средств.</w:t>
            </w:r>
          </w:p>
        </w:tc>
        <w:tc>
          <w:tcPr>
            <w:tcW w:w="2079" w:type="dxa"/>
            <w:tcBorders>
              <w:left w:val="single" w:sz="4" w:space="0" w:color="auto"/>
              <w:right w:val="single" w:sz="12" w:space="0" w:color="auto"/>
            </w:tcBorders>
            <w:shd w:val="clear" w:color="auto" w:fill="auto"/>
          </w:tcPr>
          <w:p w:rsidR="00CA6361" w:rsidRPr="00EA1DE6" w:rsidRDefault="00024339" w:rsidP="00984939">
            <w:pPr>
              <w:jc w:val="both"/>
              <w:rPr>
                <w:sz w:val="20"/>
                <w:szCs w:val="20"/>
              </w:rPr>
            </w:pPr>
            <w:hyperlink r:id="rId91" w:tooltip="Ссылка на КонсультантПлюс" w:history="1">
              <w:r w:rsidR="00CA6361" w:rsidRPr="00EA1DE6">
                <w:rPr>
                  <w:rStyle w:val="a7"/>
                  <w:iCs/>
                  <w:sz w:val="20"/>
                  <w:szCs w:val="20"/>
                </w:rPr>
                <w:t>Федеральный закон от 12.08.1995 №144-ФЗ «Об оперативно-розыскной деятельности»</w:t>
              </w:r>
            </w:hyperlink>
            <w:r w:rsidR="00CA6361" w:rsidRPr="00EA1DE6">
              <w:rPr>
                <w:sz w:val="20"/>
                <w:szCs w:val="20"/>
              </w:rPr>
              <w:t xml:space="preserve"> п. 8 ст. 6.</w:t>
            </w:r>
          </w:p>
        </w:tc>
      </w:tr>
      <w:tr w:rsidR="00CA6361" w:rsidRPr="00EA1DE6" w:rsidTr="00984939">
        <w:trPr>
          <w:trHeight w:val="1420"/>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8</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налоговых органов</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С соблюдением соответствующих правил при осуществлении своих полномочий обследовать помещения предприятий, учреждений и организаций.</w:t>
            </w:r>
          </w:p>
        </w:tc>
        <w:tc>
          <w:tcPr>
            <w:tcW w:w="2079" w:type="dxa"/>
            <w:tcBorders>
              <w:left w:val="single" w:sz="4" w:space="0" w:color="auto"/>
              <w:right w:val="single" w:sz="12" w:space="0" w:color="auto"/>
            </w:tcBorders>
            <w:shd w:val="clear" w:color="auto" w:fill="auto"/>
          </w:tcPr>
          <w:p w:rsidR="00CA6361" w:rsidRPr="00EA1DE6" w:rsidRDefault="00024339" w:rsidP="00984939">
            <w:pPr>
              <w:jc w:val="both"/>
              <w:rPr>
                <w:sz w:val="20"/>
                <w:szCs w:val="20"/>
              </w:rPr>
            </w:pPr>
            <w:hyperlink r:id="rId92" w:tooltip="Ссылка на КонсультантПлюс" w:history="1">
              <w:r w:rsidR="00CA6361" w:rsidRPr="00EA1DE6">
                <w:rPr>
                  <w:rStyle w:val="a7"/>
                  <w:iCs/>
                  <w:sz w:val="20"/>
                  <w:szCs w:val="20"/>
                </w:rPr>
                <w:t>Закон РФ от 21.03.1991 №943-1 «О налоговых органах Российской Федерации</w:t>
              </w:r>
            </w:hyperlink>
            <w:r w:rsidR="00CA6361" w:rsidRPr="00EA1DE6">
              <w:rPr>
                <w:sz w:val="20"/>
                <w:szCs w:val="20"/>
              </w:rPr>
              <w:t xml:space="preserve"> п.4, ст.7.</w:t>
            </w:r>
          </w:p>
        </w:tc>
      </w:tr>
      <w:tr w:rsidR="00CA6361" w:rsidRPr="00EA1DE6" w:rsidTr="00984939">
        <w:trPr>
          <w:trHeight w:val="269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9</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Работники полиции</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эпизоотиях  и массовых беспорядках.</w:t>
            </w:r>
          </w:p>
        </w:tc>
        <w:tc>
          <w:tcPr>
            <w:tcW w:w="2079" w:type="dxa"/>
            <w:tcBorders>
              <w:left w:val="single" w:sz="4" w:space="0" w:color="auto"/>
              <w:right w:val="single" w:sz="12" w:space="0" w:color="auto"/>
            </w:tcBorders>
            <w:shd w:val="clear" w:color="auto" w:fill="auto"/>
          </w:tcPr>
          <w:p w:rsidR="00CA6361" w:rsidRPr="00EA1DE6" w:rsidRDefault="00024339" w:rsidP="00984939">
            <w:pPr>
              <w:autoSpaceDE w:val="0"/>
              <w:autoSpaceDN w:val="0"/>
              <w:adjustRightInd w:val="0"/>
              <w:jc w:val="both"/>
              <w:rPr>
                <w:sz w:val="20"/>
                <w:szCs w:val="20"/>
              </w:rPr>
            </w:pPr>
            <w:hyperlink r:id="rId93" w:tooltip="Ссылка на КонсультантПлюс" w:history="1">
              <w:r w:rsidR="00CA6361" w:rsidRPr="00EA1DE6">
                <w:rPr>
                  <w:rStyle w:val="a7"/>
                  <w:iCs/>
                  <w:sz w:val="20"/>
                  <w:szCs w:val="20"/>
                </w:rPr>
                <w:t>Федеральный закон от 07.02.2011 №3-ФЗ «О полиции»</w:t>
              </w:r>
            </w:hyperlink>
            <w:r w:rsidR="00CA6361" w:rsidRPr="00EA1DE6">
              <w:rPr>
                <w:sz w:val="20"/>
                <w:szCs w:val="20"/>
              </w:rPr>
              <w:t xml:space="preserve"> п. 3 ст.13.</w:t>
            </w:r>
          </w:p>
        </w:tc>
      </w:tr>
      <w:tr w:rsidR="00CA6361" w:rsidRPr="00EA1DE6" w:rsidTr="00984939">
        <w:trPr>
          <w:trHeight w:val="530"/>
        </w:trPr>
        <w:tc>
          <w:tcPr>
            <w:tcW w:w="534" w:type="dxa"/>
            <w:tcBorders>
              <w:left w:val="single" w:sz="12" w:space="0" w:color="auto"/>
              <w:right w:val="single" w:sz="4" w:space="0" w:color="auto"/>
            </w:tcBorders>
            <w:shd w:val="clear" w:color="auto" w:fill="auto"/>
            <w:vAlign w:val="center"/>
          </w:tcPr>
          <w:p w:rsidR="00CA6361" w:rsidRPr="00EA1DE6" w:rsidRDefault="00CA6361" w:rsidP="00984939">
            <w:pPr>
              <w:jc w:val="center"/>
              <w:rPr>
                <w:sz w:val="20"/>
                <w:szCs w:val="20"/>
              </w:rPr>
            </w:pPr>
            <w:r w:rsidRPr="00C05436">
              <w:rPr>
                <w:sz w:val="20"/>
                <w:szCs w:val="20"/>
              </w:rPr>
              <w:t>10</w:t>
            </w:r>
          </w:p>
        </w:tc>
        <w:tc>
          <w:tcPr>
            <w:tcW w:w="2362"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Федеральных органов государственной охраны</w:t>
            </w:r>
          </w:p>
        </w:tc>
        <w:tc>
          <w:tcPr>
            <w:tcW w:w="4914" w:type="dxa"/>
            <w:tcBorders>
              <w:left w:val="single" w:sz="4" w:space="0" w:color="auto"/>
              <w:right w:val="single" w:sz="4" w:space="0" w:color="auto"/>
            </w:tcBorders>
            <w:shd w:val="clear" w:color="auto" w:fill="auto"/>
          </w:tcPr>
          <w:p w:rsidR="00CA6361" w:rsidRPr="00EA1DE6" w:rsidRDefault="00CA6361" w:rsidP="00984939">
            <w:pPr>
              <w:jc w:val="both"/>
              <w:rPr>
                <w:sz w:val="20"/>
                <w:szCs w:val="20"/>
              </w:rPr>
            </w:pPr>
            <w:r w:rsidRPr="00EA1DE6">
              <w:rPr>
                <w:sz w:val="20"/>
                <w:szCs w:val="20"/>
              </w:rPr>
              <w:t>Беспрепятственно входить на территории и в помещения организаций независимо от форм собственности при пресечении преступлений, создающих угрозу безопасности объектов государственной охраны, а также при преследовании лиц, подозреваемых в совершении таких преступлений, если промедление может создать реальную угрозу безопасности объектов государственной охраны.</w:t>
            </w:r>
          </w:p>
        </w:tc>
        <w:tc>
          <w:tcPr>
            <w:tcW w:w="2079" w:type="dxa"/>
            <w:tcBorders>
              <w:left w:val="single" w:sz="4" w:space="0" w:color="auto"/>
              <w:right w:val="single" w:sz="12" w:space="0" w:color="auto"/>
            </w:tcBorders>
            <w:shd w:val="clear" w:color="auto" w:fill="auto"/>
          </w:tcPr>
          <w:p w:rsidR="00CA6361" w:rsidRPr="00EA1DE6" w:rsidRDefault="00024339" w:rsidP="00984939">
            <w:pPr>
              <w:jc w:val="both"/>
              <w:rPr>
                <w:sz w:val="20"/>
                <w:szCs w:val="20"/>
              </w:rPr>
            </w:pPr>
            <w:hyperlink r:id="rId94" w:tooltip="Ссылка на КонсультантПлюс" w:history="1">
              <w:r w:rsidR="00CA6361" w:rsidRPr="00EA1DE6">
                <w:rPr>
                  <w:rStyle w:val="a7"/>
                  <w:iCs/>
                  <w:sz w:val="20"/>
                  <w:szCs w:val="20"/>
                </w:rPr>
                <w:t>Федеральный закон от 27.05.1996 №57-ФЗ «О государственной охране»</w:t>
              </w:r>
            </w:hyperlink>
            <w:r w:rsidR="00CA6361" w:rsidRPr="00EA1DE6">
              <w:rPr>
                <w:sz w:val="20"/>
                <w:szCs w:val="20"/>
              </w:rPr>
              <w:t xml:space="preserve"> п.9, ст.15.</w:t>
            </w:r>
          </w:p>
        </w:tc>
      </w:tr>
      <w:tr w:rsidR="00CA6361" w:rsidRPr="00871174" w:rsidTr="00984939">
        <w:trPr>
          <w:trHeight w:val="3414"/>
        </w:trPr>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lastRenderedPageBreak/>
              <w:t>11</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Член Совета Федерации, депутат Государственной Думы</w:t>
            </w: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Помощники члена Совета Федерации, депутата Государственной Думы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Удостоверения члена Совета Федерации, депутата Государственной Думы являются документами, дающими право беспрепятственно посещать организации независимо от форм собственности, полностью или частично финансируемые за счет средств федерального бюджета, бюджета субъекта Российской Федерации, местного бюджета, либо имеющие льготы по уплате налогов и обязательных платежей, либо имеющие в качестве учредителей органы государственной власти и (или) органы местного самоуправления.</w:t>
            </w:r>
          </w:p>
          <w:p w:rsidR="00CA6361" w:rsidRPr="00871174" w:rsidRDefault="00CA6361" w:rsidP="00984939">
            <w:pPr>
              <w:jc w:val="both"/>
              <w:rPr>
                <w:sz w:val="20"/>
                <w:szCs w:val="20"/>
              </w:rPr>
            </w:pPr>
            <w:r w:rsidRPr="00871174">
              <w:rPr>
                <w:sz w:val="20"/>
                <w:szCs w:val="20"/>
              </w:rPr>
              <w:t>По поручению члена Совета Федерации, депутата Государственной Думы беспрепятственно проходить в здания органов государственной власти, органов местного самоуправления.</w:t>
            </w:r>
          </w:p>
        </w:tc>
        <w:tc>
          <w:tcPr>
            <w:tcW w:w="2079" w:type="dxa"/>
            <w:tcBorders>
              <w:left w:val="single" w:sz="4" w:space="0" w:color="auto"/>
              <w:right w:val="single" w:sz="12" w:space="0" w:color="auto"/>
            </w:tcBorders>
            <w:shd w:val="clear" w:color="auto" w:fill="auto"/>
          </w:tcPr>
          <w:p w:rsidR="00CA6361" w:rsidRPr="00871174" w:rsidRDefault="00024339" w:rsidP="00984939">
            <w:pPr>
              <w:autoSpaceDE w:val="0"/>
              <w:autoSpaceDN w:val="0"/>
              <w:adjustRightInd w:val="0"/>
              <w:jc w:val="both"/>
              <w:rPr>
                <w:sz w:val="20"/>
                <w:szCs w:val="20"/>
              </w:rPr>
            </w:pPr>
            <w:hyperlink r:id="rId95" w:tooltip="Ссылка на КонсультантПлюс" w:history="1">
              <w:r w:rsidR="00CA6361" w:rsidRPr="00871174">
                <w:rPr>
                  <w:rStyle w:val="a7"/>
                  <w:iCs/>
                  <w:sz w:val="20"/>
                  <w:szCs w:val="20"/>
                </w:rPr>
                <w:t>Федеральный закон от 08.05.1994 №3-ФЗ «О статусе члена Совета Федерации и статусе депутата Государственной Думы Федерального Собрания Российской Федерации»</w:t>
              </w:r>
            </w:hyperlink>
            <w:r w:rsidR="00CA6361" w:rsidRPr="00871174">
              <w:rPr>
                <w:sz w:val="20"/>
                <w:szCs w:val="20"/>
              </w:rPr>
              <w:t xml:space="preserve"> п.2, ст.5.</w:t>
            </w:r>
          </w:p>
          <w:p w:rsidR="00CA6361" w:rsidRPr="00871174" w:rsidRDefault="00CA6361" w:rsidP="00984939">
            <w:pPr>
              <w:jc w:val="both"/>
              <w:rPr>
                <w:sz w:val="20"/>
                <w:szCs w:val="20"/>
              </w:rPr>
            </w:pPr>
          </w:p>
          <w:p w:rsidR="00CA6361" w:rsidRPr="00871174" w:rsidRDefault="00CA6361" w:rsidP="00984939">
            <w:pPr>
              <w:jc w:val="both"/>
              <w:rPr>
                <w:sz w:val="20"/>
                <w:szCs w:val="20"/>
              </w:rPr>
            </w:pPr>
            <w:r w:rsidRPr="00871174">
              <w:rPr>
                <w:sz w:val="20"/>
                <w:szCs w:val="20"/>
              </w:rPr>
              <w:t>Там же, п.п. д, п.2, ст.39.</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sidRPr="00C05436">
              <w:rPr>
                <w:sz w:val="20"/>
                <w:szCs w:val="20"/>
              </w:rPr>
              <w:t>12</w:t>
            </w:r>
          </w:p>
        </w:tc>
        <w:tc>
          <w:tcPr>
            <w:tcW w:w="2362"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Работники органов прокуратуры</w:t>
            </w:r>
          </w:p>
        </w:tc>
        <w:tc>
          <w:tcPr>
            <w:tcW w:w="4914" w:type="dxa"/>
            <w:tcBorders>
              <w:left w:val="single" w:sz="4" w:space="0" w:color="auto"/>
              <w:right w:val="single" w:sz="4" w:space="0" w:color="auto"/>
            </w:tcBorders>
            <w:shd w:val="clear" w:color="auto" w:fill="auto"/>
          </w:tcPr>
          <w:p w:rsidR="00CA6361" w:rsidRPr="00871174" w:rsidRDefault="00CA6361" w:rsidP="00984939">
            <w:pPr>
              <w:jc w:val="both"/>
              <w:rPr>
                <w:sz w:val="20"/>
                <w:szCs w:val="20"/>
              </w:rPr>
            </w:pPr>
            <w:r w:rsidRPr="00871174">
              <w:rPr>
                <w:sz w:val="20"/>
                <w:szCs w:val="20"/>
              </w:rPr>
              <w:t>По предъявлению служебного удостоверения беспрепятственно входить на территории и в помещения, иметь доступ к документам и материалам, проверять исполнение законов в связи с поступившей в органы прокуратуры информацией о фактах нарушения закона.</w:t>
            </w:r>
          </w:p>
        </w:tc>
        <w:tc>
          <w:tcPr>
            <w:tcW w:w="2079" w:type="dxa"/>
            <w:tcBorders>
              <w:left w:val="single" w:sz="4" w:space="0" w:color="auto"/>
              <w:right w:val="single" w:sz="12" w:space="0" w:color="auto"/>
            </w:tcBorders>
            <w:shd w:val="clear" w:color="auto" w:fill="auto"/>
          </w:tcPr>
          <w:p w:rsidR="00CA6361" w:rsidRPr="00871174" w:rsidRDefault="00024339" w:rsidP="00984939">
            <w:pPr>
              <w:jc w:val="both"/>
              <w:rPr>
                <w:sz w:val="20"/>
                <w:szCs w:val="20"/>
              </w:rPr>
            </w:pPr>
            <w:hyperlink r:id="rId96" w:tooltip="Ссылка на КонсультантПлюс" w:history="1">
              <w:r w:rsidR="00CA6361" w:rsidRPr="00871174">
                <w:rPr>
                  <w:rStyle w:val="a7"/>
                  <w:iCs/>
                  <w:sz w:val="20"/>
                  <w:szCs w:val="20"/>
                </w:rPr>
                <w:t>Федеральный закон от 17.01.1992 №2202-1 «О прокуратуре Российской Федерации»</w:t>
              </w:r>
            </w:hyperlink>
            <w:r w:rsidR="00CA6361" w:rsidRPr="00871174">
              <w:rPr>
                <w:sz w:val="20"/>
                <w:szCs w:val="20"/>
              </w:rPr>
              <w:t xml:space="preserve"> </w:t>
            </w:r>
            <w:r w:rsidR="00CA6361">
              <w:rPr>
                <w:sz w:val="20"/>
                <w:szCs w:val="20"/>
              </w:rPr>
              <w:t>п.</w:t>
            </w:r>
            <w:r w:rsidR="00CA6361" w:rsidRPr="00871174">
              <w:rPr>
                <w:sz w:val="20"/>
                <w:szCs w:val="20"/>
              </w:rPr>
              <w:t>1 ст.22.</w:t>
            </w:r>
          </w:p>
        </w:tc>
      </w:tr>
      <w:tr w:rsidR="00CA6361" w:rsidRPr="00871174" w:rsidTr="00984939">
        <w:tc>
          <w:tcPr>
            <w:tcW w:w="534" w:type="dxa"/>
            <w:tcBorders>
              <w:left w:val="single" w:sz="12" w:space="0" w:color="auto"/>
              <w:right w:val="single" w:sz="4" w:space="0" w:color="auto"/>
            </w:tcBorders>
            <w:shd w:val="clear" w:color="auto" w:fill="auto"/>
            <w:vAlign w:val="center"/>
          </w:tcPr>
          <w:p w:rsidR="00CA6361" w:rsidRPr="00C05436" w:rsidRDefault="00CA6361" w:rsidP="00984939">
            <w:pPr>
              <w:jc w:val="center"/>
              <w:rPr>
                <w:sz w:val="20"/>
                <w:szCs w:val="20"/>
              </w:rPr>
            </w:pPr>
            <w:r>
              <w:rPr>
                <w:sz w:val="20"/>
                <w:szCs w:val="20"/>
              </w:rPr>
              <w:t>13</w:t>
            </w:r>
          </w:p>
        </w:tc>
        <w:tc>
          <w:tcPr>
            <w:tcW w:w="2362" w:type="dxa"/>
            <w:tcBorders>
              <w:left w:val="single" w:sz="4" w:space="0" w:color="auto"/>
              <w:right w:val="single" w:sz="4" w:space="0" w:color="auto"/>
            </w:tcBorders>
            <w:shd w:val="clear" w:color="auto" w:fill="auto"/>
          </w:tcPr>
          <w:p w:rsidR="00CA6361" w:rsidRPr="00D92397" w:rsidRDefault="00CA6361" w:rsidP="0091453A">
            <w:pPr>
              <w:jc w:val="both"/>
              <w:rPr>
                <w:sz w:val="20"/>
                <w:szCs w:val="20"/>
              </w:rPr>
            </w:pPr>
            <w:r>
              <w:rPr>
                <w:color w:val="000000"/>
                <w:sz w:val="20"/>
                <w:szCs w:val="20"/>
              </w:rPr>
              <w:t>С</w:t>
            </w:r>
            <w:r w:rsidRPr="00D92397">
              <w:rPr>
                <w:color w:val="000000"/>
                <w:sz w:val="20"/>
                <w:szCs w:val="20"/>
              </w:rPr>
              <w:t>отрудники фельдъегерской службы</w:t>
            </w:r>
            <w:r w:rsidRPr="00D92397">
              <w:rPr>
                <w:color w:val="000000"/>
                <w:sz w:val="20"/>
                <w:szCs w:val="20"/>
              </w:rPr>
              <w:br/>
            </w:r>
          </w:p>
        </w:tc>
        <w:tc>
          <w:tcPr>
            <w:tcW w:w="4914" w:type="dxa"/>
            <w:tcBorders>
              <w:left w:val="single" w:sz="4" w:space="0" w:color="auto"/>
              <w:right w:val="single" w:sz="4" w:space="0" w:color="auto"/>
            </w:tcBorders>
            <w:shd w:val="clear" w:color="auto" w:fill="auto"/>
          </w:tcPr>
          <w:p w:rsidR="00CA6361" w:rsidRPr="00A32DCE"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Лица начальствующего состава органов федеральной фельдъегерской связи, выполняющие задачи по доставке корреспонденции, пользуются правом беспрепятственного и безвозмездного доступа к местам доставки корреспонденции.</w:t>
            </w:r>
          </w:p>
        </w:tc>
        <w:tc>
          <w:tcPr>
            <w:tcW w:w="2079" w:type="dxa"/>
            <w:tcBorders>
              <w:left w:val="single" w:sz="4" w:space="0" w:color="auto"/>
              <w:right w:val="single" w:sz="12" w:space="0" w:color="auto"/>
            </w:tcBorders>
            <w:shd w:val="clear" w:color="auto" w:fill="auto"/>
          </w:tcPr>
          <w:p w:rsidR="00CA6361" w:rsidRPr="003177B2" w:rsidRDefault="00024339" w:rsidP="00B16E8E">
            <w:pPr>
              <w:rPr>
                <w:sz w:val="20"/>
                <w:szCs w:val="20"/>
              </w:rPr>
            </w:pPr>
            <w:hyperlink r:id="rId97" w:tooltip="Ссылка на КонсультантПлюс" w:history="1">
              <w:r w:rsidR="00B16E8E" w:rsidRPr="00B16E8E">
                <w:rPr>
                  <w:rStyle w:val="a7"/>
                  <w:iCs/>
                  <w:sz w:val="20"/>
                  <w:szCs w:val="20"/>
                </w:rPr>
                <w:t>Ф</w:t>
              </w:r>
              <w:r w:rsidR="00B16E8E">
                <w:rPr>
                  <w:rStyle w:val="a7"/>
                  <w:iCs/>
                  <w:sz w:val="20"/>
                  <w:szCs w:val="20"/>
                </w:rPr>
                <w:t>едеральный закон от 17.12.1994 №</w:t>
              </w:r>
              <w:r w:rsidR="00B16E8E" w:rsidRPr="00B16E8E">
                <w:rPr>
                  <w:rStyle w:val="a7"/>
                  <w:iCs/>
                  <w:sz w:val="20"/>
                  <w:szCs w:val="20"/>
                </w:rPr>
                <w:t xml:space="preserve">67-ФЗ </w:t>
              </w:r>
              <w:r w:rsidR="00B16E8E">
                <w:rPr>
                  <w:rStyle w:val="a7"/>
                  <w:iCs/>
                  <w:sz w:val="20"/>
                  <w:szCs w:val="20"/>
                </w:rPr>
                <w:t>«</w:t>
              </w:r>
              <w:r w:rsidR="00B16E8E" w:rsidRPr="00B16E8E">
                <w:rPr>
                  <w:rStyle w:val="a7"/>
                  <w:iCs/>
                  <w:sz w:val="20"/>
                  <w:szCs w:val="20"/>
                </w:rPr>
                <w:t>О федеральной фельдъегерской связи</w:t>
              </w:r>
              <w:r w:rsidR="00B16E8E">
                <w:rPr>
                  <w:rStyle w:val="a7"/>
                  <w:iCs/>
                  <w:sz w:val="20"/>
                  <w:szCs w:val="20"/>
                </w:rPr>
                <w:t>»</w:t>
              </w:r>
            </w:hyperlink>
            <w:r w:rsidR="00CA6361" w:rsidRPr="003177B2">
              <w:rPr>
                <w:sz w:val="20"/>
                <w:szCs w:val="20"/>
              </w:rPr>
              <w:t xml:space="preserve"> ст. 9.  </w:t>
            </w:r>
          </w:p>
        </w:tc>
      </w:tr>
      <w:tr w:rsidR="00CA6361" w:rsidRPr="00871174" w:rsidTr="00F042D8">
        <w:tc>
          <w:tcPr>
            <w:tcW w:w="534" w:type="dxa"/>
            <w:tcBorders>
              <w:left w:val="single" w:sz="12" w:space="0" w:color="auto"/>
              <w:right w:val="single" w:sz="4" w:space="0" w:color="auto"/>
            </w:tcBorders>
            <w:shd w:val="clear" w:color="auto" w:fill="auto"/>
            <w:vAlign w:val="center"/>
          </w:tcPr>
          <w:p w:rsidR="00CA6361" w:rsidRPr="00D92397" w:rsidRDefault="00CA6361" w:rsidP="00984939">
            <w:pPr>
              <w:jc w:val="center"/>
              <w:rPr>
                <w:sz w:val="20"/>
                <w:szCs w:val="20"/>
              </w:rPr>
            </w:pPr>
            <w:r w:rsidRPr="00D92397">
              <w:rPr>
                <w:sz w:val="20"/>
                <w:szCs w:val="20"/>
              </w:rPr>
              <w:t>14</w:t>
            </w:r>
          </w:p>
        </w:tc>
        <w:tc>
          <w:tcPr>
            <w:tcW w:w="2362" w:type="dxa"/>
            <w:tcBorders>
              <w:left w:val="single" w:sz="4" w:space="0" w:color="auto"/>
              <w:right w:val="single" w:sz="4" w:space="0" w:color="auto"/>
            </w:tcBorders>
            <w:shd w:val="clear" w:color="auto" w:fill="auto"/>
          </w:tcPr>
          <w:p w:rsidR="00CA6361" w:rsidRPr="00D92397" w:rsidRDefault="00CA6361" w:rsidP="00984939">
            <w:pPr>
              <w:jc w:val="both"/>
              <w:rPr>
                <w:sz w:val="20"/>
                <w:szCs w:val="20"/>
              </w:rPr>
            </w:pPr>
            <w:r>
              <w:rPr>
                <w:color w:val="000000"/>
                <w:sz w:val="20"/>
                <w:szCs w:val="20"/>
              </w:rPr>
              <w:t>С</w:t>
            </w:r>
            <w:r w:rsidRPr="00D92397">
              <w:rPr>
                <w:color w:val="000000"/>
                <w:sz w:val="20"/>
                <w:szCs w:val="20"/>
              </w:rPr>
              <w:t>отрудники управления федерального государственного унитарного предприятия "Главный центр специальной связи".</w:t>
            </w:r>
          </w:p>
        </w:tc>
        <w:tc>
          <w:tcPr>
            <w:tcW w:w="4914" w:type="dxa"/>
            <w:tcBorders>
              <w:left w:val="single" w:sz="4" w:space="0" w:color="auto"/>
              <w:right w:val="single" w:sz="4" w:space="0" w:color="auto"/>
            </w:tcBorders>
            <w:shd w:val="clear" w:color="auto" w:fill="auto"/>
          </w:tcPr>
          <w:p w:rsidR="00CA6361" w:rsidRDefault="00CA6361" w:rsidP="00984939">
            <w:pPr>
              <w:autoSpaceDE w:val="0"/>
              <w:autoSpaceDN w:val="0"/>
              <w:adjustRightInd w:val="0"/>
              <w:jc w:val="both"/>
              <w:rPr>
                <w:rFonts w:eastAsiaTheme="minorHAnsi"/>
                <w:sz w:val="20"/>
                <w:szCs w:val="20"/>
                <w:lang w:eastAsia="en-US"/>
              </w:rPr>
            </w:pPr>
            <w:r>
              <w:rPr>
                <w:rFonts w:eastAsiaTheme="minorHAnsi"/>
                <w:sz w:val="20"/>
                <w:szCs w:val="20"/>
                <w:lang w:eastAsia="en-US"/>
              </w:rPr>
              <w:t>На ФГУП ГЦСС и его филиалы возлагаются задачи по приему и доставке корреспонденции и грузов, содержащих сведения и материалы, относящиеся к государственной, служебной и иной охраняемой законом тайне.</w:t>
            </w:r>
          </w:p>
          <w:p w:rsidR="00CA6361" w:rsidRPr="00871174" w:rsidRDefault="00CA6361" w:rsidP="00984939">
            <w:pPr>
              <w:jc w:val="both"/>
              <w:rPr>
                <w:sz w:val="20"/>
                <w:szCs w:val="20"/>
              </w:rPr>
            </w:pPr>
          </w:p>
        </w:tc>
        <w:tc>
          <w:tcPr>
            <w:tcW w:w="2079" w:type="dxa"/>
            <w:tcBorders>
              <w:left w:val="single" w:sz="4" w:space="0" w:color="auto"/>
              <w:right w:val="single" w:sz="12" w:space="0" w:color="auto"/>
            </w:tcBorders>
            <w:shd w:val="clear" w:color="auto" w:fill="auto"/>
          </w:tcPr>
          <w:p w:rsidR="00CA6361" w:rsidRDefault="00024339" w:rsidP="00B16E8E">
            <w:pPr>
              <w:jc w:val="both"/>
            </w:pPr>
            <w:hyperlink w:anchor="Постановление1379" w:history="1">
              <w:r w:rsidR="00CA6361" w:rsidRPr="00F44C64">
                <w:rPr>
                  <w:rStyle w:val="a7"/>
                  <w:rFonts w:eastAsiaTheme="minorHAnsi"/>
                  <w:sz w:val="20"/>
                  <w:szCs w:val="20"/>
                  <w:lang w:eastAsia="en-US"/>
                </w:rPr>
                <w:t>Постановление Правительства Российской Фед</w:t>
              </w:r>
              <w:r w:rsidR="00B16E8E" w:rsidRPr="00F44C64">
                <w:rPr>
                  <w:rStyle w:val="a7"/>
                  <w:rFonts w:eastAsiaTheme="minorHAnsi"/>
                  <w:sz w:val="20"/>
                  <w:szCs w:val="20"/>
                  <w:lang w:eastAsia="en-US"/>
                </w:rPr>
                <w:t>ерации от 15.12.1994 №</w:t>
              </w:r>
              <w:r w:rsidR="00CA6361" w:rsidRPr="00F44C64">
                <w:rPr>
                  <w:rStyle w:val="a7"/>
                  <w:rFonts w:eastAsiaTheme="minorHAnsi"/>
                  <w:sz w:val="20"/>
                  <w:szCs w:val="20"/>
                  <w:lang w:eastAsia="en-US"/>
                </w:rPr>
                <w:t xml:space="preserve">1379-68 </w:t>
              </w:r>
              <w:r w:rsidR="00F44C64" w:rsidRPr="00F44C64">
                <w:rPr>
                  <w:rStyle w:val="a7"/>
                  <w:rFonts w:eastAsiaTheme="minorHAnsi"/>
                  <w:sz w:val="20"/>
                  <w:szCs w:val="20"/>
                  <w:lang w:eastAsia="en-US"/>
                </w:rPr>
                <w:t>«</w:t>
              </w:r>
              <w:r w:rsidR="00CA6361" w:rsidRPr="00F44C64">
                <w:rPr>
                  <w:rStyle w:val="a7"/>
                  <w:rFonts w:eastAsiaTheme="minorHAnsi"/>
                  <w:sz w:val="20"/>
                  <w:szCs w:val="20"/>
                  <w:lang w:eastAsia="en-US"/>
                </w:rPr>
                <w:t>Об утверждении Положения о службе специальной связи Министерства связи Российской Федерации</w:t>
              </w:r>
              <w:r w:rsidR="00F44C64" w:rsidRPr="00F44C64">
                <w:rPr>
                  <w:rStyle w:val="a7"/>
                  <w:rFonts w:eastAsiaTheme="minorHAnsi"/>
                  <w:sz w:val="20"/>
                  <w:szCs w:val="20"/>
                  <w:lang w:eastAsia="en-US"/>
                </w:rPr>
                <w:t>»</w:t>
              </w:r>
            </w:hyperlink>
            <w:r w:rsidR="00CA6361">
              <w:rPr>
                <w:rFonts w:eastAsiaTheme="minorHAnsi"/>
                <w:sz w:val="20"/>
                <w:szCs w:val="20"/>
                <w:lang w:eastAsia="en-US"/>
              </w:rPr>
              <w:t>.</w:t>
            </w:r>
          </w:p>
        </w:tc>
      </w:tr>
      <w:tr w:rsidR="00F042D8" w:rsidRPr="00871174" w:rsidTr="00984939">
        <w:tc>
          <w:tcPr>
            <w:tcW w:w="534" w:type="dxa"/>
            <w:tcBorders>
              <w:left w:val="single" w:sz="12" w:space="0" w:color="auto"/>
              <w:bottom w:val="single" w:sz="12" w:space="0" w:color="auto"/>
              <w:right w:val="single" w:sz="4" w:space="0" w:color="auto"/>
            </w:tcBorders>
            <w:shd w:val="clear" w:color="auto" w:fill="auto"/>
            <w:vAlign w:val="center"/>
          </w:tcPr>
          <w:p w:rsidR="00F042D8" w:rsidRPr="00D92397" w:rsidRDefault="00F042D8" w:rsidP="00984939">
            <w:pPr>
              <w:jc w:val="center"/>
              <w:rPr>
                <w:sz w:val="20"/>
                <w:szCs w:val="20"/>
              </w:rPr>
            </w:pPr>
            <w:r>
              <w:rPr>
                <w:sz w:val="20"/>
                <w:szCs w:val="20"/>
              </w:rPr>
              <w:t>15</w:t>
            </w:r>
          </w:p>
        </w:tc>
        <w:tc>
          <w:tcPr>
            <w:tcW w:w="2362" w:type="dxa"/>
            <w:tcBorders>
              <w:left w:val="single" w:sz="4" w:space="0" w:color="auto"/>
              <w:bottom w:val="single" w:sz="12" w:space="0" w:color="auto"/>
              <w:right w:val="single" w:sz="4" w:space="0" w:color="auto"/>
            </w:tcBorders>
            <w:shd w:val="clear" w:color="auto" w:fill="auto"/>
          </w:tcPr>
          <w:p w:rsidR="00F042D8" w:rsidRDefault="00F042D8" w:rsidP="00984939">
            <w:pPr>
              <w:jc w:val="both"/>
              <w:rPr>
                <w:color w:val="000000"/>
                <w:sz w:val="20"/>
                <w:szCs w:val="20"/>
              </w:rPr>
            </w:pPr>
            <w:r w:rsidRPr="00F042D8">
              <w:rPr>
                <w:color w:val="000000"/>
                <w:sz w:val="20"/>
                <w:szCs w:val="20"/>
              </w:rPr>
              <w:t>Работники Службы строительного надзора и жилищного контроля Красноярского края и Федеральной службы по экологическому, технологическому и атомному надзору в полномочия которых входит осуществление государственного строительного надзора</w:t>
            </w:r>
          </w:p>
        </w:tc>
        <w:tc>
          <w:tcPr>
            <w:tcW w:w="4914" w:type="dxa"/>
            <w:tcBorders>
              <w:left w:val="single" w:sz="4" w:space="0" w:color="auto"/>
              <w:bottom w:val="single" w:sz="12" w:space="0" w:color="auto"/>
              <w:right w:val="single" w:sz="4" w:space="0" w:color="auto"/>
            </w:tcBorders>
            <w:shd w:val="clear" w:color="auto" w:fill="auto"/>
          </w:tcPr>
          <w:p w:rsidR="00F042D8" w:rsidRDefault="00F042D8" w:rsidP="00984939">
            <w:pPr>
              <w:autoSpaceDE w:val="0"/>
              <w:autoSpaceDN w:val="0"/>
              <w:adjustRightInd w:val="0"/>
              <w:jc w:val="both"/>
              <w:rPr>
                <w:rFonts w:eastAsiaTheme="minorHAnsi"/>
                <w:sz w:val="20"/>
                <w:szCs w:val="20"/>
                <w:lang w:eastAsia="en-US"/>
              </w:rPr>
            </w:pPr>
            <w:r w:rsidRPr="00F042D8">
              <w:rPr>
                <w:rFonts w:eastAsiaTheme="minorHAnsi"/>
                <w:sz w:val="20"/>
                <w:szCs w:val="20"/>
                <w:lang w:eastAsia="en-US"/>
              </w:rPr>
              <w:t>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tc>
        <w:tc>
          <w:tcPr>
            <w:tcW w:w="2079" w:type="dxa"/>
            <w:tcBorders>
              <w:left w:val="single" w:sz="4" w:space="0" w:color="auto"/>
              <w:bottom w:val="single" w:sz="12" w:space="0" w:color="auto"/>
              <w:right w:val="single" w:sz="12" w:space="0" w:color="auto"/>
            </w:tcBorders>
            <w:shd w:val="clear" w:color="auto" w:fill="auto"/>
          </w:tcPr>
          <w:p w:rsidR="00F042D8" w:rsidRPr="00F042D8" w:rsidRDefault="00F042D8" w:rsidP="00B16E8E">
            <w:pPr>
              <w:jc w:val="both"/>
              <w:rPr>
                <w:rStyle w:val="a7"/>
                <w:rFonts w:eastAsiaTheme="minorHAnsi"/>
                <w:sz w:val="20"/>
                <w:szCs w:val="20"/>
                <w:lang w:eastAsia="en-US"/>
              </w:rPr>
            </w:pPr>
            <w:hyperlink r:id="rId98" w:tooltip="Ссылка на КонсультантПлюс" w:history="1">
              <w:r w:rsidRPr="00F042D8">
                <w:rPr>
                  <w:rStyle w:val="a7"/>
                  <w:iCs/>
                  <w:sz w:val="20"/>
                  <w:szCs w:val="20"/>
                </w:rPr>
                <w:t>Федеральный закон от 31.07.2020 №248-ФЗ «О государственном контроле (надзоре) и муниципальном контроле в Российской Федерации»</w:t>
              </w:r>
            </w:hyperlink>
            <w:r w:rsidRPr="00F042D8">
              <w:rPr>
                <w:sz w:val="20"/>
                <w:szCs w:val="20"/>
              </w:rPr>
              <w:t xml:space="preserve"> ст. 29 (п.2, ч.1).</w:t>
            </w:r>
          </w:p>
        </w:tc>
      </w:tr>
    </w:tbl>
    <w:p w:rsidR="00CA6361" w:rsidRDefault="00CA6361" w:rsidP="00CA6361">
      <w:pPr>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33" w:name="Приложение2"/>
      <w:r w:rsidRPr="00114127">
        <w:rPr>
          <w:bCs w:val="0"/>
          <w:sz w:val="24"/>
          <w:szCs w:val="24"/>
        </w:rPr>
        <w:lastRenderedPageBreak/>
        <w:t>ПРИЛОЖЕНИЕ 2. ШАБЛОН «ЗАЯВКА НА ПОСТОЯННЫЙ (ЭЛЕКТРОННЫЙ) ПРОПУСК В АДМИНИСТРАТИВНЫЕ ЗДАНИЯ, РАСПОЛОЖЕННЫЕ ПО АДРЕСУ: Г. КРАСНОЯРСК, УЛ. ВЕСНЫ, 3-А»; Г. КРАСНОЯРСК, ПР. МИРА, 36</w:t>
      </w:r>
    </w:p>
    <w:bookmarkEnd w:id="233"/>
    <w:p w:rsidR="00CA6361" w:rsidRPr="00FB6312" w:rsidRDefault="00CA6361" w:rsidP="00CA6361">
      <w:pPr>
        <w:rPr>
          <w:b/>
        </w:rPr>
      </w:pPr>
    </w:p>
    <w:p w:rsidR="00093C22" w:rsidRDefault="00CA6361" w:rsidP="00093C22">
      <w:pPr>
        <w:ind w:firstLine="5387"/>
      </w:pPr>
      <w:r w:rsidRPr="00FB6312">
        <w:t xml:space="preserve">Заместитель генерального директора </w:t>
      </w:r>
      <w:r w:rsidR="00093C22">
        <w:t xml:space="preserve">–                       </w:t>
      </w:r>
    </w:p>
    <w:p w:rsidR="00093C22" w:rsidRDefault="00093C22" w:rsidP="00093C22">
      <w:pPr>
        <w:ind w:firstLine="5387"/>
      </w:pPr>
      <w:r>
        <w:t xml:space="preserve">начальник управления по </w:t>
      </w:r>
    </w:p>
    <w:p w:rsidR="00093C22" w:rsidRDefault="00093C22" w:rsidP="00093C22">
      <w:pPr>
        <w:ind w:firstLine="5387"/>
      </w:pPr>
      <w:r>
        <w:t xml:space="preserve">экономической безопасности </w:t>
      </w:r>
    </w:p>
    <w:p w:rsidR="00CA6361" w:rsidRPr="00093C22" w:rsidRDefault="00093C22" w:rsidP="00093C22">
      <w:pPr>
        <w:ind w:firstLine="5387"/>
      </w:pPr>
      <w:r>
        <w:t>АО «Востсибнефтегаз»</w:t>
      </w:r>
      <w:r w:rsidR="00CA6361" w:rsidRPr="00FB6312" w:rsidDel="006B6047">
        <w:rPr>
          <w:sz w:val="20"/>
        </w:rPr>
        <w:t xml:space="preserve"> </w:t>
      </w:r>
    </w:p>
    <w:p w:rsidR="00CA6361" w:rsidRPr="00FB6312" w:rsidRDefault="00CA6361" w:rsidP="00CA6361">
      <w:pPr>
        <w:ind w:firstLine="5387"/>
        <w:rPr>
          <w:sz w:val="20"/>
        </w:rPr>
      </w:pPr>
    </w:p>
    <w:p w:rsidR="00CA6361" w:rsidRPr="00FB6312" w:rsidRDefault="00CA6361" w:rsidP="00CA6361">
      <w:pPr>
        <w:ind w:firstLine="5387"/>
        <w:rPr>
          <w:sz w:val="20"/>
        </w:rPr>
      </w:pPr>
      <w:r w:rsidRPr="00FB6312">
        <w:rPr>
          <w:sz w:val="20"/>
        </w:rPr>
        <w:t>__________________________________________</w:t>
      </w:r>
    </w:p>
    <w:p w:rsidR="00CA6361" w:rsidRPr="00FB6312" w:rsidRDefault="00CA6361" w:rsidP="00CA6361">
      <w:pPr>
        <w:ind w:firstLine="5387"/>
        <w:rPr>
          <w:sz w:val="16"/>
        </w:rPr>
      </w:pPr>
      <w:r w:rsidRPr="00FB6312">
        <w:rPr>
          <w:sz w:val="20"/>
        </w:rPr>
        <w:t xml:space="preserve">                           </w:t>
      </w:r>
      <w:r w:rsidRPr="00FB6312">
        <w:rPr>
          <w:sz w:val="16"/>
        </w:rPr>
        <w:t>( фамилия, инициалы)</w:t>
      </w:r>
    </w:p>
    <w:p w:rsidR="00CA6361" w:rsidRPr="00FB6312" w:rsidRDefault="00CA6361" w:rsidP="00CA6361">
      <w:pPr>
        <w:ind w:firstLine="5387"/>
        <w:rPr>
          <w:sz w:val="16"/>
        </w:rPr>
      </w:pPr>
      <w:r w:rsidRPr="00FB6312">
        <w:rPr>
          <w:sz w:val="16"/>
        </w:rPr>
        <w:t>«_______» ___________________20______года</w:t>
      </w:r>
    </w:p>
    <w:p w:rsidR="00CA6361" w:rsidRDefault="00CA6361" w:rsidP="00CA6361">
      <w:pPr>
        <w:ind w:left="3544" w:firstLine="709"/>
        <w:rPr>
          <w:b/>
          <w:sz w:val="28"/>
          <w:szCs w:val="28"/>
        </w:rPr>
      </w:pPr>
    </w:p>
    <w:p w:rsidR="00CA6361" w:rsidRDefault="00CA6361" w:rsidP="00CA6361">
      <w:pPr>
        <w:ind w:left="3544" w:firstLine="709"/>
        <w:rPr>
          <w:b/>
          <w:sz w:val="28"/>
          <w:szCs w:val="28"/>
        </w:rPr>
      </w:pPr>
    </w:p>
    <w:p w:rsidR="00CA6361" w:rsidRPr="00ED74B1" w:rsidRDefault="00CA6361" w:rsidP="00CA6361">
      <w:pPr>
        <w:jc w:val="center"/>
        <w:rPr>
          <w:b/>
        </w:rPr>
      </w:pPr>
      <w:r w:rsidRPr="00ED74B1">
        <w:rPr>
          <w:b/>
        </w:rPr>
        <w:t>ЗАЯВКА</w:t>
      </w:r>
    </w:p>
    <w:p w:rsidR="00CA6361" w:rsidRPr="00ED74B1" w:rsidRDefault="00CA6361" w:rsidP="00CA6361">
      <w:pPr>
        <w:jc w:val="center"/>
        <w:rPr>
          <w:b/>
        </w:rPr>
      </w:pPr>
      <w:r w:rsidRPr="00ED74B1">
        <w:rPr>
          <w:b/>
        </w:rPr>
        <w:t>НА ПОСТОЯННЫЙ (ЭЛЕКТРОННЫЙ) ПРОПУСК</w:t>
      </w:r>
    </w:p>
    <w:p w:rsidR="00CA6361" w:rsidRDefault="00CA6361" w:rsidP="00CA6361">
      <w:pPr>
        <w:jc w:val="center"/>
        <w:rPr>
          <w:b/>
        </w:rPr>
      </w:pPr>
      <w:r>
        <w:rPr>
          <w:b/>
        </w:rPr>
        <w:t>В АДМИНИСТРАТИВНЫЕ ЗДАНИЯ, РАСПОЛОЖЕННЫ</w:t>
      </w:r>
      <w:r w:rsidRPr="00ED74B1">
        <w:rPr>
          <w:b/>
        </w:rPr>
        <w:t>Е ПО АДРЕСУ: Г.</w:t>
      </w:r>
      <w:r>
        <w:rPr>
          <w:b/>
        </w:rPr>
        <w:t xml:space="preserve"> КРАСНОЯРСК, </w:t>
      </w:r>
      <w:r w:rsidR="00B150FA" w:rsidRPr="00B150FA">
        <w:rPr>
          <w:b/>
        </w:rPr>
        <w:t>УЛ. ВЕСНЫ, 3-А</w:t>
      </w:r>
      <w:r w:rsidR="00B150FA">
        <w:rPr>
          <w:b/>
        </w:rPr>
        <w:t xml:space="preserve">; </w:t>
      </w:r>
      <w:r w:rsidRPr="00ED74B1">
        <w:rPr>
          <w:b/>
        </w:rPr>
        <w:t>Г.</w:t>
      </w:r>
      <w:r>
        <w:rPr>
          <w:b/>
        </w:rPr>
        <w:t xml:space="preserve"> КРАСНОЯРСК, ПР. МИРА, 36</w:t>
      </w:r>
    </w:p>
    <w:p w:rsidR="00CA6361" w:rsidRPr="00ED74B1" w:rsidRDefault="00CA6361" w:rsidP="00CA6361">
      <w:pPr>
        <w:jc w:val="center"/>
        <w:rPr>
          <w:b/>
        </w:rPr>
      </w:pPr>
    </w:p>
    <w:p w:rsidR="00CA6361" w:rsidRPr="00FB6312" w:rsidRDefault="00CA6361" w:rsidP="00CA6361">
      <w:pPr>
        <w:pStyle w:val="aff6"/>
        <w:rPr>
          <w:sz w:val="24"/>
          <w:szCs w:val="24"/>
        </w:rPr>
      </w:pPr>
      <w:r w:rsidRPr="00FB6312">
        <w:rPr>
          <w:sz w:val="24"/>
          <w:szCs w:val="24"/>
        </w:rPr>
        <w:t>Прошу выдать постоянный (электронный) пропуск:</w:t>
      </w:r>
    </w:p>
    <w:p w:rsidR="00CA6361" w:rsidRPr="00FB6312" w:rsidRDefault="00CA6361" w:rsidP="00CA6361">
      <w:pPr>
        <w:pStyle w:val="aff6"/>
        <w:rPr>
          <w:sz w:val="24"/>
          <w:szCs w:val="24"/>
        </w:rPr>
      </w:pP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000" w:firstRow="0" w:lastRow="0" w:firstColumn="0" w:lastColumn="0" w:noHBand="0" w:noVBand="0"/>
      </w:tblPr>
      <w:tblGrid>
        <w:gridCol w:w="3957"/>
        <w:gridCol w:w="5651"/>
      </w:tblGrid>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Наименование структурного подразделения</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Ф.И.О.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Должность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Мобильный телефон работника</w:t>
            </w:r>
          </w:p>
        </w:tc>
        <w:tc>
          <w:tcPr>
            <w:tcW w:w="2941" w:type="pct"/>
          </w:tcPr>
          <w:p w:rsidR="00CA6361" w:rsidRPr="00FB6312" w:rsidRDefault="00CA6361" w:rsidP="00984939">
            <w:pPr>
              <w:pStyle w:val="aff6"/>
              <w:rPr>
                <w:rFonts w:ascii="Europe" w:hAnsi="Europe"/>
                <w:sz w:val="24"/>
                <w:szCs w:val="24"/>
              </w:rPr>
            </w:pPr>
          </w:p>
        </w:tc>
      </w:tr>
      <w:tr w:rsidR="00CA6361" w:rsidRPr="00FB6312" w:rsidTr="00984939">
        <w:tc>
          <w:tcPr>
            <w:tcW w:w="2059" w:type="pct"/>
            <w:shd w:val="clear" w:color="auto" w:fill="FFD200"/>
          </w:tcPr>
          <w:p w:rsidR="00CA6361" w:rsidRPr="00ED74B1" w:rsidRDefault="00CA6361" w:rsidP="00984939">
            <w:pPr>
              <w:pStyle w:val="aff6"/>
              <w:rPr>
                <w:rFonts w:ascii="Arial" w:hAnsi="Arial" w:cs="Arial"/>
                <w:b/>
                <w:caps/>
                <w:sz w:val="16"/>
                <w:szCs w:val="16"/>
              </w:rPr>
            </w:pPr>
            <w:r w:rsidRPr="00ED74B1">
              <w:rPr>
                <w:rFonts w:ascii="Arial" w:hAnsi="Arial" w:cs="Arial"/>
                <w:b/>
                <w:caps/>
                <w:sz w:val="16"/>
                <w:szCs w:val="16"/>
              </w:rPr>
              <w:t>Необходимость выдачи пропуска</w:t>
            </w:r>
          </w:p>
        </w:tc>
        <w:tc>
          <w:tcPr>
            <w:tcW w:w="2941" w:type="pct"/>
          </w:tcPr>
          <w:p w:rsidR="00CA6361" w:rsidRPr="00FB6312" w:rsidRDefault="00CA6361" w:rsidP="00984939">
            <w:pPr>
              <w:pStyle w:val="aff6"/>
              <w:rPr>
                <w:rFonts w:ascii="Europe" w:hAnsi="Europe"/>
                <w:sz w:val="24"/>
                <w:szCs w:val="24"/>
              </w:rPr>
            </w:pPr>
          </w:p>
        </w:tc>
      </w:tr>
    </w:tbl>
    <w:p w:rsidR="00CA6361" w:rsidRPr="00FB6312" w:rsidRDefault="00CA6361" w:rsidP="00CA6361">
      <w:pPr>
        <w:rPr>
          <w:b/>
          <w:sz w:val="28"/>
          <w:szCs w:val="28"/>
        </w:rPr>
      </w:pPr>
    </w:p>
    <w:tbl>
      <w:tblPr>
        <w:tblpPr w:leftFromText="180" w:rightFromText="180" w:vertAnchor="text" w:horzAnchor="margin" w:tblpXSpec="center" w:tblpY="89"/>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pPr>
            <w:r w:rsidRPr="00FB6312">
              <w:rPr>
                <w:b/>
              </w:rPr>
              <w:t>Руководитель структурного подразделения:</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jc w:val="both"/>
      </w:pPr>
      <w:r w:rsidRPr="00FB6312">
        <w:t>(Номер заявки - _________ от ___/____/20</w:t>
      </w:r>
      <w:r>
        <w:t>_</w:t>
      </w:r>
      <w:r w:rsidRPr="00FB6312">
        <w:t>__ года)</w:t>
      </w:r>
    </w:p>
    <w:p w:rsidR="00CA6361" w:rsidRDefault="00CA6361" w:rsidP="00CA6361">
      <w:pPr>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34" w:name="Приложение3"/>
      <w:r w:rsidRPr="00114127">
        <w:rPr>
          <w:bCs w:val="0"/>
          <w:sz w:val="24"/>
          <w:szCs w:val="24"/>
        </w:rPr>
        <w:lastRenderedPageBreak/>
        <w:t>ПРИЛОЖЕНИЕ 3. ШАБЛОН «ЗАЯВКА/ПРОПУСК НА ВНОС/ВЫНОС НОСИМОГО ПЭВМ (АНАЛОГИЧНЫХ УСТРОЙСТВ)»</w:t>
      </w:r>
    </w:p>
    <w:bookmarkEnd w:id="234"/>
    <w:p w:rsidR="00CA6361" w:rsidRPr="00FB6312" w:rsidRDefault="00CA6361" w:rsidP="00CA6361">
      <w:pPr>
        <w:jc w:val="center"/>
        <w:rPr>
          <w:b/>
        </w:rPr>
      </w:pPr>
    </w:p>
    <w:p w:rsidR="00CA6361" w:rsidRPr="00FB6312" w:rsidRDefault="00CA6361" w:rsidP="00CA6361">
      <w:pPr>
        <w:rPr>
          <w:b/>
          <w:i/>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rPr>
      </w:pPr>
      <w:r>
        <w:rPr>
          <w:b/>
        </w:rPr>
        <w:t xml:space="preserve">на </w:t>
      </w:r>
      <w:r w:rsidRPr="00FB6312">
        <w:rPr>
          <w:b/>
        </w:rPr>
        <w:t>внос/вынос носимого ПЭВМ</w:t>
      </w:r>
      <w:r>
        <w:rPr>
          <w:b/>
        </w:rPr>
        <w:t xml:space="preserve"> </w:t>
      </w:r>
      <w:r w:rsidRPr="009D1AA2">
        <w:rPr>
          <w:b/>
        </w:rPr>
        <w:t>(аналогичных устройств)</w:t>
      </w:r>
    </w:p>
    <w:p w:rsidR="00CA6361" w:rsidRPr="00FB6312" w:rsidRDefault="00CA6361" w:rsidP="00CA6361">
      <w:pPr>
        <w:rPr>
          <w:b/>
          <w:sz w:val="16"/>
          <w:szCs w:val="16"/>
        </w:rPr>
      </w:pPr>
    </w:p>
    <w:p w:rsidR="00CA6361" w:rsidRPr="00FB6312" w:rsidRDefault="00CA6361" w:rsidP="00CA6361">
      <w:r w:rsidRPr="00FB6312">
        <w:t>_____________________________________________________</w:t>
      </w:r>
      <w:r>
        <w:t>___________________________</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носимого ПЭВМ ______________________</w:t>
      </w:r>
      <w:r>
        <w:t>______________________</w:t>
      </w:r>
    </w:p>
    <w:p w:rsidR="00CA6361" w:rsidRPr="00FB6312" w:rsidRDefault="00CA6361" w:rsidP="00CA6361">
      <w:pPr>
        <w:rPr>
          <w:sz w:val="20"/>
          <w:szCs w:val="20"/>
        </w:rPr>
      </w:pPr>
      <w:r w:rsidRPr="00FB6312">
        <w:t>Заводск</w:t>
      </w:r>
      <w:r>
        <w:t xml:space="preserve">ой/инвентарный  номер  носимого </w:t>
      </w:r>
      <w:r w:rsidRPr="00FB6312">
        <w:t>ПЭВМ:_____</w:t>
      </w:r>
      <w:r w:rsidRPr="00FB6312">
        <w:rPr>
          <w:sz w:val="20"/>
          <w:szCs w:val="20"/>
        </w:rPr>
        <w:t>____________</w:t>
      </w:r>
      <w:r>
        <w:rPr>
          <w:sz w:val="20"/>
          <w:szCs w:val="20"/>
        </w:rPr>
        <w:t>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rPr>
          <w:i/>
          <w:sz w:val="20"/>
          <w:szCs w:val="20"/>
        </w:rP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использования ПЭВМ в работе (№ договора, вид работ, другое):</w:t>
      </w:r>
    </w:p>
    <w:p w:rsidR="00CA6361" w:rsidRPr="00FB6312" w:rsidRDefault="00CA6361" w:rsidP="00CA6361">
      <w:r w:rsidRPr="00FB6312">
        <w:t>__________________________________________________________________________________________________________________________________________</w:t>
      </w:r>
      <w:r>
        <w:t>_______________________</w:t>
      </w:r>
      <w:r w:rsidRPr="00FB6312">
        <w:t>_____________________________________________________</w:t>
      </w:r>
      <w:r>
        <w:t>__________________________</w:t>
      </w:r>
    </w:p>
    <w:p w:rsidR="00CA6361" w:rsidRPr="00FB6312" w:rsidRDefault="00CA6361" w:rsidP="00CA6361">
      <w:r w:rsidRPr="00FB6312">
        <w:t>_____________________________________________________</w:t>
      </w:r>
      <w:r>
        <w:t>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A6361" w:rsidRPr="00FB6312" w:rsidTr="00984939">
        <w:trPr>
          <w:trHeight w:val="1448"/>
        </w:trPr>
        <w:tc>
          <w:tcPr>
            <w:tcW w:w="9747" w:type="dxa"/>
            <w:tcBorders>
              <w:bottom w:val="single" w:sz="4" w:space="0" w:color="auto"/>
            </w:tcBorders>
            <w:vAlign w:val="center"/>
          </w:tcPr>
          <w:p w:rsidR="00CA6361" w:rsidRPr="00FB6312" w:rsidRDefault="00CA6361" w:rsidP="00984939">
            <w:pPr>
              <w:jc w:val="center"/>
              <w:rPr>
                <w:sz w:val="16"/>
                <w:szCs w:val="16"/>
              </w:rPr>
            </w:pPr>
          </w:p>
          <w:p w:rsidR="00CA6361" w:rsidRPr="00FB6312" w:rsidRDefault="00CA6361" w:rsidP="00984939">
            <w:pPr>
              <w:jc w:val="both"/>
            </w:pPr>
            <w:r>
              <w:t xml:space="preserve">Закреплены  за:         </w:t>
            </w:r>
            <w:r w:rsidRPr="00FB6312">
              <w:t>_______________________   ___________________         ________</w:t>
            </w:r>
            <w:r>
              <w:t>___</w:t>
            </w:r>
            <w:r w:rsidRPr="00FB6312">
              <w:t xml:space="preserve">  </w:t>
            </w:r>
          </w:p>
          <w:p w:rsidR="00CA6361" w:rsidRPr="00FB6312" w:rsidRDefault="00CA6361" w:rsidP="00984939">
            <w:pPr>
              <w:rPr>
                <w:sz w:val="20"/>
                <w:szCs w:val="20"/>
              </w:rPr>
            </w:pP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sz w:val="20"/>
                <w:szCs w:val="20"/>
              </w:rPr>
              <w:t xml:space="preserve"> </w:t>
            </w:r>
          </w:p>
          <w:p w:rsidR="00CA6361" w:rsidRPr="000C2F0B" w:rsidRDefault="00CA6361" w:rsidP="00984939">
            <w:pPr>
              <w:pStyle w:val="aff2"/>
              <w:spacing w:after="0"/>
              <w:ind w:left="0"/>
              <w:rPr>
                <w:b/>
              </w:rPr>
            </w:pPr>
            <w:r w:rsidRPr="000C2F0B">
              <w:rPr>
                <w:sz w:val="20"/>
                <w:szCs w:val="20"/>
              </w:rPr>
              <w:t xml:space="preserve">                                                                                                                                     (Подпись работника)</w:t>
            </w:r>
            <w:r w:rsidRPr="000C2F0B">
              <w:t xml:space="preserve"> </w:t>
            </w:r>
          </w:p>
        </w:tc>
      </w:tr>
      <w:tr w:rsidR="00CA6361" w:rsidRPr="00FB6312" w:rsidTr="00984939">
        <w:trPr>
          <w:trHeight w:val="1448"/>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 xml:space="preserve">______________________________________               </w:t>
            </w:r>
            <w:r>
              <w:t xml:space="preserve">           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Pr="00FB6312" w:rsidRDefault="00CA6361" w:rsidP="00984939">
            <w:pPr>
              <w:rPr>
                <w:sz w:val="16"/>
                <w:szCs w:val="16"/>
              </w:rPr>
            </w:pPr>
            <w:r w:rsidRPr="00FB6312">
              <w:rPr>
                <w:i/>
                <w:sz w:val="20"/>
                <w:szCs w:val="20"/>
              </w:rPr>
              <w:t>Руководитель подразделения (организации) подтверждает необходимость использования ПЭВМ в работе, и несет персональную ответственность за сохранность конфиденциальной информации.</w:t>
            </w:r>
          </w:p>
        </w:tc>
      </w:tr>
      <w:tr w:rsidR="00CA6361" w:rsidRPr="00FB6312" w:rsidTr="00984939">
        <w:trPr>
          <w:trHeight w:val="1448"/>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______________________________________                  ___</w:t>
            </w:r>
            <w:r>
              <w:t>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______________</w:t>
            </w:r>
          </w:p>
          <w:p w:rsidR="00CA6361"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                             </w:t>
            </w:r>
            <w:r w:rsidRPr="00FB6312">
              <w:rPr>
                <w:sz w:val="20"/>
                <w:szCs w:val="20"/>
              </w:rPr>
              <w:t>(</w:t>
            </w:r>
            <w:r>
              <w:rPr>
                <w:sz w:val="20"/>
                <w:szCs w:val="20"/>
              </w:rPr>
              <w:t>П</w:t>
            </w:r>
            <w:r w:rsidRPr="00FB6312">
              <w:rPr>
                <w:sz w:val="20"/>
                <w:szCs w:val="20"/>
              </w:rPr>
              <w:t>одпись работника)</w:t>
            </w:r>
          </w:p>
          <w:p w:rsidR="00CA6361" w:rsidRPr="00FB6312" w:rsidRDefault="00CA6361" w:rsidP="00984939">
            <w:pPr>
              <w:rPr>
                <w:i/>
                <w:sz w:val="20"/>
                <w:szCs w:val="20"/>
              </w:rPr>
            </w:pPr>
            <w:r w:rsidRPr="00FB6312">
              <w:t xml:space="preserve"> </w:t>
            </w:r>
            <w:r w:rsidRPr="00FB6312">
              <w:rPr>
                <w:b/>
                <w:i/>
                <w:sz w:val="20"/>
                <w:szCs w:val="20"/>
              </w:rPr>
              <w:t xml:space="preserve">(контактный телефон) </w:t>
            </w:r>
            <w:r>
              <w:rPr>
                <w:sz w:val="20"/>
                <w:szCs w:val="20"/>
              </w:rPr>
              <w:t>______________________</w:t>
            </w:r>
          </w:p>
          <w:p w:rsidR="00CA6361" w:rsidRDefault="00CA6361" w:rsidP="00984939">
            <w:pPr>
              <w:rPr>
                <w:i/>
                <w:sz w:val="20"/>
                <w:szCs w:val="20"/>
              </w:rPr>
            </w:pPr>
            <w:r w:rsidRPr="00FB6312">
              <w:rPr>
                <w:i/>
                <w:sz w:val="20"/>
                <w:szCs w:val="20"/>
              </w:rPr>
              <w:t xml:space="preserve">Куратор договора проверяет обоснованность необходимости использования  ПЭВМ в работе, и несет персональную ответственность за сохранность конфиденциальной информации. </w:t>
            </w:r>
          </w:p>
          <w:p w:rsidR="00CA6361" w:rsidRPr="00FB6312" w:rsidRDefault="00CA6361" w:rsidP="00984939">
            <w:pPr>
              <w:rPr>
                <w:i/>
                <w:sz w:val="20"/>
                <w:szCs w:val="20"/>
              </w:rPr>
            </w:pP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Default="00CA6361" w:rsidP="00984939"/>
          <w:p w:rsidR="00CA6361" w:rsidRDefault="002727B9" w:rsidP="00984939">
            <w:pPr>
              <w:rPr>
                <w:sz w:val="20"/>
                <w:szCs w:val="20"/>
              </w:rPr>
            </w:pPr>
            <w:r>
              <w:t xml:space="preserve">БП                        </w:t>
            </w:r>
            <w:r w:rsidR="00CA6361" w:rsidRPr="00FB6312">
              <w:t xml:space="preserve">     </w:t>
            </w:r>
            <w:r w:rsidR="00CA6361">
              <w:t xml:space="preserve">                                                         </w:t>
            </w:r>
            <w:r w:rsidR="00CA6361" w:rsidRPr="00FB6312">
              <w:rPr>
                <w:sz w:val="20"/>
                <w:szCs w:val="20"/>
              </w:rPr>
              <w:t>(подпись)                            (Ф.И.О.)</w:t>
            </w:r>
          </w:p>
          <w:p w:rsidR="00CA6361" w:rsidRDefault="00CA6361" w:rsidP="00984939">
            <w:pPr>
              <w:rPr>
                <w:sz w:val="20"/>
                <w:szCs w:val="20"/>
              </w:rPr>
            </w:pPr>
          </w:p>
          <w:p w:rsidR="00CA6361" w:rsidRPr="00FB6312" w:rsidRDefault="00CA6361" w:rsidP="00984939"/>
        </w:tc>
      </w:tr>
    </w:tbl>
    <w:p w:rsidR="00CA6361" w:rsidRPr="00FB6312" w:rsidRDefault="00CA6361" w:rsidP="00114127">
      <w:pPr>
        <w:pStyle w:val="10"/>
        <w:numPr>
          <w:ilvl w:val="0"/>
          <w:numId w:val="0"/>
        </w:numPr>
        <w:spacing w:before="0" w:after="0"/>
        <w:jc w:val="both"/>
        <w:rPr>
          <w:b w:val="0"/>
          <w:caps/>
        </w:rPr>
      </w:pPr>
      <w:r>
        <w:rPr>
          <w:b w:val="0"/>
          <w:caps/>
        </w:rPr>
        <w:br w:type="page"/>
      </w:r>
      <w:bookmarkStart w:id="235" w:name="Приложение4"/>
      <w:r w:rsidR="00114127" w:rsidRPr="00114127">
        <w:rPr>
          <w:bCs w:val="0"/>
          <w:sz w:val="24"/>
          <w:szCs w:val="24"/>
        </w:rPr>
        <w:lastRenderedPageBreak/>
        <w:t>ПРИЛОЖЕНИЕ 4. ШАБЛОН «ЗАЯВКА/ПРОПУСК НА ВНОС/ВЫНОС КИНО-, ФОТО-, ВИДЕО- И АУДИО- (РАДИО) ЗАПИСЫВАЮЩЕЙ И ПЕРЕДАЮЩЕЙ АППАРАТУРЫ»</w:t>
      </w:r>
      <w:bookmarkEnd w:id="235"/>
    </w:p>
    <w:p w:rsidR="00CA6361" w:rsidRPr="00AE6FB9" w:rsidRDefault="00CA6361" w:rsidP="00CA6361">
      <w:pPr>
        <w:jc w:val="center"/>
        <w:rPr>
          <w:i/>
        </w:rPr>
      </w:pPr>
    </w:p>
    <w:p w:rsidR="00CA6361" w:rsidRDefault="00CA6361" w:rsidP="00CA6361">
      <w:pPr>
        <w:jc w:val="center"/>
        <w:rPr>
          <w:b/>
        </w:rPr>
      </w:pPr>
    </w:p>
    <w:p w:rsidR="00CA6361" w:rsidRPr="00FB6312" w:rsidRDefault="00CA6361" w:rsidP="00CA6361">
      <w:pPr>
        <w:jc w:val="center"/>
        <w:rPr>
          <w:b/>
        </w:rPr>
      </w:pPr>
      <w:r w:rsidRPr="00FB6312">
        <w:rPr>
          <w:b/>
        </w:rPr>
        <w:t>ЗАЯВКА/ПРОПУСК</w:t>
      </w:r>
    </w:p>
    <w:p w:rsidR="00CA6361" w:rsidRPr="00FB6312" w:rsidRDefault="00CA6361" w:rsidP="00CA6361">
      <w:pPr>
        <w:jc w:val="center"/>
        <w:rPr>
          <w:b/>
          <w:sz w:val="16"/>
          <w:szCs w:val="16"/>
        </w:rPr>
      </w:pPr>
      <w:r>
        <w:rPr>
          <w:b/>
          <w:bCs/>
        </w:rPr>
        <w:t>на</w:t>
      </w:r>
      <w:r w:rsidRPr="00D14491">
        <w:rPr>
          <w:b/>
          <w:bCs/>
        </w:rPr>
        <w:t xml:space="preserve"> внос/вынос кино-,фото-, видео- и аудио- (радио) записывающей и передающей аппаратуры</w:t>
      </w:r>
    </w:p>
    <w:p w:rsidR="00CA6361" w:rsidRPr="00FB6312" w:rsidRDefault="00CA6361" w:rsidP="00CA6361">
      <w:r w:rsidRPr="00FB6312">
        <w:t xml:space="preserve">_____________________________________________________________________________________     </w:t>
      </w:r>
    </w:p>
    <w:p w:rsidR="00CA6361" w:rsidRPr="00FB6312" w:rsidRDefault="00CA6361" w:rsidP="00CA6361">
      <w:pPr>
        <w:jc w:val="center"/>
        <w:rPr>
          <w:i/>
          <w:sz w:val="20"/>
          <w:szCs w:val="20"/>
        </w:rPr>
      </w:pPr>
      <w:r w:rsidRPr="00FB6312">
        <w:rPr>
          <w:i/>
          <w:sz w:val="20"/>
          <w:szCs w:val="20"/>
        </w:rPr>
        <w:t>(структурное подразделение Общества, подрядная (субподрядная) организация)</w:t>
      </w:r>
    </w:p>
    <w:p w:rsidR="00CA6361" w:rsidRPr="00FB6312" w:rsidRDefault="00CA6361" w:rsidP="00CA6361">
      <w:r w:rsidRPr="00FB6312">
        <w:t>Наименование модели ФОТО/ВИДЕОАПАРАТУРЫ__________________________</w:t>
      </w:r>
      <w:r>
        <w:t>_______________</w:t>
      </w:r>
      <w:r w:rsidRPr="00FB6312">
        <w:t>_____________</w:t>
      </w:r>
    </w:p>
    <w:p w:rsidR="00CA6361" w:rsidRPr="00FB6312" w:rsidRDefault="00CA6361" w:rsidP="00CA6361">
      <w:pPr>
        <w:rPr>
          <w:sz w:val="20"/>
          <w:szCs w:val="20"/>
        </w:rPr>
      </w:pPr>
      <w:r>
        <w:t xml:space="preserve">Заводской/инвентарный  номер </w:t>
      </w:r>
      <w:r w:rsidRPr="00FB6312">
        <w:t>ФОТО/ВИДЕОАПАРАТУРЫ:</w:t>
      </w:r>
      <w:r w:rsidRPr="00FB6312">
        <w:rPr>
          <w:sz w:val="20"/>
          <w:szCs w:val="20"/>
        </w:rPr>
        <w:t>_____</w:t>
      </w:r>
      <w:r>
        <w:rPr>
          <w:sz w:val="20"/>
          <w:szCs w:val="20"/>
        </w:rPr>
        <w:t>__________________________</w:t>
      </w:r>
    </w:p>
    <w:p w:rsidR="00CA6361" w:rsidRPr="00FB6312" w:rsidRDefault="00CA6361" w:rsidP="00CA6361">
      <w:r w:rsidRPr="00FB6312">
        <w:t>Время действия пропуска:  «___» ___________ 20__ г.  по  «___»__________20__ г.</w:t>
      </w:r>
    </w:p>
    <w:p w:rsidR="00CA6361" w:rsidRPr="00FB6312" w:rsidRDefault="00CA6361" w:rsidP="00CA6361">
      <w:pPr>
        <w:jc w:val="center"/>
      </w:pPr>
      <w:r w:rsidRPr="00FB6312">
        <w:rPr>
          <w:i/>
          <w:sz w:val="20"/>
          <w:szCs w:val="20"/>
        </w:rPr>
        <w:t>(на время проведения работ, но не более 1-го календарного года)</w:t>
      </w:r>
    </w:p>
    <w:p w:rsidR="00CA6361" w:rsidRPr="00FB6312" w:rsidRDefault="00CA6361" w:rsidP="00CA6361">
      <w:r w:rsidRPr="00FB6312">
        <w:t>Основание для проведения ФОТО/ВИДЕОСЪЁМКИ (№ договора, вид работ, другое):</w:t>
      </w:r>
    </w:p>
    <w:p w:rsidR="00CA6361" w:rsidRDefault="00CA6361" w:rsidP="00CA6361">
      <w:r w:rsidRPr="00FB6312">
        <w:t>___________________________________________________________________________________________________________________________________________</w:t>
      </w:r>
      <w:r>
        <w:t xml:space="preserve">_____________________Объекты </w:t>
      </w:r>
      <w:r w:rsidRPr="00FB6312">
        <w:t>съёмки:________________________________________________________________</w:t>
      </w:r>
      <w:r>
        <w:t>_</w:t>
      </w:r>
    </w:p>
    <w:p w:rsidR="00CA6361" w:rsidRPr="00FB6312" w:rsidRDefault="00CA6361" w:rsidP="00CA6361">
      <w:r>
        <w:t>________________________________________________________________________________</w:t>
      </w:r>
    </w:p>
    <w:p w:rsidR="00CA6361" w:rsidRPr="00FB6312" w:rsidRDefault="00CA6361" w:rsidP="00CA6361"/>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CA6361" w:rsidRPr="00FB6312" w:rsidTr="00984939">
        <w:trPr>
          <w:trHeight w:val="1448"/>
        </w:trPr>
        <w:tc>
          <w:tcPr>
            <w:tcW w:w="9747" w:type="dxa"/>
            <w:vAlign w:val="center"/>
          </w:tcPr>
          <w:p w:rsidR="00CA6361" w:rsidRPr="00FB6312" w:rsidRDefault="00CA6361" w:rsidP="00984939">
            <w:pPr>
              <w:jc w:val="center"/>
              <w:rPr>
                <w:sz w:val="16"/>
                <w:szCs w:val="16"/>
              </w:rPr>
            </w:pPr>
          </w:p>
          <w:p w:rsidR="00CA6361" w:rsidRPr="00FB6312" w:rsidRDefault="00CA6361" w:rsidP="00984939">
            <w:pPr>
              <w:jc w:val="both"/>
            </w:pPr>
            <w:r w:rsidRPr="00FB6312">
              <w:t xml:space="preserve">Закреплены  за: _______________________      ___________________         </w:t>
            </w:r>
            <w:r>
              <w:t>________________</w:t>
            </w:r>
          </w:p>
          <w:p w:rsidR="00CA6361" w:rsidRPr="00FB6312" w:rsidRDefault="00CA6361" w:rsidP="00984939">
            <w:pPr>
              <w:rPr>
                <w:sz w:val="20"/>
                <w:szCs w:val="20"/>
              </w:rPr>
            </w:pPr>
            <w:r w:rsidRPr="00FB6312">
              <w:rPr>
                <w:sz w:val="20"/>
                <w:szCs w:val="20"/>
              </w:rPr>
              <w:t xml:space="preserve">                 </w:t>
            </w:r>
            <w:r>
              <w:rPr>
                <w:sz w:val="20"/>
                <w:szCs w:val="20"/>
              </w:rPr>
              <w:t xml:space="preserve">                     </w:t>
            </w:r>
            <w:r w:rsidRPr="00FB6312">
              <w:rPr>
                <w:sz w:val="20"/>
                <w:szCs w:val="20"/>
              </w:rPr>
              <w:t xml:space="preserve"> (Фамилия)</w:t>
            </w:r>
            <w:r w:rsidRPr="00FB6312">
              <w:rPr>
                <w:sz w:val="20"/>
                <w:szCs w:val="20"/>
              </w:rPr>
              <w:tab/>
            </w:r>
            <w:r w:rsidRPr="00FB6312">
              <w:rPr>
                <w:sz w:val="20"/>
                <w:szCs w:val="20"/>
              </w:rPr>
              <w:tab/>
              <w:t xml:space="preserve">                           (Имя)</w:t>
            </w:r>
            <w:r w:rsidRPr="00FB6312">
              <w:rPr>
                <w:sz w:val="20"/>
                <w:szCs w:val="20"/>
              </w:rPr>
              <w:tab/>
            </w:r>
            <w:r w:rsidRPr="00FB6312">
              <w:rPr>
                <w:sz w:val="20"/>
                <w:szCs w:val="20"/>
              </w:rPr>
              <w:tab/>
              <w:t xml:space="preserve">                      (Отчество)</w:t>
            </w:r>
            <w:r w:rsidRPr="00FB6312">
              <w:rPr>
                <w:sz w:val="20"/>
                <w:szCs w:val="20"/>
              </w:rPr>
              <w:tab/>
            </w:r>
          </w:p>
          <w:p w:rsidR="00CA6361" w:rsidRPr="00FB6312" w:rsidRDefault="00CA6361" w:rsidP="00984939">
            <w:r w:rsidRPr="00FB6312">
              <w:t>Должность:________________________________________</w:t>
            </w:r>
            <w:r>
              <w:t>_____________________________</w:t>
            </w:r>
          </w:p>
          <w:p w:rsidR="00CA6361" w:rsidRPr="00FB6312" w:rsidRDefault="00CA6361" w:rsidP="00984939">
            <w:r w:rsidRPr="00FB6312">
              <w:t>__________________________________________________</w:t>
            </w:r>
            <w:r>
              <w:t>_____________________________</w:t>
            </w:r>
          </w:p>
          <w:p w:rsidR="00CA6361" w:rsidRPr="00FB6312" w:rsidRDefault="00CA6361" w:rsidP="00984939">
            <w:pPr>
              <w:jc w:val="both"/>
              <w:rPr>
                <w:b/>
              </w:rPr>
            </w:pPr>
            <w:r w:rsidRPr="00FB6312">
              <w:rPr>
                <w:b/>
              </w:rPr>
              <w:t>Об ответственности за распространение</w:t>
            </w:r>
          </w:p>
          <w:p w:rsidR="00CA6361" w:rsidRPr="007071EE" w:rsidRDefault="00CA6361" w:rsidP="00984939">
            <w:pPr>
              <w:pStyle w:val="aff2"/>
              <w:spacing w:after="0"/>
              <w:ind w:left="0"/>
              <w:rPr>
                <w:b/>
              </w:rPr>
            </w:pPr>
            <w:r w:rsidRPr="000C2F0B">
              <w:rPr>
                <w:b/>
              </w:rPr>
              <w:t xml:space="preserve">конфиденциальной информации ознакомлен </w:t>
            </w:r>
            <w:r>
              <w:rPr>
                <w:b/>
              </w:rPr>
              <w:t xml:space="preserve">                                    </w:t>
            </w:r>
            <w:r w:rsidRPr="000C2F0B">
              <w:rPr>
                <w:b/>
              </w:rPr>
              <w:t xml:space="preserve"> </w:t>
            </w:r>
            <w:r>
              <w:rPr>
                <w:b/>
              </w:rPr>
              <w:t>______________</w:t>
            </w:r>
            <w:r w:rsidRPr="000C2F0B">
              <w:rPr>
                <w:b/>
              </w:rPr>
              <w:t xml:space="preserve">                                          </w:t>
            </w:r>
            <w:r>
              <w:rPr>
                <w:b/>
              </w:rPr>
              <w:t xml:space="preserve">                                       </w:t>
            </w:r>
          </w:p>
          <w:p w:rsidR="00CA6361" w:rsidRPr="000C2F0B" w:rsidRDefault="00CA6361" w:rsidP="00984939">
            <w:pPr>
              <w:pStyle w:val="aff2"/>
              <w:ind w:left="0"/>
              <w:rPr>
                <w:sz w:val="20"/>
                <w:szCs w:val="20"/>
              </w:rPr>
            </w:pPr>
            <w:r w:rsidRPr="000C2F0B">
              <w:rPr>
                <w:sz w:val="20"/>
                <w:szCs w:val="20"/>
              </w:rPr>
              <w:t xml:space="preserve">                                                                                     </w:t>
            </w:r>
            <w:r>
              <w:rPr>
                <w:sz w:val="20"/>
                <w:szCs w:val="20"/>
              </w:rPr>
              <w:t xml:space="preserve">                                                         ( подпись </w:t>
            </w:r>
            <w:r w:rsidRPr="000C2F0B">
              <w:rPr>
                <w:sz w:val="20"/>
                <w:szCs w:val="20"/>
              </w:rPr>
              <w:t>работника)</w:t>
            </w:r>
          </w:p>
        </w:tc>
      </w:tr>
      <w:tr w:rsidR="00CA6361" w:rsidRPr="00FB6312" w:rsidTr="00984939">
        <w:trPr>
          <w:trHeight w:val="20"/>
        </w:trPr>
        <w:tc>
          <w:tcPr>
            <w:tcW w:w="9747" w:type="dxa"/>
            <w:vAlign w:val="center"/>
          </w:tcPr>
          <w:p w:rsidR="00CA6361" w:rsidRPr="000C2F0B" w:rsidRDefault="00CA6361" w:rsidP="00984939">
            <w:pPr>
              <w:pStyle w:val="aff2"/>
              <w:spacing w:after="0"/>
              <w:ind w:left="0"/>
            </w:pPr>
            <w:r w:rsidRPr="000C2F0B">
              <w:t>Руководитель структурного подразделения (организации):</w:t>
            </w:r>
          </w:p>
          <w:p w:rsidR="00CA6361" w:rsidRPr="000C2F0B" w:rsidRDefault="00CA6361" w:rsidP="00984939">
            <w:pPr>
              <w:pStyle w:val="aff2"/>
              <w:spacing w:after="0"/>
              <w:ind w:left="0"/>
            </w:pPr>
            <w:r w:rsidRPr="000C2F0B">
              <w:t>______________________________________                  ___</w:t>
            </w:r>
            <w:r>
              <w:t>_____________________________</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0C2F0B" w:rsidRDefault="00CA6361" w:rsidP="00984939">
            <w:pPr>
              <w:pStyle w:val="aff2"/>
              <w:spacing w:after="0"/>
              <w:ind w:left="0"/>
            </w:pPr>
            <w:r w:rsidRPr="000C2F0B">
              <w:t xml:space="preserve">                  МП                                                                     ___________________________________</w:t>
            </w:r>
          </w:p>
          <w:p w:rsidR="00CA6361" w:rsidRPr="000C2F0B" w:rsidRDefault="00CA6361" w:rsidP="00984939">
            <w:pPr>
              <w:pStyle w:val="aff2"/>
              <w:spacing w:after="0"/>
              <w:ind w:left="0"/>
              <w:rPr>
                <w:sz w:val="20"/>
                <w:szCs w:val="20"/>
              </w:rPr>
            </w:pPr>
            <w:r w:rsidRPr="000C2F0B">
              <w:rPr>
                <w:sz w:val="20"/>
                <w:szCs w:val="20"/>
              </w:rPr>
              <w:t>(для подрядных организаций)                                                                                     (Подпись руководителя)</w:t>
            </w:r>
          </w:p>
          <w:p w:rsidR="00CA6361" w:rsidRDefault="00CA6361" w:rsidP="00984939">
            <w:pPr>
              <w:rPr>
                <w:i/>
                <w:sz w:val="20"/>
                <w:szCs w:val="20"/>
              </w:rPr>
            </w:pPr>
            <w:r w:rsidRPr="00FB6312">
              <w:rPr>
                <w:i/>
                <w:sz w:val="20"/>
                <w:szCs w:val="20"/>
              </w:rPr>
              <w:t>Руководитель подразделения (организации) подтверждает необходимость проведения  ФОТО/ВИДЕОСЪЁМКИ, и несет персональную ответственность за сохранность конфиденциальной информации.</w:t>
            </w:r>
          </w:p>
          <w:p w:rsidR="00CA6361" w:rsidRPr="00FB6312" w:rsidRDefault="00CA6361" w:rsidP="00984939">
            <w:pPr>
              <w:rPr>
                <w:sz w:val="16"/>
                <w:szCs w:val="16"/>
              </w:rPr>
            </w:pPr>
          </w:p>
        </w:tc>
      </w:tr>
      <w:tr w:rsidR="00CA6361" w:rsidRPr="00FB6312" w:rsidTr="00984939">
        <w:trPr>
          <w:trHeight w:val="20"/>
        </w:trPr>
        <w:tc>
          <w:tcPr>
            <w:tcW w:w="9747" w:type="dxa"/>
            <w:vAlign w:val="center"/>
          </w:tcPr>
          <w:p w:rsidR="00CA6361" w:rsidRPr="00FB6312" w:rsidRDefault="00CA6361" w:rsidP="00984939">
            <w:r w:rsidRPr="00FB6312">
              <w:t xml:space="preserve">Куратор договора по направлению:           </w:t>
            </w:r>
          </w:p>
          <w:p w:rsidR="00CA6361" w:rsidRPr="000C2F0B" w:rsidRDefault="00CA6361" w:rsidP="00984939">
            <w:pPr>
              <w:pStyle w:val="aff2"/>
              <w:spacing w:after="0"/>
              <w:ind w:left="0"/>
            </w:pPr>
            <w:r w:rsidRPr="000C2F0B">
              <w:t>__________________</w:t>
            </w:r>
            <w:r>
              <w:t xml:space="preserve">_______                      </w:t>
            </w:r>
            <w:r w:rsidRPr="000C2F0B">
              <w:t xml:space="preserve">                ___________________________________ </w:t>
            </w:r>
          </w:p>
          <w:p w:rsidR="00CA6361" w:rsidRPr="000C2F0B" w:rsidRDefault="00CA6361" w:rsidP="00984939">
            <w:pPr>
              <w:pStyle w:val="aff2"/>
              <w:ind w:left="0"/>
              <w:rPr>
                <w:sz w:val="20"/>
                <w:szCs w:val="20"/>
              </w:rPr>
            </w:pPr>
            <w:r w:rsidRPr="000C2F0B">
              <w:rPr>
                <w:sz w:val="20"/>
                <w:szCs w:val="20"/>
              </w:rPr>
              <w:t xml:space="preserve">                                (должность)                                                                                                (Ф.И.О.)</w:t>
            </w:r>
          </w:p>
          <w:p w:rsidR="00CA6361" w:rsidRPr="00FB6312" w:rsidRDefault="00CA6361" w:rsidP="00984939">
            <w:pPr>
              <w:jc w:val="both"/>
              <w:rPr>
                <w:b/>
              </w:rPr>
            </w:pPr>
            <w:r w:rsidRPr="00FB6312">
              <w:rPr>
                <w:b/>
              </w:rPr>
              <w:t>Об ответственности за распространение</w:t>
            </w:r>
          </w:p>
          <w:p w:rsidR="00CA6361" w:rsidRPr="000C2F0B" w:rsidRDefault="00CA6361" w:rsidP="00984939">
            <w:pPr>
              <w:pStyle w:val="aff2"/>
              <w:spacing w:after="0"/>
              <w:ind w:left="0"/>
              <w:rPr>
                <w:b/>
                <w:sz w:val="20"/>
                <w:szCs w:val="20"/>
              </w:rPr>
            </w:pPr>
            <w:r w:rsidRPr="000C2F0B">
              <w:rPr>
                <w:b/>
              </w:rPr>
              <w:t xml:space="preserve">конфиденциальной информации ознакомлен                             </w:t>
            </w:r>
            <w:r>
              <w:rPr>
                <w:b/>
              </w:rPr>
              <w:t xml:space="preserve">    </w:t>
            </w:r>
            <w:r w:rsidRPr="000C2F0B">
              <w:rPr>
                <w:b/>
              </w:rPr>
              <w:t>___________________</w:t>
            </w:r>
            <w:r w:rsidRPr="000C2F0B">
              <w:rPr>
                <w:b/>
                <w:sz w:val="20"/>
                <w:szCs w:val="20"/>
              </w:rPr>
              <w:t xml:space="preserve"> </w:t>
            </w:r>
          </w:p>
          <w:p w:rsidR="00CA6361" w:rsidRPr="00FB6312" w:rsidRDefault="00CA6361" w:rsidP="00984939">
            <w:pPr>
              <w:rPr>
                <w:i/>
                <w:sz w:val="20"/>
                <w:szCs w:val="20"/>
              </w:rPr>
            </w:pPr>
            <w:r w:rsidRPr="00FB6312">
              <w:rPr>
                <w:sz w:val="20"/>
                <w:szCs w:val="20"/>
              </w:rPr>
              <w:t xml:space="preserve">                                                                                                                    </w:t>
            </w:r>
            <w:r>
              <w:rPr>
                <w:sz w:val="20"/>
                <w:szCs w:val="20"/>
              </w:rPr>
              <w:t xml:space="preserve">                     </w:t>
            </w:r>
            <w:r w:rsidRPr="00FB6312">
              <w:rPr>
                <w:sz w:val="20"/>
                <w:szCs w:val="20"/>
              </w:rPr>
              <w:t xml:space="preserve">       </w:t>
            </w:r>
            <w:r>
              <w:rPr>
                <w:sz w:val="20"/>
                <w:szCs w:val="20"/>
              </w:rPr>
              <w:t xml:space="preserve">(Подпись </w:t>
            </w:r>
            <w:r w:rsidRPr="00FB6312">
              <w:rPr>
                <w:sz w:val="20"/>
                <w:szCs w:val="20"/>
              </w:rPr>
              <w:t>работника)</w:t>
            </w:r>
            <w:r w:rsidRPr="00FB6312">
              <w:t xml:space="preserve"> </w:t>
            </w:r>
            <w:r w:rsidRPr="00FB6312">
              <w:rPr>
                <w:b/>
                <w:i/>
                <w:sz w:val="20"/>
                <w:szCs w:val="20"/>
              </w:rPr>
              <w:t xml:space="preserve">(контактный телефон) </w:t>
            </w:r>
            <w:r w:rsidRPr="00FB6312">
              <w:rPr>
                <w:sz w:val="20"/>
                <w:szCs w:val="20"/>
              </w:rPr>
              <w:t>_____________________________</w:t>
            </w:r>
            <w:r w:rsidRPr="00FB6312">
              <w:rPr>
                <w:i/>
                <w:sz w:val="20"/>
                <w:szCs w:val="20"/>
              </w:rPr>
              <w:t xml:space="preserve">     </w:t>
            </w:r>
          </w:p>
          <w:p w:rsidR="00CA6361" w:rsidRPr="00FB6312" w:rsidRDefault="00CA6361" w:rsidP="00984939">
            <w:pPr>
              <w:rPr>
                <w:i/>
                <w:sz w:val="20"/>
                <w:szCs w:val="20"/>
              </w:rPr>
            </w:pPr>
            <w:r w:rsidRPr="00FB6312">
              <w:rPr>
                <w:i/>
                <w:sz w:val="20"/>
                <w:szCs w:val="20"/>
              </w:rPr>
              <w:t xml:space="preserve">Куратор договора проверяет обоснованность необходимости проведения  ФОТО/ВИДЕОСЪЁМКИ, и несет персональную ответственность за сохранность конфиденциальной информации. </w:t>
            </w:r>
          </w:p>
        </w:tc>
      </w:tr>
      <w:tr w:rsidR="00CA6361" w:rsidRPr="00FB6312" w:rsidTr="00984939">
        <w:trPr>
          <w:trHeight w:val="20"/>
        </w:trPr>
        <w:tc>
          <w:tcPr>
            <w:tcW w:w="9747" w:type="dxa"/>
            <w:vAlign w:val="center"/>
          </w:tcPr>
          <w:p w:rsidR="00CA6361" w:rsidRPr="00FB6312" w:rsidRDefault="00CA6361" w:rsidP="00984939">
            <w:r w:rsidRPr="00FB6312">
              <w:t>«Согласовано» / «Не согласовано»</w:t>
            </w:r>
          </w:p>
          <w:p w:rsidR="00CA6361" w:rsidRPr="00FB6312" w:rsidRDefault="00CA6361" w:rsidP="00984939">
            <w:pPr>
              <w:rPr>
                <w:i/>
                <w:sz w:val="20"/>
                <w:szCs w:val="20"/>
              </w:rPr>
            </w:pPr>
            <w:r w:rsidRPr="00FB6312">
              <w:rPr>
                <w:i/>
                <w:sz w:val="20"/>
                <w:szCs w:val="20"/>
              </w:rPr>
              <w:t xml:space="preserve">              (ненужное вычеркнуть)  </w:t>
            </w:r>
          </w:p>
          <w:p w:rsidR="00CA6361" w:rsidRPr="00477B0A" w:rsidRDefault="007F3205" w:rsidP="00984939">
            <w:pPr>
              <w:rPr>
                <w:sz w:val="20"/>
                <w:szCs w:val="20"/>
              </w:rPr>
            </w:pPr>
            <w:r>
              <w:t xml:space="preserve">БП                                  </w:t>
            </w:r>
            <w:r w:rsidR="00CA6361" w:rsidRPr="00FB6312">
              <w:t xml:space="preserve">                                                             </w:t>
            </w:r>
            <w:r w:rsidR="00CA6361" w:rsidRPr="00FB6312">
              <w:rPr>
                <w:sz w:val="20"/>
                <w:szCs w:val="20"/>
              </w:rPr>
              <w:t>(подпись)                            (Ф.И.О.)</w:t>
            </w:r>
          </w:p>
        </w:tc>
      </w:tr>
    </w:tbl>
    <w:p w:rsidR="00CA6361" w:rsidRPr="00FB6312" w:rsidRDefault="00CA6361" w:rsidP="00CA6361">
      <w:pPr>
        <w:jc w:val="both"/>
        <w:rPr>
          <w:rFonts w:ascii="Arial" w:hAnsi="Arial" w:cs="Arial"/>
          <w:b/>
          <w:caps/>
        </w:rPr>
        <w:sectPr w:rsidR="00CA6361" w:rsidRPr="00FB6312"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36" w:name="Приложение5"/>
      <w:r w:rsidRPr="00114127">
        <w:rPr>
          <w:bCs w:val="0"/>
          <w:sz w:val="24"/>
          <w:szCs w:val="24"/>
        </w:rPr>
        <w:lastRenderedPageBreak/>
        <w:t>ПРИЛОЖЕНИЕ 5. ШАБЛОН «ЗАЯВКА НА ОФОРМЛЕНИЕ ПРОПУСКА ДЛЯ ВНОСА/ВЫНОСА НОУТБУКА, КИНО-, ФОТО-, ВИДЕО- И АУДИО</w:t>
      </w:r>
      <w:r w:rsidR="00157316">
        <w:rPr>
          <w:bCs w:val="0"/>
          <w:sz w:val="24"/>
          <w:szCs w:val="24"/>
        </w:rPr>
        <w:t xml:space="preserve"> </w:t>
      </w:r>
      <w:r w:rsidRPr="00114127">
        <w:rPr>
          <w:bCs w:val="0"/>
          <w:sz w:val="24"/>
          <w:szCs w:val="24"/>
        </w:rPr>
        <w:t>ЗАПИСЫВАЮЩЕЙ И ПЕРЕДАЮЩЕЙ АППАРАТУРЫ»</w:t>
      </w:r>
    </w:p>
    <w:bookmarkEnd w:id="236"/>
    <w:p w:rsidR="00CA6361" w:rsidRDefault="00CA6361" w:rsidP="00CA6361">
      <w:pPr>
        <w:jc w:val="both"/>
        <w:rPr>
          <w:rFonts w:ascii="Arial" w:hAnsi="Arial" w:cs="Arial"/>
          <w:b/>
          <w:caps/>
        </w:rPr>
      </w:pPr>
    </w:p>
    <w:p w:rsidR="00CA6361" w:rsidRPr="003B100A" w:rsidRDefault="00CA6361" w:rsidP="00CA6361">
      <w:pPr>
        <w:jc w:val="center"/>
        <w:rPr>
          <w:b/>
          <w:caps/>
        </w:rPr>
      </w:pPr>
      <w:r w:rsidRPr="003B100A">
        <w:rPr>
          <w:b/>
          <w:caps/>
        </w:rPr>
        <w:t>Заявка</w:t>
      </w:r>
    </w:p>
    <w:p w:rsidR="00CA6361" w:rsidRDefault="00CA6361" w:rsidP="00CA6361">
      <w:pPr>
        <w:jc w:val="center"/>
        <w:rPr>
          <w:b/>
        </w:rPr>
      </w:pPr>
      <w:r w:rsidRPr="00EA786F">
        <w:rPr>
          <w:b/>
        </w:rPr>
        <w:t>на оформление пропуска для вноса/выноса ноутбука, кино-,</w:t>
      </w:r>
      <w:r>
        <w:rPr>
          <w:b/>
        </w:rPr>
        <w:t>фото</w:t>
      </w:r>
      <w:r w:rsidR="00157316">
        <w:rPr>
          <w:b/>
        </w:rPr>
        <w:t xml:space="preserve">-, видео- и аудио </w:t>
      </w:r>
      <w:r w:rsidRPr="00EA786F">
        <w:rPr>
          <w:b/>
        </w:rPr>
        <w:t xml:space="preserve">записывающей </w:t>
      </w:r>
    </w:p>
    <w:p w:rsidR="00CA6361" w:rsidRPr="00EA786F" w:rsidRDefault="00CA6361" w:rsidP="00CA6361">
      <w:pPr>
        <w:jc w:val="center"/>
        <w:rPr>
          <w:b/>
        </w:rPr>
      </w:pPr>
      <w:r w:rsidRPr="00EA786F">
        <w:rPr>
          <w:b/>
        </w:rPr>
        <w:t>и передающей аппаратур</w:t>
      </w:r>
      <w:r>
        <w:rPr>
          <w:b/>
        </w:rPr>
        <w:t>ы</w:t>
      </w:r>
    </w:p>
    <w:tbl>
      <w:tblPr>
        <w:tblW w:w="14752" w:type="dxa"/>
        <w:tblInd w:w="98" w:type="dxa"/>
        <w:tblLook w:val="04A0" w:firstRow="1" w:lastRow="0" w:firstColumn="1" w:lastColumn="0" w:noHBand="0" w:noVBand="1"/>
      </w:tblPr>
      <w:tblGrid>
        <w:gridCol w:w="577"/>
        <w:gridCol w:w="2268"/>
        <w:gridCol w:w="2127"/>
        <w:gridCol w:w="2404"/>
        <w:gridCol w:w="1844"/>
        <w:gridCol w:w="1844"/>
        <w:gridCol w:w="1844"/>
        <w:gridCol w:w="1844"/>
      </w:tblGrid>
      <w:tr w:rsidR="00CA6361" w:rsidRPr="00EA786F" w:rsidTr="00984939">
        <w:trPr>
          <w:trHeight w:val="720"/>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F35053" w:rsidTr="00984939">
        <w:trPr>
          <w:trHeight w:val="148"/>
        </w:trPr>
        <w:tc>
          <w:tcPr>
            <w:tcW w:w="577" w:type="dxa"/>
            <w:tcBorders>
              <w:top w:val="single" w:sz="12"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65"/>
        </w:trPr>
        <w:tc>
          <w:tcPr>
            <w:tcW w:w="577" w:type="dxa"/>
            <w:tcBorders>
              <w:top w:val="single" w:sz="4" w:space="0" w:color="auto"/>
              <w:left w:val="single" w:sz="12" w:space="0" w:color="auto"/>
              <w:bottom w:val="single" w:sz="4" w:space="0" w:color="auto"/>
              <w:right w:val="single" w:sz="4" w:space="0" w:color="auto"/>
            </w:tcBorders>
          </w:tcPr>
          <w:p w:rsidR="00CA6361" w:rsidRPr="00F35053" w:rsidRDefault="00CA6361" w:rsidP="00984939">
            <w:pPr>
              <w:jc w:val="center"/>
              <w:rPr>
                <w:bCs/>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F35053" w:rsidRDefault="00CA6361" w:rsidP="00984939">
            <w:pPr>
              <w:jc w:val="center"/>
              <w:rPr>
                <w:bCs/>
                <w:sz w:val="20"/>
                <w:szCs w:val="20"/>
                <w:lang w:val="en-US"/>
              </w:rPr>
            </w:pP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F35053" w:rsidRDefault="00CA6361" w:rsidP="00984939">
            <w:pPr>
              <w:jc w:val="center"/>
              <w:rPr>
                <w:bCs/>
                <w:sz w:val="20"/>
                <w:szCs w:val="20"/>
                <w:lang w:val="en-US"/>
              </w:rPr>
            </w:pPr>
          </w:p>
        </w:tc>
      </w:tr>
      <w:tr w:rsidR="00CA6361" w:rsidRPr="00F35053" w:rsidTr="00984939">
        <w:trPr>
          <w:trHeight w:val="247"/>
        </w:trPr>
        <w:tc>
          <w:tcPr>
            <w:tcW w:w="577" w:type="dxa"/>
            <w:tcBorders>
              <w:top w:val="single" w:sz="4" w:space="0" w:color="auto"/>
              <w:left w:val="single" w:sz="12" w:space="0" w:color="auto"/>
              <w:bottom w:val="single" w:sz="12" w:space="0" w:color="auto"/>
              <w:right w:val="single" w:sz="4" w:space="0" w:color="auto"/>
            </w:tcBorders>
          </w:tcPr>
          <w:p w:rsidR="00CA6361" w:rsidRPr="00F35053" w:rsidRDefault="00CA6361" w:rsidP="00984939">
            <w:pPr>
              <w:jc w:val="both"/>
              <w:rPr>
                <w:bCs/>
                <w:sz w:val="20"/>
                <w:szCs w:val="20"/>
              </w:rPr>
            </w:pP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F35053" w:rsidRDefault="00CA6361" w:rsidP="00984939">
            <w:pPr>
              <w:jc w:val="both"/>
              <w:rPr>
                <w:bCs/>
                <w:sz w:val="20"/>
                <w:szCs w:val="20"/>
                <w:lang w:val="en-US"/>
              </w:rPr>
            </w:pP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F35053" w:rsidRDefault="00CA6361" w:rsidP="00984939">
            <w:pPr>
              <w:jc w:val="both"/>
              <w:rPr>
                <w:bCs/>
                <w:sz w:val="20"/>
                <w:szCs w:val="20"/>
                <w:lang w:val="en-US"/>
              </w:rPr>
            </w:pPr>
          </w:p>
        </w:tc>
      </w:tr>
    </w:tbl>
    <w:p w:rsidR="00CA6361" w:rsidRDefault="00CA6361" w:rsidP="00CA6361">
      <w:pPr>
        <w:jc w:val="both"/>
      </w:pPr>
      <w:r w:rsidRPr="00FB6312">
        <w:t xml:space="preserve">Заявка оформляется в формате </w:t>
      </w:r>
      <w:r w:rsidRPr="00FB6312">
        <w:rPr>
          <w:lang w:val="en-US"/>
        </w:rPr>
        <w:t>Microsoft</w:t>
      </w:r>
      <w:r w:rsidRPr="00FB6312">
        <w:t xml:space="preserve"> </w:t>
      </w:r>
      <w:r w:rsidRPr="00FB6312">
        <w:rPr>
          <w:lang w:val="en-US"/>
        </w:rPr>
        <w:t>Excel</w:t>
      </w:r>
      <w:r w:rsidRPr="00FB6312">
        <w:t xml:space="preserve"> 2003-2010 и в электронном виде </w:t>
      </w:r>
      <w:r>
        <w:t xml:space="preserve">направляется </w:t>
      </w:r>
      <w:r w:rsidRPr="00FB6312">
        <w:t>совместно с</w:t>
      </w:r>
      <w:r>
        <w:t xml:space="preserve"> </w:t>
      </w:r>
      <w:r w:rsidRPr="005E48D5">
        <w:t>о</w:t>
      </w:r>
      <w:r>
        <w:t>птическими</w:t>
      </w:r>
      <w:r w:rsidRPr="00FB6312">
        <w:t xml:space="preserve"> </w:t>
      </w:r>
      <w:r>
        <w:t>копиями</w:t>
      </w:r>
      <w:r w:rsidRPr="00FB6312">
        <w:t xml:space="preserve"> заполненн</w:t>
      </w:r>
      <w:r>
        <w:t>ых</w:t>
      </w:r>
      <w:r w:rsidRPr="00FB6312">
        <w:t xml:space="preserve"> и подписанн</w:t>
      </w:r>
      <w:r>
        <w:t>ых</w:t>
      </w:r>
      <w:r w:rsidRPr="00FB6312">
        <w:t xml:space="preserve"> заяв</w:t>
      </w:r>
      <w:r>
        <w:t>о</w:t>
      </w:r>
      <w:r w:rsidRPr="00FB6312">
        <w:t xml:space="preserve">к по форме </w:t>
      </w:r>
      <w:r>
        <w:t>(</w:t>
      </w:r>
      <w:hyperlink w:anchor="Приложение3" w:history="1">
        <w:r w:rsidRPr="00FB6265">
          <w:rPr>
            <w:rStyle w:val="a7"/>
          </w:rPr>
          <w:t>Приложения 3</w:t>
        </w:r>
      </w:hyperlink>
      <w:r w:rsidRPr="001D6D08">
        <w:rPr>
          <w:color w:val="000000" w:themeColor="text1"/>
        </w:rPr>
        <w:t xml:space="preserve"> и </w:t>
      </w:r>
      <w:hyperlink w:anchor="Приложение4" w:history="1">
        <w:r w:rsidRPr="00FB6265">
          <w:rPr>
            <w:rStyle w:val="a7"/>
          </w:rPr>
          <w:t>Приложения 4</w:t>
        </w:r>
      </w:hyperlink>
      <w:r w:rsidRPr="001D6D08">
        <w:rPr>
          <w:rStyle w:val="a7"/>
          <w:color w:val="000000" w:themeColor="text1"/>
          <w:u w:val="none"/>
        </w:rPr>
        <w:t>)</w:t>
      </w:r>
      <w:r w:rsidRPr="001D6D08">
        <w:rPr>
          <w:color w:val="000000" w:themeColor="text1"/>
        </w:rPr>
        <w:t>.</w:t>
      </w:r>
    </w:p>
    <w:p w:rsidR="00CA6361" w:rsidRDefault="00CA6361" w:rsidP="00CA6361"/>
    <w:p w:rsidR="00CA6361" w:rsidRPr="003B100A" w:rsidRDefault="00CA6361" w:rsidP="00CA6361">
      <w:pPr>
        <w:rPr>
          <w:i/>
        </w:rPr>
      </w:pPr>
      <w:r w:rsidRPr="003B100A">
        <w:rPr>
          <w:i/>
        </w:rPr>
        <w:t>Пример заполнения заявки:</w:t>
      </w:r>
    </w:p>
    <w:tbl>
      <w:tblPr>
        <w:tblW w:w="14752" w:type="dxa"/>
        <w:tblInd w:w="98" w:type="dxa"/>
        <w:tblLook w:val="04A0" w:firstRow="1" w:lastRow="0" w:firstColumn="1" w:lastColumn="0" w:noHBand="0" w:noVBand="1"/>
      </w:tblPr>
      <w:tblGrid>
        <w:gridCol w:w="577"/>
        <w:gridCol w:w="2268"/>
        <w:gridCol w:w="2127"/>
        <w:gridCol w:w="2404"/>
        <w:gridCol w:w="1844"/>
        <w:gridCol w:w="1844"/>
        <w:gridCol w:w="1844"/>
        <w:gridCol w:w="1844"/>
      </w:tblGrid>
      <w:tr w:rsidR="00CA6361" w:rsidRPr="00EA786F" w:rsidTr="00984939">
        <w:trPr>
          <w:trHeight w:val="720"/>
          <w:tblHeader/>
        </w:trPr>
        <w:tc>
          <w:tcPr>
            <w:tcW w:w="577" w:type="dxa"/>
            <w:tcBorders>
              <w:top w:val="single" w:sz="12" w:space="0" w:color="auto"/>
              <w:left w:val="single" w:sz="12" w:space="0" w:color="auto"/>
              <w:bottom w:val="single" w:sz="8"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 п/п</w:t>
            </w:r>
          </w:p>
        </w:tc>
        <w:tc>
          <w:tcPr>
            <w:tcW w:w="2268"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Тип техники</w:t>
            </w:r>
          </w:p>
        </w:tc>
        <w:tc>
          <w:tcPr>
            <w:tcW w:w="2127"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Фамилия</w:t>
            </w:r>
            <w:r>
              <w:rPr>
                <w:rFonts w:ascii="Arial" w:hAnsi="Arial" w:cs="Arial"/>
                <w:b/>
                <w:bCs/>
                <w:caps/>
                <w:sz w:val="16"/>
                <w:szCs w:val="16"/>
              </w:rPr>
              <w:t xml:space="preserve"> ответственного, за кем закреплена техника</w:t>
            </w:r>
          </w:p>
        </w:tc>
        <w:tc>
          <w:tcPr>
            <w:tcW w:w="240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Телефон ответственного</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Модель техники</w:t>
            </w:r>
          </w:p>
        </w:tc>
        <w:tc>
          <w:tcPr>
            <w:tcW w:w="1844" w:type="dxa"/>
            <w:tcBorders>
              <w:top w:val="single" w:sz="12" w:space="0" w:color="auto"/>
              <w:left w:val="nil"/>
              <w:bottom w:val="single" w:sz="8" w:space="0" w:color="auto"/>
              <w:right w:val="single" w:sz="4"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Заводской номер техники</w:t>
            </w:r>
          </w:p>
        </w:tc>
        <w:tc>
          <w:tcPr>
            <w:tcW w:w="1844" w:type="dxa"/>
            <w:tcBorders>
              <w:top w:val="single" w:sz="12" w:space="0" w:color="auto"/>
              <w:left w:val="nil"/>
              <w:bottom w:val="single" w:sz="8" w:space="0" w:color="auto"/>
              <w:right w:val="single" w:sz="8"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начала периода</w:t>
            </w:r>
          </w:p>
        </w:tc>
        <w:tc>
          <w:tcPr>
            <w:tcW w:w="1844" w:type="dxa"/>
            <w:tcBorders>
              <w:top w:val="single" w:sz="12" w:space="0" w:color="auto"/>
              <w:left w:val="nil"/>
              <w:bottom w:val="single" w:sz="8" w:space="0" w:color="auto"/>
              <w:right w:val="single" w:sz="12" w:space="0" w:color="auto"/>
            </w:tcBorders>
            <w:shd w:val="clear" w:color="auto" w:fill="FFD200"/>
            <w:vAlign w:val="center"/>
            <w:hideMark/>
          </w:tcPr>
          <w:p w:rsidR="00CA6361" w:rsidRPr="00EA786F" w:rsidRDefault="00CA6361" w:rsidP="00984939">
            <w:pPr>
              <w:jc w:val="center"/>
              <w:rPr>
                <w:rFonts w:ascii="Arial" w:hAnsi="Arial" w:cs="Arial"/>
                <w:b/>
                <w:bCs/>
                <w:caps/>
                <w:sz w:val="16"/>
                <w:szCs w:val="16"/>
              </w:rPr>
            </w:pPr>
            <w:r w:rsidRPr="00EA786F">
              <w:rPr>
                <w:rFonts w:ascii="Arial" w:hAnsi="Arial" w:cs="Arial"/>
                <w:b/>
                <w:bCs/>
                <w:caps/>
                <w:sz w:val="16"/>
                <w:szCs w:val="16"/>
              </w:rPr>
              <w:t>Дата окончания периода</w:t>
            </w:r>
          </w:p>
        </w:tc>
      </w:tr>
      <w:tr w:rsidR="00CA6361" w:rsidRPr="00EA786F" w:rsidTr="00984939">
        <w:trPr>
          <w:trHeight w:val="180"/>
          <w:tblHeader/>
        </w:trPr>
        <w:tc>
          <w:tcPr>
            <w:tcW w:w="577" w:type="dxa"/>
            <w:tcBorders>
              <w:top w:val="single" w:sz="8" w:space="0" w:color="auto"/>
              <w:left w:val="single" w:sz="12" w:space="0" w:color="auto"/>
              <w:bottom w:val="single" w:sz="12" w:space="0" w:color="auto"/>
              <w:right w:val="single" w:sz="8" w:space="0" w:color="auto"/>
            </w:tcBorders>
            <w:shd w:val="clear" w:color="auto" w:fill="FFD200"/>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1</w:t>
            </w:r>
          </w:p>
        </w:tc>
        <w:tc>
          <w:tcPr>
            <w:tcW w:w="2268"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2</w:t>
            </w:r>
          </w:p>
        </w:tc>
        <w:tc>
          <w:tcPr>
            <w:tcW w:w="2127"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3</w:t>
            </w:r>
          </w:p>
        </w:tc>
        <w:tc>
          <w:tcPr>
            <w:tcW w:w="240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4</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5</w:t>
            </w:r>
          </w:p>
        </w:tc>
        <w:tc>
          <w:tcPr>
            <w:tcW w:w="1844" w:type="dxa"/>
            <w:tcBorders>
              <w:top w:val="single" w:sz="8" w:space="0" w:color="auto"/>
              <w:left w:val="nil"/>
              <w:bottom w:val="single" w:sz="12" w:space="0" w:color="auto"/>
              <w:right w:val="single" w:sz="4"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6</w:t>
            </w:r>
          </w:p>
        </w:tc>
        <w:tc>
          <w:tcPr>
            <w:tcW w:w="1844" w:type="dxa"/>
            <w:tcBorders>
              <w:top w:val="single" w:sz="8" w:space="0" w:color="auto"/>
              <w:left w:val="nil"/>
              <w:bottom w:val="single" w:sz="12" w:space="0" w:color="auto"/>
              <w:right w:val="single" w:sz="8"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7</w:t>
            </w:r>
          </w:p>
        </w:tc>
        <w:tc>
          <w:tcPr>
            <w:tcW w:w="1844" w:type="dxa"/>
            <w:tcBorders>
              <w:top w:val="single" w:sz="8" w:space="0" w:color="auto"/>
              <w:left w:val="nil"/>
              <w:bottom w:val="single" w:sz="12" w:space="0" w:color="auto"/>
              <w:right w:val="single" w:sz="12" w:space="0" w:color="auto"/>
            </w:tcBorders>
            <w:shd w:val="clear" w:color="auto" w:fill="FFD200"/>
            <w:vAlign w:val="center"/>
          </w:tcPr>
          <w:p w:rsidR="00CA6361" w:rsidRPr="00EA786F" w:rsidRDefault="00CA6361" w:rsidP="00984939">
            <w:pPr>
              <w:jc w:val="center"/>
              <w:rPr>
                <w:rFonts w:ascii="Arial" w:hAnsi="Arial" w:cs="Arial"/>
                <w:b/>
                <w:bCs/>
                <w:caps/>
                <w:sz w:val="16"/>
                <w:szCs w:val="16"/>
              </w:rPr>
            </w:pPr>
            <w:r>
              <w:rPr>
                <w:rFonts w:ascii="Arial" w:hAnsi="Arial" w:cs="Arial"/>
                <w:b/>
                <w:bCs/>
                <w:caps/>
                <w:sz w:val="16"/>
                <w:szCs w:val="16"/>
              </w:rPr>
              <w:t>8</w:t>
            </w:r>
          </w:p>
        </w:tc>
      </w:tr>
      <w:tr w:rsidR="00CA6361" w:rsidRPr="003B100A" w:rsidTr="00984939">
        <w:trPr>
          <w:trHeight w:val="720"/>
        </w:trPr>
        <w:tc>
          <w:tcPr>
            <w:tcW w:w="577" w:type="dxa"/>
            <w:tcBorders>
              <w:top w:val="single" w:sz="12" w:space="0" w:color="auto"/>
              <w:left w:val="single" w:sz="12" w:space="0" w:color="auto"/>
              <w:bottom w:val="single" w:sz="4"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1</w:t>
            </w:r>
          </w:p>
        </w:tc>
        <w:tc>
          <w:tcPr>
            <w:tcW w:w="2268"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Ноутбук</w:t>
            </w:r>
          </w:p>
        </w:tc>
        <w:tc>
          <w:tcPr>
            <w:tcW w:w="2127"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Asus F37</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Ds4df2sd54</w:t>
            </w:r>
          </w:p>
        </w:tc>
        <w:tc>
          <w:tcPr>
            <w:tcW w:w="1844" w:type="dxa"/>
            <w:tcBorders>
              <w:top w:val="single" w:sz="12"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12"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4"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Фотоаппарат</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Canon Eos 550d</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Sdfg4sdf4sdf5</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4"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r w:rsidR="00CA6361" w:rsidRPr="003B100A" w:rsidTr="00984939">
        <w:trPr>
          <w:trHeight w:val="720"/>
        </w:trPr>
        <w:tc>
          <w:tcPr>
            <w:tcW w:w="577" w:type="dxa"/>
            <w:tcBorders>
              <w:top w:val="single" w:sz="4" w:space="0" w:color="auto"/>
              <w:left w:val="single" w:sz="12" w:space="0" w:color="auto"/>
              <w:bottom w:val="single" w:sz="12" w:space="0" w:color="auto"/>
              <w:right w:val="single" w:sz="4" w:space="0" w:color="auto"/>
            </w:tcBorders>
          </w:tcPr>
          <w:p w:rsidR="00CA6361" w:rsidRPr="003B100A" w:rsidRDefault="00CA6361" w:rsidP="00984939">
            <w:pPr>
              <w:jc w:val="center"/>
              <w:rPr>
                <w:bCs/>
                <w:i/>
                <w:sz w:val="22"/>
                <w:szCs w:val="22"/>
              </w:rPr>
            </w:pPr>
            <w:r w:rsidRPr="003B100A">
              <w:rPr>
                <w:bCs/>
                <w:i/>
                <w:sz w:val="22"/>
                <w:szCs w:val="22"/>
              </w:rPr>
              <w:t>3</w:t>
            </w:r>
          </w:p>
        </w:tc>
        <w:tc>
          <w:tcPr>
            <w:tcW w:w="2268"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Планшет</w:t>
            </w:r>
          </w:p>
        </w:tc>
        <w:tc>
          <w:tcPr>
            <w:tcW w:w="2127"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Иванов И.И. , начальник отдела строительства</w:t>
            </w:r>
          </w:p>
        </w:tc>
        <w:tc>
          <w:tcPr>
            <w:tcW w:w="240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rPr>
            </w:pPr>
            <w:r w:rsidRPr="003B100A">
              <w:rPr>
                <w:bCs/>
                <w:i/>
                <w:sz w:val="22"/>
                <w:szCs w:val="22"/>
              </w:rPr>
              <w:t>8-902-000-00-00</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Apple I-pad</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Rty245rty4</w:t>
            </w:r>
          </w:p>
        </w:tc>
        <w:tc>
          <w:tcPr>
            <w:tcW w:w="1844" w:type="dxa"/>
            <w:tcBorders>
              <w:top w:val="single" w:sz="4" w:space="0" w:color="auto"/>
              <w:left w:val="single" w:sz="4" w:space="0" w:color="auto"/>
              <w:bottom w:val="single" w:sz="12" w:space="0" w:color="auto"/>
              <w:right w:val="single" w:sz="4"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01.01.2015</w:t>
            </w:r>
          </w:p>
        </w:tc>
        <w:tc>
          <w:tcPr>
            <w:tcW w:w="1844" w:type="dxa"/>
            <w:tcBorders>
              <w:top w:val="single" w:sz="4" w:space="0" w:color="auto"/>
              <w:left w:val="single" w:sz="4" w:space="0" w:color="auto"/>
              <w:bottom w:val="single" w:sz="12" w:space="0" w:color="auto"/>
              <w:right w:val="single" w:sz="12" w:space="0" w:color="auto"/>
            </w:tcBorders>
            <w:shd w:val="clear" w:color="auto" w:fill="auto"/>
            <w:vAlign w:val="center"/>
          </w:tcPr>
          <w:p w:rsidR="00CA6361" w:rsidRPr="003B100A" w:rsidRDefault="00CA6361" w:rsidP="00984939">
            <w:pPr>
              <w:jc w:val="center"/>
              <w:rPr>
                <w:bCs/>
                <w:i/>
                <w:sz w:val="22"/>
                <w:szCs w:val="22"/>
                <w:lang w:val="en-US"/>
              </w:rPr>
            </w:pPr>
            <w:r w:rsidRPr="003B100A">
              <w:rPr>
                <w:bCs/>
                <w:i/>
                <w:sz w:val="22"/>
                <w:szCs w:val="22"/>
                <w:lang w:val="en-US"/>
              </w:rPr>
              <w:t>30.01.2015</w:t>
            </w:r>
          </w:p>
        </w:tc>
      </w:tr>
    </w:tbl>
    <w:p w:rsidR="00CA6361" w:rsidRPr="00FB6312" w:rsidRDefault="00CA6361" w:rsidP="00CA6361">
      <w:pPr>
        <w:jc w:val="both"/>
        <w:rPr>
          <w:rFonts w:ascii="Arial" w:hAnsi="Arial" w:cs="Arial"/>
          <w:b/>
          <w:caps/>
        </w:rPr>
        <w:sectPr w:rsidR="00CA6361" w:rsidRPr="00FB6312" w:rsidSect="0051259F">
          <w:headerReference w:type="even" r:id="rId99"/>
          <w:headerReference w:type="default" r:id="rId100"/>
          <w:footerReference w:type="default" r:id="rId101"/>
          <w:headerReference w:type="first" r:id="rId102"/>
          <w:footnotePr>
            <w:numRestart w:val="eachPage"/>
          </w:footnotePr>
          <w:pgSz w:w="16838" w:h="11906" w:orient="landscape"/>
          <w:pgMar w:top="1275"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37" w:name="Приложение6"/>
      <w:bookmarkEnd w:id="221"/>
      <w:bookmarkEnd w:id="222"/>
      <w:bookmarkEnd w:id="223"/>
      <w:bookmarkEnd w:id="224"/>
      <w:bookmarkEnd w:id="225"/>
      <w:bookmarkEnd w:id="226"/>
      <w:bookmarkEnd w:id="227"/>
      <w:bookmarkEnd w:id="228"/>
      <w:bookmarkEnd w:id="229"/>
      <w:bookmarkEnd w:id="230"/>
      <w:bookmarkEnd w:id="231"/>
      <w:r w:rsidRPr="00114127">
        <w:rPr>
          <w:bCs w:val="0"/>
          <w:sz w:val="24"/>
          <w:szCs w:val="24"/>
        </w:rPr>
        <w:lastRenderedPageBreak/>
        <w:t>ПРИЛОЖЕНИЕ 6. ОБРАЗЕЦ ЭЛЕКТРОННОГО ПОСТОЯННОГО ПРОПУСКА ДЛЯ РАБОТНИКОВ АО «ВОСТСИБНЕФТЕГАЗ»</w:t>
      </w:r>
    </w:p>
    <w:bookmarkEnd w:id="237"/>
    <w:p w:rsidR="00283414" w:rsidRPr="00283414" w:rsidRDefault="00283414" w:rsidP="00283414">
      <w:pPr>
        <w:tabs>
          <w:tab w:val="left" w:pos="3600"/>
        </w:tabs>
        <w:spacing w:before="240"/>
      </w:pPr>
      <w:r w:rsidRPr="00283414">
        <w:t>Лицевая сторона пропуска.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4"/>
        <w:gridCol w:w="4794"/>
      </w:tblGrid>
      <w:tr w:rsidR="00283414" w:rsidRPr="00812B0B" w:rsidTr="00442C5D">
        <w:tc>
          <w:tcPr>
            <w:tcW w:w="5338" w:type="dxa"/>
            <w:tcBorders>
              <w:top w:val="nil"/>
              <w:left w:val="nil"/>
              <w:bottom w:val="nil"/>
              <w:right w:val="nil"/>
            </w:tcBorders>
            <w:shd w:val="clear" w:color="auto" w:fill="auto"/>
          </w:tcPr>
          <w:p w:rsidR="00283414" w:rsidRPr="00812B0B" w:rsidRDefault="00024339" w:rsidP="00442C5D">
            <w:pPr>
              <w:tabs>
                <w:tab w:val="left" w:pos="3600"/>
              </w:tabs>
              <w:rPr>
                <w:color w:val="FF0000"/>
              </w:rPr>
            </w:pPr>
            <w:r>
              <w:rPr>
                <w:b/>
                <w:caps/>
                <w:noProof/>
                <w:color w:val="FF000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28.95pt;margin-top:44.75pt;width:112.5pt;height:64.15pt;z-index:251667456">
                  <v:imagedata r:id="rId103" o:title=""/>
                </v:shape>
                <o:OLEObject Type="Embed" ProgID="Word.Document.8" ShapeID="_x0000_s1038" DrawAspect="Content" ObjectID="_1705928289" r:id="rId104">
                  <o:FieldCodes>\s</o:FieldCodes>
                </o:OLEObject>
              </w:object>
            </w:r>
            <w:r w:rsidR="00283414" w:rsidRPr="00812B0B">
              <w:rPr>
                <w:rFonts w:ascii="Arial" w:hAnsi="Arial" w:cs="Arial"/>
                <w:b/>
                <w:caps/>
                <w:noProof/>
                <w:color w:val="FF0000"/>
              </w:rPr>
              <w:drawing>
                <wp:inline distT="0" distB="0" distL="0" distR="0">
                  <wp:extent cx="1895475" cy="3028950"/>
                  <wp:effectExtent l="19050" t="19050" r="28575" b="19050"/>
                  <wp:docPr id="7" name="Рисунок 7" descr="шаблон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пропуска"/>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895475" cy="3028950"/>
                          </a:xfrm>
                          <a:prstGeom prst="rect">
                            <a:avLst/>
                          </a:prstGeom>
                          <a:noFill/>
                          <a:ln w="6350" cmpd="sng">
                            <a:solidFill>
                              <a:srgbClr val="000000"/>
                            </a:solidFill>
                            <a:miter lim="800000"/>
                            <a:headEnd/>
                            <a:tailEnd/>
                          </a:ln>
                          <a:effectLst/>
                        </pic:spPr>
                      </pic:pic>
                    </a:graphicData>
                  </a:graphic>
                </wp:inline>
              </w:drawing>
            </w:r>
          </w:p>
        </w:tc>
        <w:tc>
          <w:tcPr>
            <w:tcW w:w="5338" w:type="dxa"/>
            <w:tcBorders>
              <w:top w:val="nil"/>
              <w:left w:val="nil"/>
              <w:bottom w:val="nil"/>
              <w:right w:val="nil"/>
            </w:tcBorders>
            <w:shd w:val="clear" w:color="auto" w:fill="auto"/>
          </w:tcPr>
          <w:p w:rsidR="00283414" w:rsidRPr="00812B0B" w:rsidRDefault="00283414" w:rsidP="00442C5D">
            <w:pPr>
              <w:tabs>
                <w:tab w:val="left" w:pos="3600"/>
              </w:tabs>
              <w:rPr>
                <w:color w:val="FF0000"/>
              </w:rPr>
            </w:pPr>
            <w:r w:rsidRPr="00812B0B">
              <w:rPr>
                <w:noProof/>
                <w:color w:val="FF0000"/>
              </w:rPr>
              <w:drawing>
                <wp:inline distT="0" distB="0" distL="0" distR="0">
                  <wp:extent cx="1768475" cy="3016885"/>
                  <wp:effectExtent l="19050" t="19050" r="22225" b="1206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cstate="print">
                            <a:extLst>
                              <a:ext uri="{28A0092B-C50C-407E-A947-70E740481C1C}">
                                <a14:useLocalDpi xmlns:a14="http://schemas.microsoft.com/office/drawing/2010/main" val="0"/>
                              </a:ext>
                            </a:extLst>
                          </a:blip>
                          <a:srcRect l="9505" t="2563" r="7439"/>
                          <a:stretch>
                            <a:fillRect/>
                          </a:stretch>
                        </pic:blipFill>
                        <pic:spPr bwMode="auto">
                          <a:xfrm>
                            <a:off x="0" y="0"/>
                            <a:ext cx="1768475" cy="3016885"/>
                          </a:xfrm>
                          <a:prstGeom prst="rect">
                            <a:avLst/>
                          </a:prstGeom>
                          <a:noFill/>
                          <a:ln w="9525">
                            <a:solidFill>
                              <a:srgbClr val="000000"/>
                            </a:solidFill>
                            <a:miter lim="800000"/>
                            <a:headEnd/>
                            <a:tailEnd/>
                          </a:ln>
                        </pic:spPr>
                      </pic:pic>
                    </a:graphicData>
                  </a:graphic>
                </wp:inline>
              </w:drawing>
            </w:r>
          </w:p>
        </w:tc>
      </w:tr>
    </w:tbl>
    <w:p w:rsidR="00283414" w:rsidRPr="00283414" w:rsidRDefault="00283414" w:rsidP="00283414">
      <w:pPr>
        <w:spacing w:before="240"/>
        <w:jc w:val="both"/>
      </w:pPr>
      <w:r w:rsidRPr="00283414">
        <w:t>Пропуск для прохода на объекты АО «Востсибнефтегаз» является персональным документом каждого работника Общества.</w:t>
      </w:r>
    </w:p>
    <w:p w:rsidR="00283414" w:rsidRPr="00283414" w:rsidRDefault="00283414" w:rsidP="00283414">
      <w:pPr>
        <w:spacing w:before="240"/>
        <w:jc w:val="both"/>
      </w:pPr>
      <w:r w:rsidRPr="00283414">
        <w:t>Электронный постоянный пропуск изготовлен на основе магнитной пластиковой карты, на лицевой стороне которого нанесен логотип ПАО «НК «Роснефть», надпись АО «Востсибнефтегаз», фото владельца, Ф.И.О. Оборотная сторона пропуска белого цвета с техническим номером.</w:t>
      </w:r>
    </w:p>
    <w:p w:rsidR="00283414" w:rsidRPr="00283414" w:rsidRDefault="00283414" w:rsidP="00283414">
      <w:pPr>
        <w:spacing w:before="240"/>
        <w:jc w:val="both"/>
      </w:pPr>
      <w:r w:rsidRPr="00283414">
        <w:t>УЭБ по каждому факту утраты пропуска проводится административное расследование. Лица, виновные в утрате пропуска, несут дисциплинарную и материальную ответственность. Восстановление пропуска осуществляется за счет виновного в его утрате. При увольнении работника Общества пропуск сдается в УЭБ, после этого ему подписывается обходной лист.</w:t>
      </w:r>
    </w:p>
    <w:p w:rsidR="00283414" w:rsidRPr="00283414" w:rsidRDefault="00283414" w:rsidP="00283414">
      <w:pPr>
        <w:spacing w:before="240"/>
        <w:jc w:val="both"/>
      </w:pPr>
      <w:bookmarkStart w:id="238" w:name="_Toc412626372"/>
      <w:bookmarkStart w:id="239" w:name="_Toc415640732"/>
      <w:bookmarkStart w:id="240" w:name="_Toc416774997"/>
      <w:bookmarkStart w:id="241" w:name="_Toc419379071"/>
      <w:r w:rsidRPr="00283414">
        <w:rPr>
          <w:i/>
          <w:u w:val="single"/>
        </w:rPr>
        <w:t>Примечание:</w:t>
      </w:r>
      <w:bookmarkEnd w:id="238"/>
      <w:bookmarkEnd w:id="239"/>
      <w:bookmarkEnd w:id="240"/>
      <w:bookmarkEnd w:id="241"/>
      <w:r w:rsidRPr="00283414">
        <w:rPr>
          <w:i/>
        </w:rPr>
        <w:t xml:space="preserve"> Работник, потерявший пропуск, немедленно сообщает об этом в УЭБ письменно, для последующей блокировки пропуска.</w:t>
      </w:r>
    </w:p>
    <w:p w:rsidR="00283414" w:rsidRDefault="00283414" w:rsidP="00CA6361">
      <w:pPr>
        <w:spacing w:before="240"/>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2" w:name="Приложение7"/>
      <w:r w:rsidRPr="00114127">
        <w:rPr>
          <w:bCs w:val="0"/>
          <w:sz w:val="24"/>
          <w:szCs w:val="24"/>
        </w:rPr>
        <w:lastRenderedPageBreak/>
        <w:t>ПРИЛОЖЕНИЕ 7. ОБРАЗЕЦ ЭЛЕКТРОННОГО ВРЕМЕННОГО ПРОПУСКА В АДМИНИСТРАТИВНОЕ ЗДАНИЕ, ПО АДРЕСУ: Г. КРАСНОЯРСК, ПР. МИРА, 36</w:t>
      </w:r>
    </w:p>
    <w:bookmarkEnd w:id="242"/>
    <w:p w:rsidR="00CA6361" w:rsidRPr="00FB6312" w:rsidRDefault="00CA6361" w:rsidP="00CA6361">
      <w:pPr>
        <w:jc w:val="both"/>
      </w:pPr>
    </w:p>
    <w:p w:rsidR="00CA6361" w:rsidRPr="00FB6312" w:rsidRDefault="00CA6361" w:rsidP="00CA6361">
      <w:pPr>
        <w:tabs>
          <w:tab w:val="left" w:pos="3600"/>
        </w:tabs>
        <w:jc w:val="both"/>
      </w:pPr>
    </w:p>
    <w:p w:rsidR="00CA6361" w:rsidRPr="00FB6312" w:rsidRDefault="00CA6361" w:rsidP="00CA6361">
      <w:pPr>
        <w:tabs>
          <w:tab w:val="left" w:pos="3600"/>
        </w:tabs>
      </w:pPr>
      <w:r w:rsidRPr="00FB6312">
        <w:t>Лицевая сторона пропуска.</w:t>
      </w:r>
    </w:p>
    <w:p w:rsidR="00CA6361" w:rsidRPr="00FB6312" w:rsidRDefault="00CA6361" w:rsidP="00CA6361">
      <w:pPr>
        <w:jc w:val="both"/>
        <w:rPr>
          <w:rFonts w:ascii="Arial" w:hAnsi="Arial" w:cs="Arial"/>
          <w:b/>
          <w:caps/>
        </w:rPr>
      </w:pPr>
    </w:p>
    <w:p w:rsidR="00CA6361" w:rsidRDefault="00024339" w:rsidP="00CA6361">
      <w:pPr>
        <w:jc w:val="both"/>
      </w:pPr>
      <w:r>
        <w:rPr>
          <w:rFonts w:ascii="Arial" w:hAnsi="Arial" w:cs="Arial"/>
          <w:b/>
          <w:caps/>
          <w:noProof/>
        </w:rPr>
        <w:object w:dxaOrig="1440" w:dyaOrig="1440">
          <v:shape id="_x0000_s1036" type="#_x0000_t75" style="position:absolute;left:0;text-align:left;margin-left:33.1pt;margin-top:55.4pt;width:133.15pt;height:18.1pt;z-index:251662336">
            <v:imagedata r:id="rId107" o:title=""/>
          </v:shape>
          <o:OLEObject Type="Embed" ProgID="Word.Document.8" ShapeID="_x0000_s1036" DrawAspect="Content" ObjectID="_1705928290" r:id="rId108">
            <o:FieldCodes>\s</o:FieldCodes>
          </o:OLEObject>
        </w:object>
      </w:r>
      <w:r w:rsidR="00CA6361">
        <w:rPr>
          <w:rFonts w:ascii="Arial" w:hAnsi="Arial" w:cs="Arial"/>
          <w:b/>
          <w:caps/>
          <w:noProof/>
        </w:rPr>
        <w:drawing>
          <wp:inline distT="0" distB="0" distL="0" distR="0" wp14:anchorId="5714D07B" wp14:editId="548EDF44">
            <wp:extent cx="2152650" cy="3333750"/>
            <wp:effectExtent l="19050" t="19050" r="19050" b="19050"/>
            <wp:docPr id="11" name="Рисунок 11" descr="шаблон временного пропус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шаблон временного пропуска"/>
                    <pic:cNvPicPr>
                      <a:picLocks noChangeAspect="1" noChangeArrowheads="1"/>
                    </pic:cNvPicPr>
                  </pic:nvPicPr>
                  <pic:blipFill>
                    <a:blip r:embed="rId109">
                      <a:extLst>
                        <a:ext uri="{BEBA8EAE-BF5A-486C-A8C5-ECC9F3942E4B}">
                          <a14:imgProps xmlns:a14="http://schemas.microsoft.com/office/drawing/2010/main">
                            <a14:imgLayer r:embed="rId110">
                              <a14:imgEffect>
                                <a14:sharpenSoften amount="15000"/>
                              </a14:imgEffect>
                            </a14:imgLayer>
                          </a14:imgProps>
                        </a:ext>
                        <a:ext uri="{28A0092B-C50C-407E-A947-70E740481C1C}">
                          <a14:useLocalDpi xmlns:a14="http://schemas.microsoft.com/office/drawing/2010/main" val="0"/>
                        </a:ext>
                      </a:extLst>
                    </a:blip>
                    <a:srcRect/>
                    <a:stretch>
                      <a:fillRect/>
                    </a:stretch>
                  </pic:blipFill>
                  <pic:spPr bwMode="auto">
                    <a:xfrm>
                      <a:off x="0" y="0"/>
                      <a:ext cx="2152650" cy="3333750"/>
                    </a:xfrm>
                    <a:prstGeom prst="rect">
                      <a:avLst/>
                    </a:prstGeom>
                    <a:noFill/>
                    <a:ln w="6350" cmpd="sng">
                      <a:solidFill>
                        <a:srgbClr val="000000"/>
                      </a:solidFill>
                      <a:miter lim="800000"/>
                      <a:headEnd/>
                      <a:tailEnd/>
                    </a:ln>
                    <a:effectLst/>
                  </pic:spPr>
                </pic:pic>
              </a:graphicData>
            </a:graphic>
          </wp:inline>
        </w:drawing>
      </w:r>
    </w:p>
    <w:p w:rsidR="00CA6361" w:rsidRDefault="00CA6361" w:rsidP="00CA6361">
      <w:pPr>
        <w:jc w:val="both"/>
      </w:pPr>
    </w:p>
    <w:p w:rsidR="00CA6361" w:rsidRPr="008F0162" w:rsidRDefault="00CA6361" w:rsidP="00CA6361">
      <w:pPr>
        <w:jc w:val="both"/>
        <w:rPr>
          <w:rFonts w:ascii="Arial" w:hAnsi="Arial" w:cs="Arial"/>
          <w:b/>
          <w:caps/>
        </w:rPr>
      </w:pPr>
      <w:r>
        <w:t>Электронный временный</w:t>
      </w:r>
      <w:r w:rsidRPr="00FB6312">
        <w:t xml:space="preserve"> пропуск изготовлен на основе магнитной пластиковой карты, на лицевой стороне которого нанесен логотип </w:t>
      </w:r>
      <w:r>
        <w:t xml:space="preserve">ПАО «НК «Роснефть», надпись АО </w:t>
      </w:r>
      <w:r w:rsidRPr="00FB6312">
        <w:t>«Вост</w:t>
      </w:r>
      <w:r>
        <w:t>сибнефтегаз», номер пропуска.</w:t>
      </w:r>
      <w:r w:rsidRPr="00FB6312">
        <w:t xml:space="preserve"> Оборотная сторона пропуска белого цвета с техническим номером.</w:t>
      </w:r>
    </w:p>
    <w:p w:rsidR="00CA6361" w:rsidRPr="00FB6312" w:rsidRDefault="00CA6361" w:rsidP="00CA6361">
      <w:pPr>
        <w:shd w:val="clear" w:color="auto" w:fill="FFFFFF"/>
        <w:spacing w:before="240"/>
        <w:jc w:val="both"/>
      </w:pPr>
      <w:r w:rsidRPr="00FB6312">
        <w:t>Электронный временный пропуск</w:t>
      </w:r>
      <w:r>
        <w:t xml:space="preserve"> выдается для прохода в здание АО </w:t>
      </w:r>
      <w:r w:rsidRPr="00FB6312">
        <w:t>«Востсибнефтегаз»   посетителей, командир</w:t>
      </w:r>
      <w:r>
        <w:t>ованных работников, работников Подрядных (С</w:t>
      </w:r>
      <w:r w:rsidRPr="00FB6312">
        <w:t>убподрядных) организаций.</w:t>
      </w:r>
    </w:p>
    <w:p w:rsidR="00CA6361" w:rsidRPr="00FB6312" w:rsidRDefault="00CA6361" w:rsidP="00CA6361">
      <w:pPr>
        <w:shd w:val="clear" w:color="auto" w:fill="FFFFFF"/>
        <w:spacing w:before="240"/>
        <w:jc w:val="both"/>
      </w:pPr>
      <w:r w:rsidRPr="00FB6312">
        <w:t xml:space="preserve">Оформление </w:t>
      </w:r>
      <w:r w:rsidRPr="001A69CE">
        <w:t xml:space="preserve">электронного временного пропуска производится по письменной заявке установленного </w:t>
      </w:r>
      <w:r w:rsidRPr="001A69CE">
        <w:rPr>
          <w:color w:val="000000" w:themeColor="text1"/>
        </w:rPr>
        <w:t xml:space="preserve">образца </w:t>
      </w:r>
      <w:r w:rsidRPr="001A69CE">
        <w:rPr>
          <w:bCs/>
          <w:color w:val="000000" w:themeColor="text1"/>
          <w:spacing w:val="2"/>
        </w:rPr>
        <w:t xml:space="preserve"> </w:t>
      </w:r>
      <w:r w:rsidRPr="001A69CE">
        <w:rPr>
          <w:color w:val="000000" w:themeColor="text1"/>
          <w:spacing w:val="-3"/>
        </w:rPr>
        <w:t>(</w:t>
      </w:r>
      <w:hyperlink w:anchor="Приложение13" w:history="1">
        <w:r w:rsidRPr="001A69CE">
          <w:rPr>
            <w:rStyle w:val="a7"/>
            <w:spacing w:val="-3"/>
          </w:rPr>
          <w:t>Приложение 13</w:t>
        </w:r>
      </w:hyperlink>
      <w:r w:rsidRPr="001A69CE">
        <w:rPr>
          <w:color w:val="000000" w:themeColor="text1"/>
          <w:spacing w:val="-3"/>
        </w:rPr>
        <w:t xml:space="preserve">) </w:t>
      </w:r>
      <w:r w:rsidRPr="001A69CE">
        <w:t>руководителем</w:t>
      </w:r>
      <w:r w:rsidRPr="00FB6312">
        <w:t xml:space="preserve"> </w:t>
      </w:r>
      <w:r>
        <w:t xml:space="preserve">СП, </w:t>
      </w:r>
      <w:r w:rsidRPr="00FB6312">
        <w:t>введенье которого поступает посетитель.</w:t>
      </w:r>
    </w:p>
    <w:p w:rsidR="00CA6361" w:rsidRPr="00A52106" w:rsidRDefault="00CA6361" w:rsidP="00CA6361">
      <w:pPr>
        <w:shd w:val="clear" w:color="auto" w:fill="FFFFFF"/>
        <w:jc w:val="both"/>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43" w:name="Приложение7_1"/>
      <w:r w:rsidRPr="00114127">
        <w:rPr>
          <w:bCs w:val="0"/>
          <w:sz w:val="24"/>
          <w:szCs w:val="24"/>
        </w:rPr>
        <w:lastRenderedPageBreak/>
        <w:t>ПРИЛОЖЕНИЕ 7.1. ОБРАЗЕЦ ЭЛЕКТРОННОГО ГОСТЕВОГО ПРОПУСКА В АДМИНИСТРАТИВНОЕ ЗДАНИЕ, ПО АДРЕСУ: Г. КРАСНОЯРСК, УЛ. УЛ. ВЕСНЫ, 3-А (БЦ «ВЕСНА»)</w:t>
      </w:r>
    </w:p>
    <w:bookmarkEnd w:id="243"/>
    <w:p w:rsidR="00C51622" w:rsidRPr="00FB6312" w:rsidRDefault="00C51622" w:rsidP="00C51622">
      <w:pPr>
        <w:jc w:val="both"/>
      </w:pPr>
    </w:p>
    <w:p w:rsidR="00C51622" w:rsidRDefault="00C51622" w:rsidP="00C51622">
      <w:pPr>
        <w:tabs>
          <w:tab w:val="left" w:pos="3600"/>
        </w:tabs>
      </w:pPr>
      <w:r w:rsidRPr="00FB6312">
        <w:t>Лицевая сторона пропуска.</w:t>
      </w: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p>
    <w:p w:rsidR="00C51622" w:rsidRDefault="00C51622" w:rsidP="00C51622">
      <w:pPr>
        <w:tabs>
          <w:tab w:val="left" w:pos="3600"/>
        </w:tabs>
      </w:pPr>
      <w:r>
        <w:rPr>
          <w:noProof/>
        </w:rPr>
        <w:drawing>
          <wp:inline distT="0" distB="0" distL="0" distR="0">
            <wp:extent cx="2375535" cy="2703830"/>
            <wp:effectExtent l="0" t="0" r="5715" b="127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2375535" cy="2703830"/>
                    </a:xfrm>
                    <a:prstGeom prst="rect">
                      <a:avLst/>
                    </a:prstGeom>
                    <a:noFill/>
                  </pic:spPr>
                </pic:pic>
              </a:graphicData>
            </a:graphic>
          </wp:inline>
        </w:drawing>
      </w:r>
    </w:p>
    <w:p w:rsidR="00C51622" w:rsidRDefault="00C51622" w:rsidP="00C51622">
      <w:pPr>
        <w:tabs>
          <w:tab w:val="left" w:pos="3600"/>
        </w:tabs>
      </w:pPr>
    </w:p>
    <w:p w:rsidR="00C51622" w:rsidRDefault="00C51622" w:rsidP="00C51622">
      <w:pPr>
        <w:tabs>
          <w:tab w:val="left" w:pos="3600"/>
        </w:tabs>
      </w:pPr>
    </w:p>
    <w:p w:rsidR="00C51622" w:rsidRDefault="00C51622" w:rsidP="00C51622">
      <w:pPr>
        <w:spacing w:before="240"/>
        <w:jc w:val="both"/>
      </w:pPr>
      <w:r w:rsidRPr="00E6476D">
        <w:t xml:space="preserve">Электронный разовый (гостевой) пропуск в </w:t>
      </w:r>
      <w:r>
        <w:t xml:space="preserve">БЦ </w:t>
      </w:r>
      <w:r w:rsidRPr="00F171BA">
        <w:t>«</w:t>
      </w:r>
      <w:r>
        <w:t>ВЕСНА</w:t>
      </w:r>
      <w:r w:rsidRPr="00F171BA">
        <w:t>» выдается для разового прохода на стойке администратора БЦ «</w:t>
      </w:r>
      <w:r>
        <w:t>ВЕСНА</w:t>
      </w:r>
      <w:r w:rsidRPr="00F171BA">
        <w:t>» при наличии документа, удостоверяющего личность. Выдача гостевого пропуска на разовое посещение осуществляется работникам АО «Востсибнефтегаз», в период изготовления элек</w:t>
      </w:r>
      <w:r>
        <w:t>тронного постоянного пропуска в</w:t>
      </w:r>
      <w:r w:rsidRPr="00F171BA">
        <w:t xml:space="preserve"> БЦ «</w:t>
      </w:r>
      <w:r>
        <w:t>ВЕСНА</w:t>
      </w:r>
      <w:r w:rsidRPr="00F171BA">
        <w:t>» либо при утрате ими электронного постоянного пропуска, а также работникам ОГ ПАО «НК «Роснефть», Подрядных (Субподрядных) организаций, командированных лиц, временно выполняющих работы в административном здании.</w:t>
      </w:r>
    </w:p>
    <w:p w:rsidR="00C51622" w:rsidRPr="00FB6312" w:rsidRDefault="00C51622" w:rsidP="00CA6361">
      <w:pPr>
        <w:spacing w:before="240"/>
        <w:jc w:val="both"/>
      </w:pPr>
    </w:p>
    <w:p w:rsidR="00CA6361" w:rsidRDefault="00CA6361" w:rsidP="00CA6361">
      <w:pPr>
        <w:spacing w:before="240"/>
        <w:jc w:val="both"/>
        <w:rPr>
          <w:rFonts w:ascii="Arial" w:hAnsi="Arial" w:cs="Arial"/>
          <w:b/>
          <w:caps/>
        </w:rPr>
        <w:sectPr w:rsidR="00CA6361" w:rsidSect="000763B0">
          <w:headerReference w:type="even" r:id="rId111"/>
          <w:headerReference w:type="default" r:id="rId112"/>
          <w:footerReference w:type="default" r:id="rId113"/>
          <w:headerReference w:type="first" r:id="rId114"/>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4" w:name="Приложение8"/>
      <w:r w:rsidRPr="00114127">
        <w:rPr>
          <w:bCs w:val="0"/>
          <w:sz w:val="24"/>
          <w:szCs w:val="24"/>
        </w:rPr>
        <w:lastRenderedPageBreak/>
        <w:t>ПРИЛОЖЕНИЕ 8. ШАБЛОН «ВРЕМЕННЫЙ ПРОПУСК ДЛЯ РАБОТНИКОВ ПОДРЯДНЫХ (СУБПОДРЯДНЫХ) ОРГАНИЗАЦИЙ НА ПРОИЗВОДСТВЕННУЮ ПЛОЩАДКУ ЮТМ»</w:t>
      </w:r>
    </w:p>
    <w:bookmarkEnd w:id="244"/>
    <w:p w:rsidR="00CA6361" w:rsidRPr="00FB6312" w:rsidRDefault="00CA6361" w:rsidP="00CA6361">
      <w:pPr>
        <w:jc w:val="both"/>
        <w:rPr>
          <w:rFonts w:ascii="Arial" w:hAnsi="Arial" w:cs="Arial"/>
          <w:b/>
          <w:caps/>
        </w:rPr>
      </w:pPr>
    </w:p>
    <w:p w:rsidR="00CA6361" w:rsidRDefault="00CA6361" w:rsidP="00CA6361">
      <w:pPr>
        <w:jc w:val="both"/>
        <w:rPr>
          <w:i/>
        </w:rPr>
      </w:pPr>
      <w:r>
        <w:rPr>
          <w:noProof/>
        </w:rPr>
        <w:drawing>
          <wp:inline distT="0" distB="0" distL="0" distR="0" wp14:anchorId="69427F5E" wp14:editId="371D1AB5">
            <wp:extent cx="6120130" cy="3134730"/>
            <wp:effectExtent l="0" t="0" r="0" b="8890"/>
            <wp:docPr id="16" name="Рисунок 16" descr="C:\Users\SoloveyPV\Desktop\Прл 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oloveyPV\Desktop\Прл 17.jpg"/>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6120130" cy="3134730"/>
                    </a:xfrm>
                    <a:prstGeom prst="rect">
                      <a:avLst/>
                    </a:prstGeom>
                    <a:noFill/>
                    <a:ln>
                      <a:noFill/>
                    </a:ln>
                  </pic:spPr>
                </pic:pic>
              </a:graphicData>
            </a:graphic>
          </wp:inline>
        </w:drawing>
      </w:r>
    </w:p>
    <w:p w:rsidR="00CA6361" w:rsidRDefault="00CA6361" w:rsidP="00CA6361">
      <w:pPr>
        <w:jc w:val="both"/>
        <w:rPr>
          <w:i/>
        </w:rPr>
        <w:sectPr w:rsidR="00CA6361" w:rsidSect="00635547">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45" w:name="Приложение9"/>
      <w:r w:rsidRPr="00114127">
        <w:rPr>
          <w:bCs w:val="0"/>
          <w:sz w:val="24"/>
          <w:szCs w:val="24"/>
        </w:rPr>
        <w:lastRenderedPageBreak/>
        <w:t>ПРИЛОЖЕНИЕ 9. ШАБЛОН «ТРАНСПОРТНЫЙ ПРОПУСК»</w:t>
      </w:r>
    </w:p>
    <w:bookmarkEnd w:id="245"/>
    <w:p w:rsidR="00CA6361" w:rsidRDefault="00CA6361" w:rsidP="00CA6361">
      <w:pPr>
        <w:jc w:val="both"/>
        <w:rPr>
          <w:i/>
        </w:rPr>
      </w:pPr>
    </w:p>
    <w:p w:rsidR="00CA6361" w:rsidRDefault="00CA6361" w:rsidP="00CA6361">
      <w:pPr>
        <w:jc w:val="both"/>
        <w:rPr>
          <w:i/>
        </w:rPr>
      </w:pPr>
      <w:r>
        <w:rPr>
          <w:noProof/>
        </w:rPr>
        <w:drawing>
          <wp:inline distT="0" distB="0" distL="0" distR="0" wp14:anchorId="72965842" wp14:editId="0CC4D943">
            <wp:extent cx="5574182" cy="3906317"/>
            <wp:effectExtent l="0" t="0" r="762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6"/>
                    <a:srcRect l="5622" t="28147" r="3230" b="12889"/>
                    <a:stretch/>
                  </pic:blipFill>
                  <pic:spPr bwMode="auto">
                    <a:xfrm>
                      <a:off x="0" y="0"/>
                      <a:ext cx="5578396" cy="3909270"/>
                    </a:xfrm>
                    <a:prstGeom prst="rect">
                      <a:avLst/>
                    </a:prstGeom>
                    <a:ln>
                      <a:noFill/>
                    </a:ln>
                    <a:extLst>
                      <a:ext uri="{53640926-AAD7-44D8-BBD7-CCE9431645EC}">
                        <a14:shadowObscured xmlns:a14="http://schemas.microsoft.com/office/drawing/2010/main"/>
                      </a:ext>
                    </a:extLst>
                  </pic:spPr>
                </pic:pic>
              </a:graphicData>
            </a:graphic>
          </wp:inline>
        </w:drawing>
      </w: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6" w:name="Приложение10"/>
      <w:r w:rsidRPr="00114127">
        <w:rPr>
          <w:bCs w:val="0"/>
          <w:sz w:val="24"/>
          <w:szCs w:val="24"/>
        </w:rPr>
        <w:lastRenderedPageBreak/>
        <w:t>ПРИЛОЖЕНИЕ 10. ШАБЛОН «МАТЕРИАЛЬНЫЙ ПРОПУСК»</w:t>
      </w:r>
    </w:p>
    <w:bookmarkEnd w:id="246"/>
    <w:p w:rsidR="00CA6361" w:rsidRPr="00FB6312" w:rsidRDefault="00CA6361" w:rsidP="00CA6361">
      <w:pPr>
        <w:jc w:val="both"/>
        <w:rPr>
          <w:rFonts w:ascii="Arial" w:hAnsi="Arial" w:cs="Arial"/>
          <w:b/>
          <w:caps/>
        </w:rPr>
      </w:pPr>
      <w:r>
        <w:rPr>
          <w:noProof/>
        </w:rPr>
        <mc:AlternateContent>
          <mc:Choice Requires="wps">
            <w:drawing>
              <wp:anchor distT="0" distB="0" distL="114299" distR="114299" simplePos="0" relativeHeight="251665408" behindDoc="0" locked="0" layoutInCell="1" allowOverlap="1" wp14:anchorId="76CF876C" wp14:editId="128B4142">
                <wp:simplePos x="0" y="0"/>
                <wp:positionH relativeFrom="column">
                  <wp:posOffset>2773680</wp:posOffset>
                </wp:positionH>
                <wp:positionV relativeFrom="paragraph">
                  <wp:posOffset>92710</wp:posOffset>
                </wp:positionV>
                <wp:extent cx="0" cy="4572000"/>
                <wp:effectExtent l="5715" t="6350" r="13335" b="12700"/>
                <wp:wrapNone/>
                <wp:docPr id="18" name="Полилиния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0" cy="4572000"/>
                        </a:xfrm>
                        <a:custGeom>
                          <a:avLst/>
                          <a:gdLst>
                            <a:gd name="T0" fmla="*/ 0 h 4572000"/>
                            <a:gd name="T1" fmla="*/ 2286000 h 4572000"/>
                            <a:gd name="T2" fmla="*/ 4572000 h 4572000"/>
                            <a:gd name="T3" fmla="*/ 2286000 h 4572000"/>
                            <a:gd name="T4" fmla="*/ 0 h 4572000"/>
                            <a:gd name="T5" fmla="*/ 2286000 h 4572000"/>
                            <a:gd name="T6" fmla="*/ 4572000 h 4572000"/>
                            <a:gd name="T7" fmla="*/ 2286000 h 4572000"/>
                            <a:gd name="T8" fmla="*/ 0 h 4572000"/>
                            <a:gd name="T9" fmla="*/ 2286000 h 4572000"/>
                            <a:gd name="T10" fmla="*/ 4572000 h 4572000"/>
                            <a:gd name="T11" fmla="*/ 2286000 h 4572000"/>
                            <a:gd name="T12" fmla="*/ 0 h 4572000"/>
                            <a:gd name="T13" fmla="*/ 4572000 h 4572000"/>
                            <a:gd name="T14" fmla="*/ 17694720 60000 65536"/>
                            <a:gd name="T15" fmla="*/ 0 60000 65536"/>
                            <a:gd name="T16" fmla="*/ 5898240 60000 65536"/>
                            <a:gd name="T17" fmla="*/ 11796480 60000 65536"/>
                            <a:gd name="T18" fmla="*/ 17694720 60000 65536"/>
                            <a:gd name="T19" fmla="*/ 0 60000 65536"/>
                            <a:gd name="T20" fmla="*/ 5898240 60000 65536"/>
                            <a:gd name="T21" fmla="*/ 11796480 60000 65536"/>
                            <a:gd name="T22" fmla="*/ 17694720 60000 65536"/>
                            <a:gd name="T23" fmla="*/ 0 60000 65536"/>
                            <a:gd name="T24" fmla="*/ 5898240 60000 65536"/>
                            <a:gd name="T25" fmla="*/ 11796480 60000 65536"/>
                            <a:gd name="T26" fmla="*/ 5898240 60000 65536"/>
                            <a:gd name="T27" fmla="*/ 17694720 60000 65536"/>
                            <a:gd name="T28" fmla="*/ 0 h 4572000"/>
                            <a:gd name="T29" fmla="*/ 4572000 h 4572000"/>
                          </a:gdLst>
                          <a:ahLst/>
                          <a:cxnLst>
                            <a:cxn ang="T14">
                              <a:pos x="0" y="T0"/>
                            </a:cxn>
                            <a:cxn ang="T15">
                              <a:pos x="0" y="T1"/>
                            </a:cxn>
                            <a:cxn ang="T16">
                              <a:pos x="0" y="T2"/>
                            </a:cxn>
                            <a:cxn ang="T17">
                              <a:pos x="0" y="T3"/>
                            </a:cxn>
                            <a:cxn ang="T18">
                              <a:pos x="0" y="T4"/>
                            </a:cxn>
                            <a:cxn ang="T19">
                              <a:pos x="0" y="T5"/>
                            </a:cxn>
                            <a:cxn ang="T20">
                              <a:pos x="0" y="T6"/>
                            </a:cxn>
                            <a:cxn ang="T21">
                              <a:pos x="0" y="T7"/>
                            </a:cxn>
                            <a:cxn ang="T22">
                              <a:pos x="0" y="T8"/>
                            </a:cxn>
                            <a:cxn ang="T23">
                              <a:pos x="0" y="T9"/>
                            </a:cxn>
                            <a:cxn ang="T24">
                              <a:pos x="0" y="T10"/>
                            </a:cxn>
                            <a:cxn ang="T25">
                              <a:pos x="0" y="T11"/>
                            </a:cxn>
                            <a:cxn ang="T26">
                              <a:pos x="0" y="T12"/>
                            </a:cxn>
                            <a:cxn ang="T27">
                              <a:pos x="0" y="T13"/>
                            </a:cxn>
                          </a:cxnLst>
                          <a:rect l="0" t="T28" r="0" b="T29"/>
                          <a:pathLst>
                            <a:path h="4572000">
                              <a:moveTo>
                                <a:pt x="0" y="0"/>
                              </a:moveTo>
                              <a:lnTo>
                                <a:pt x="1" y="4572002"/>
                              </a:lnTo>
                            </a:path>
                          </a:pathLst>
                        </a:custGeom>
                        <a:noFill/>
                        <a:ln w="952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6A2C9" id="Полилиния 18" o:spid="_x0000_s1026" style="position:absolute;margin-left:218.4pt;margin-top:7.3pt;width:0;height:5in;z-index:2516654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0,457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" path="m,l1,4572002e" filled="f" strokeweight=".26467mm">
                <v:path arrowok="t" o:connecttype="custom" o:connectlocs="0,0;0,2286000;0,4572000;0,2286000;0,0;0,2286000;0,4572000;0,2286000;0,0;0,2286000;0,4572000;0,2286000;0,0;0,4572000" o:connectangles="270,0,90,180,270,0,90,180,270,0,90,180,90,270" textboxrect="0,0,0,4572000"/>
              </v:shape>
            </w:pict>
          </mc:Fallback>
        </mc:AlternateContent>
      </w:r>
    </w:p>
    <w:p w:rsidR="00CA6361" w:rsidRPr="00993045" w:rsidRDefault="00CA6361" w:rsidP="00CA6361">
      <w:pPr>
        <w:rPr>
          <w:b/>
          <w:sz w:val="20"/>
          <w:szCs w:val="20"/>
        </w:rPr>
      </w:pPr>
      <w:r w:rsidRPr="00FB6312">
        <w:rPr>
          <w:b/>
          <w:sz w:val="20"/>
          <w:szCs w:val="20"/>
        </w:rPr>
        <w:t>Корешок  материального пропуска № 000000                                Материальный пропуск № 000000</w:t>
      </w:r>
    </w:p>
    <w:p w:rsidR="00CA6361" w:rsidRDefault="00CA6361" w:rsidP="00CA6361">
      <w:pPr>
        <w:ind w:firstLine="708"/>
      </w:pPr>
      <w:r w:rsidRPr="00FB6312">
        <w:rPr>
          <w:sz w:val="20"/>
          <w:szCs w:val="20"/>
        </w:rPr>
        <w:t xml:space="preserve">            на вынос, вывоз</w:t>
      </w:r>
      <w:r w:rsidRPr="00FB6312">
        <w:rPr>
          <w:sz w:val="20"/>
          <w:szCs w:val="20"/>
        </w:rPr>
        <w:tab/>
      </w:r>
      <w:r w:rsidRPr="00FB6312">
        <w:rPr>
          <w:b/>
          <w:sz w:val="20"/>
          <w:szCs w:val="20"/>
        </w:rPr>
        <w:tab/>
      </w:r>
      <w:r w:rsidRPr="00FB6312">
        <w:rPr>
          <w:b/>
          <w:sz w:val="20"/>
          <w:szCs w:val="20"/>
        </w:rPr>
        <w:tab/>
      </w:r>
      <w:r w:rsidRPr="00FB6312">
        <w:rPr>
          <w:b/>
          <w:sz w:val="20"/>
          <w:szCs w:val="20"/>
        </w:rPr>
        <w:tab/>
        <w:t xml:space="preserve">                       </w:t>
      </w:r>
      <w:r w:rsidRPr="00FB6312">
        <w:rPr>
          <w:sz w:val="20"/>
          <w:szCs w:val="20"/>
        </w:rPr>
        <w:t>на вынос, вывоз</w:t>
      </w:r>
    </w:p>
    <w:p w:rsidR="00CA6361" w:rsidRPr="00FB6312" w:rsidRDefault="00CA6361" w:rsidP="00CA6361">
      <w:pPr>
        <w:ind w:firstLine="708"/>
      </w:pPr>
      <w:r w:rsidRPr="00FB6312">
        <w:rPr>
          <w:sz w:val="20"/>
          <w:szCs w:val="20"/>
        </w:rPr>
        <w:t xml:space="preserve">(пропуск действителен в день выдачи)    </w:t>
      </w:r>
      <w:r w:rsidRPr="00FB6312">
        <w:rPr>
          <w:sz w:val="20"/>
          <w:szCs w:val="20"/>
        </w:rPr>
        <w:tab/>
        <w:t xml:space="preserve">    </w:t>
      </w:r>
      <w:r>
        <w:rPr>
          <w:sz w:val="20"/>
          <w:szCs w:val="20"/>
        </w:rPr>
        <w:t xml:space="preserve">           </w:t>
      </w:r>
      <w:r w:rsidRPr="00FB6312">
        <w:rPr>
          <w:sz w:val="20"/>
          <w:szCs w:val="20"/>
        </w:rPr>
        <w:t xml:space="preserve">  </w:t>
      </w:r>
      <w:r w:rsidRPr="00FB6312">
        <w:rPr>
          <w:b/>
          <w:sz w:val="20"/>
          <w:szCs w:val="20"/>
        </w:rPr>
        <w:t xml:space="preserve"> </w:t>
      </w:r>
      <w:r w:rsidRPr="00FB6312">
        <w:rPr>
          <w:sz w:val="20"/>
          <w:szCs w:val="20"/>
        </w:rPr>
        <w:t>(пропуск действителен в день выдачи)</w:t>
      </w:r>
    </w:p>
    <w:p w:rsidR="00CA6361" w:rsidRPr="00FB6312" w:rsidRDefault="00CA6361" w:rsidP="00CA6361">
      <w:pPr>
        <w:rPr>
          <w:b/>
          <w:sz w:val="20"/>
          <w:szCs w:val="20"/>
        </w:rPr>
      </w:pPr>
    </w:p>
    <w:p w:rsidR="00CA6361" w:rsidRPr="00FB6312" w:rsidRDefault="00CA6361" w:rsidP="00CA6361">
      <w:pPr>
        <w:rPr>
          <w:b/>
          <w:sz w:val="20"/>
          <w:szCs w:val="20"/>
        </w:rPr>
      </w:pPr>
      <w:r w:rsidRPr="00FB6312">
        <w:rPr>
          <w:b/>
          <w:sz w:val="20"/>
          <w:szCs w:val="20"/>
        </w:rPr>
        <w:t>Ф.И.О.____________________________________         Ф.И.О.___________________________________________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rPr>
          <w:b/>
          <w:sz w:val="20"/>
          <w:szCs w:val="20"/>
        </w:rPr>
      </w:pPr>
      <w:r w:rsidRPr="00FB6312">
        <w:rPr>
          <w:b/>
          <w:sz w:val="20"/>
          <w:szCs w:val="20"/>
        </w:rPr>
        <w:t>Куда выносится  (вывозится)_______________         Куда выносится  (вывозится)_______________________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b/>
          <w:sz w:val="20"/>
          <w:szCs w:val="20"/>
        </w:rPr>
        <w:t xml:space="preserve">Наименование ТМЦ </w:t>
      </w:r>
      <w:r w:rsidRPr="00FB6312">
        <w:rPr>
          <w:sz w:val="18"/>
          <w:szCs w:val="18"/>
        </w:rPr>
        <w:t xml:space="preserve">_________________________ </w:t>
      </w:r>
      <w:r w:rsidRPr="00FB6312">
        <w:rPr>
          <w:b/>
          <w:sz w:val="20"/>
          <w:szCs w:val="20"/>
        </w:rPr>
        <w:t xml:space="preserve">       Наименование ТМЦ________________________________</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r w:rsidRPr="00FB6312">
        <w:rPr>
          <w:sz w:val="18"/>
          <w:szCs w:val="18"/>
        </w:rPr>
        <w:t xml:space="preserve"> (количество мест, № сопроводительных документов) </w:t>
      </w:r>
      <w:r w:rsidRPr="00FB6312">
        <w:rPr>
          <w:sz w:val="18"/>
          <w:szCs w:val="18"/>
        </w:rPr>
        <w:tab/>
        <w:t xml:space="preserve">   </w:t>
      </w:r>
      <w:r w:rsidRPr="00FB6312">
        <w:rPr>
          <w:sz w:val="18"/>
          <w:szCs w:val="18"/>
        </w:rPr>
        <w:tab/>
        <w:t>(количество мест, № сопроводительных документов)</w:t>
      </w:r>
    </w:p>
    <w:p w:rsidR="00CA6361" w:rsidRPr="00FB6312" w:rsidRDefault="00CA6361" w:rsidP="00CA6361">
      <w:pPr>
        <w:rPr>
          <w:b/>
          <w:sz w:val="20"/>
          <w:szCs w:val="20"/>
        </w:rPr>
      </w:pPr>
      <w:r w:rsidRPr="00FB6312">
        <w:rPr>
          <w:b/>
          <w:sz w:val="20"/>
          <w:szCs w:val="20"/>
        </w:rPr>
        <w:t>__________________________________________        __________________________________________________</w:t>
      </w:r>
    </w:p>
    <w:p w:rsidR="00CA6361" w:rsidRPr="00FB6312" w:rsidRDefault="00CA6361" w:rsidP="00CA6361">
      <w:pPr>
        <w:pStyle w:val="HTML"/>
      </w:pPr>
      <w:r w:rsidRPr="00FB6312">
        <w:rPr>
          <w:rFonts w:ascii="Times New Roman" w:hAnsi="Times New Roman"/>
          <w:b/>
        </w:rPr>
        <w:t>Автомобиль: __________________  №_________</w:t>
      </w:r>
      <w:r w:rsidRPr="00FB6312">
        <w:t xml:space="preserve">   </w:t>
      </w:r>
      <w:r w:rsidRPr="00FB6312">
        <w:rPr>
          <w:rFonts w:ascii="Times New Roman" w:hAnsi="Times New Roman"/>
          <w:b/>
        </w:rPr>
        <w:t>Автомобиль: ______________________  №____________</w:t>
      </w:r>
    </w:p>
    <w:p w:rsidR="00CA6361" w:rsidRPr="00FB6312" w:rsidRDefault="00CA6361" w:rsidP="00CA6361">
      <w:pPr>
        <w:pStyle w:val="HTML"/>
      </w:pPr>
      <w:r w:rsidRPr="00FB6312">
        <w:rPr>
          <w:rFonts w:ascii="Times New Roman" w:hAnsi="Times New Roman"/>
          <w:b/>
        </w:rPr>
        <w:tab/>
      </w:r>
      <w:r w:rsidRPr="00FB6312">
        <w:rPr>
          <w:rFonts w:ascii="Times New Roman" w:hAnsi="Times New Roman"/>
          <w:sz w:val="18"/>
          <w:szCs w:val="18"/>
        </w:rPr>
        <w:t xml:space="preserve">             (марка машины)               (рег. знак)</w:t>
      </w:r>
      <w:r w:rsidRPr="00FB6312">
        <w:rPr>
          <w:rFonts w:ascii="Times New Roman" w:hAnsi="Times New Roman"/>
          <w:sz w:val="18"/>
          <w:szCs w:val="18"/>
        </w:rPr>
        <w:tab/>
      </w:r>
      <w:r w:rsidRPr="00FB6312">
        <w:rPr>
          <w:rFonts w:ascii="Times New Roman" w:hAnsi="Times New Roman"/>
          <w:sz w:val="18"/>
          <w:szCs w:val="18"/>
        </w:rPr>
        <w:tab/>
        <w:t xml:space="preserve">                (марка машины) </w:t>
      </w:r>
      <w:r w:rsidRPr="00FB6312">
        <w:rPr>
          <w:rFonts w:ascii="Times New Roman" w:hAnsi="Times New Roman"/>
          <w:sz w:val="18"/>
          <w:szCs w:val="18"/>
        </w:rPr>
        <w:tab/>
        <w:t xml:space="preserve">         (рег. знак)</w:t>
      </w:r>
    </w:p>
    <w:p w:rsidR="00CA6361" w:rsidRPr="00FB6312" w:rsidRDefault="00CA6361" w:rsidP="00CA6361">
      <w:pPr>
        <w:pStyle w:val="HTML"/>
      </w:pPr>
      <w:r w:rsidRPr="00FB6312">
        <w:rPr>
          <w:rFonts w:ascii="Times New Roman" w:hAnsi="Times New Roman"/>
          <w:b/>
        </w:rPr>
        <w:t>Водитель</w:t>
      </w:r>
      <w:r w:rsidRPr="00FB6312">
        <w:t xml:space="preserve"> ___________________________    </w:t>
      </w:r>
      <w:r w:rsidRPr="00FB6312">
        <w:rPr>
          <w:rFonts w:ascii="Times New Roman" w:hAnsi="Times New Roman"/>
          <w:b/>
        </w:rPr>
        <w:t>Водитель</w:t>
      </w:r>
      <w:r w:rsidRPr="00FB6312">
        <w:t xml:space="preserve"> _________________________________</w:t>
      </w:r>
    </w:p>
    <w:p w:rsidR="00CA6361" w:rsidRPr="00FB6312" w:rsidRDefault="00CA6361" w:rsidP="00CA6361">
      <w:pPr>
        <w:pStyle w:val="HTML"/>
        <w:rPr>
          <w:rFonts w:ascii="Times New Roman" w:hAnsi="Times New Roman"/>
          <w:sz w:val="18"/>
          <w:szCs w:val="18"/>
        </w:rPr>
      </w:pPr>
      <w:r w:rsidRPr="00FB6312">
        <w:rPr>
          <w:rFonts w:ascii="Times New Roman" w:hAnsi="Times New Roman"/>
          <w:sz w:val="18"/>
          <w:szCs w:val="18"/>
        </w:rPr>
        <w:t xml:space="preserve">                                   (фамилия, инициалы)                 </w:t>
      </w:r>
      <w:r w:rsidRPr="00FB6312">
        <w:rPr>
          <w:rFonts w:ascii="Times New Roman" w:hAnsi="Times New Roman"/>
          <w:sz w:val="18"/>
          <w:szCs w:val="18"/>
        </w:rPr>
        <w:tab/>
      </w:r>
      <w:r w:rsidRPr="00FB6312">
        <w:rPr>
          <w:rFonts w:ascii="Times New Roman" w:hAnsi="Times New Roman"/>
          <w:sz w:val="18"/>
          <w:szCs w:val="18"/>
        </w:rPr>
        <w:tab/>
        <w:t xml:space="preserve">                            (фамилия, инициалы)</w:t>
      </w:r>
    </w:p>
    <w:p w:rsidR="00CA6361" w:rsidRPr="00FB6312" w:rsidRDefault="00CA6361" w:rsidP="00CA6361">
      <w:pPr>
        <w:rPr>
          <w:b/>
          <w:sz w:val="20"/>
          <w:szCs w:val="20"/>
        </w:rPr>
      </w:pPr>
      <w:r w:rsidRPr="00FB6312">
        <w:rPr>
          <w:b/>
          <w:sz w:val="20"/>
          <w:szCs w:val="20"/>
        </w:rPr>
        <w:t>Материально-ответственное лицо</w:t>
      </w:r>
      <w:r w:rsidRPr="00FB6312">
        <w:rPr>
          <w:b/>
          <w:sz w:val="20"/>
          <w:szCs w:val="20"/>
        </w:rPr>
        <w:tab/>
      </w:r>
      <w:r w:rsidRPr="00FB6312">
        <w:rPr>
          <w:b/>
          <w:sz w:val="20"/>
          <w:szCs w:val="20"/>
        </w:rPr>
        <w:tab/>
        <w:t xml:space="preserve">            Материально-ответственное лицо </w:t>
      </w:r>
    </w:p>
    <w:p w:rsidR="00CA6361" w:rsidRPr="00FB6312" w:rsidRDefault="00CA6361" w:rsidP="00CA6361">
      <w:pPr>
        <w:rPr>
          <w:b/>
          <w:sz w:val="20"/>
          <w:szCs w:val="20"/>
        </w:rPr>
      </w:pPr>
      <w:r w:rsidRPr="00FB6312">
        <w:rPr>
          <w:b/>
          <w:sz w:val="20"/>
          <w:szCs w:val="20"/>
        </w:rPr>
        <w:t>_______________________     ________________           ________________________________          ____________</w:t>
      </w:r>
    </w:p>
    <w:p w:rsidR="00CA6361" w:rsidRPr="00FB6312" w:rsidRDefault="00CA6361" w:rsidP="00CA6361">
      <w:r w:rsidRPr="00FB6312">
        <w:rPr>
          <w:sz w:val="18"/>
          <w:szCs w:val="18"/>
        </w:rPr>
        <w:t xml:space="preserve">       (фамилия, инициалы) </w:t>
      </w:r>
      <w:r w:rsidRPr="00FB6312">
        <w:rPr>
          <w:sz w:val="18"/>
          <w:szCs w:val="18"/>
        </w:rPr>
        <w:tab/>
        <w:t xml:space="preserve">                 (подпись)  </w:t>
      </w:r>
      <w:r w:rsidRPr="00FB6312">
        <w:rPr>
          <w:b/>
          <w:sz w:val="16"/>
          <w:szCs w:val="16"/>
        </w:rPr>
        <w:t xml:space="preserve">      </w:t>
      </w:r>
      <w:r w:rsidRPr="00FB6312">
        <w:rPr>
          <w:b/>
          <w:sz w:val="16"/>
          <w:szCs w:val="16"/>
        </w:rPr>
        <w:tab/>
      </w:r>
      <w:r w:rsidRPr="00FB6312">
        <w:rPr>
          <w:b/>
          <w:sz w:val="16"/>
          <w:szCs w:val="16"/>
        </w:rPr>
        <w:tab/>
        <w:t xml:space="preserve">            </w:t>
      </w:r>
      <w:r w:rsidRPr="00FB6312">
        <w:rPr>
          <w:sz w:val="18"/>
          <w:szCs w:val="18"/>
        </w:rPr>
        <w:t xml:space="preserve">(фамилия, инициалы) </w:t>
      </w:r>
      <w:r w:rsidRPr="00FB6312">
        <w:rPr>
          <w:sz w:val="18"/>
          <w:szCs w:val="18"/>
        </w:rPr>
        <w:tab/>
        <w:t xml:space="preserve">                   (подпись)</w:t>
      </w:r>
      <w:r w:rsidRPr="00FB6312">
        <w:rPr>
          <w:b/>
          <w:sz w:val="16"/>
          <w:szCs w:val="16"/>
        </w:rPr>
        <w:t xml:space="preserve">     </w:t>
      </w:r>
    </w:p>
    <w:p w:rsidR="00CA6361" w:rsidRPr="00FB6312" w:rsidRDefault="00CA6361" w:rsidP="00CA6361">
      <w:pPr>
        <w:pStyle w:val="HTML"/>
        <w:rPr>
          <w:rFonts w:ascii="Times New Roman" w:hAnsi="Times New Roman"/>
          <w:b/>
        </w:rPr>
      </w:pPr>
      <w:r w:rsidRPr="00FB6312">
        <w:rPr>
          <w:rFonts w:ascii="Times New Roman" w:hAnsi="Times New Roman"/>
          <w:b/>
        </w:rPr>
        <w:t xml:space="preserve"> «____» _________________ 20___ г.          </w:t>
      </w:r>
      <w:r w:rsidRPr="00FB6312">
        <w:rPr>
          <w:rFonts w:ascii="Times New Roman" w:hAnsi="Times New Roman"/>
          <w:b/>
        </w:rPr>
        <w:tab/>
      </w:r>
      <w:r w:rsidRPr="00FB6312">
        <w:rPr>
          <w:rFonts w:ascii="Times New Roman" w:hAnsi="Times New Roman"/>
          <w:b/>
        </w:rPr>
        <w:tab/>
        <w:t xml:space="preserve">  «____» _________________ 20___ г.</w:t>
      </w:r>
    </w:p>
    <w:p w:rsidR="00CA6361" w:rsidRPr="00FB6312" w:rsidRDefault="00CA6361" w:rsidP="00CA6361">
      <w:pPr>
        <w:pStyle w:val="HTML"/>
        <w:rPr>
          <w:rFonts w:ascii="Times New Roman" w:hAnsi="Times New Roman"/>
          <w:b/>
        </w:rPr>
      </w:pPr>
    </w:p>
    <w:p w:rsidR="00CA6361" w:rsidRPr="00FB6312" w:rsidRDefault="00CA6361" w:rsidP="00CA6361">
      <w:pPr>
        <w:pStyle w:val="HTML"/>
      </w:pPr>
      <w:r w:rsidRPr="00FB6312">
        <w:rPr>
          <w:rFonts w:ascii="Times New Roman" w:hAnsi="Times New Roman"/>
          <w:b/>
        </w:rPr>
        <w:t xml:space="preserve">              </w:t>
      </w:r>
      <w:r w:rsidRPr="00FB6312">
        <w:t xml:space="preserve">          </w:t>
      </w:r>
    </w:p>
    <w:p w:rsidR="00CA6361" w:rsidRPr="00FB6312" w:rsidRDefault="00CA6361" w:rsidP="00CA6361">
      <w:pPr>
        <w:pStyle w:val="HTML"/>
      </w:pPr>
      <w:r w:rsidRPr="00FB6312">
        <w:tab/>
      </w:r>
      <w:r w:rsidRPr="00FB6312">
        <w:tab/>
      </w:r>
      <w:r w:rsidRPr="00FB6312">
        <w:tab/>
      </w:r>
      <w:r w:rsidRPr="00FB6312">
        <w:tab/>
        <w:t xml:space="preserve">                 </w:t>
      </w:r>
      <w:r w:rsidRPr="00FB6312">
        <w:rPr>
          <w:rFonts w:ascii="Times New Roman" w:hAnsi="Times New Roman"/>
          <w:b/>
        </w:rPr>
        <w:t>Отметка  работника охраны</w:t>
      </w:r>
    </w:p>
    <w:p w:rsidR="00CA6361" w:rsidRPr="00FB6312" w:rsidRDefault="00CA6361" w:rsidP="00CA6361">
      <w:r w:rsidRPr="00FB6312">
        <w:rPr>
          <w:b/>
          <w:sz w:val="20"/>
          <w:szCs w:val="20"/>
        </w:rPr>
        <w:t xml:space="preserve">                                                                                                  _____________________________      _______________</w:t>
      </w:r>
    </w:p>
    <w:p w:rsidR="00CA6361" w:rsidRPr="00FB6312" w:rsidRDefault="00CA6361" w:rsidP="00CA6361">
      <w:pPr>
        <w:ind w:left="5664"/>
        <w:rPr>
          <w:sz w:val="18"/>
          <w:szCs w:val="18"/>
        </w:rPr>
      </w:pPr>
      <w:r w:rsidRPr="00FB6312">
        <w:rPr>
          <w:sz w:val="18"/>
          <w:szCs w:val="18"/>
        </w:rPr>
        <w:t xml:space="preserve">(фамилия, инициалы) </w:t>
      </w:r>
      <w:r w:rsidRPr="00FB6312">
        <w:rPr>
          <w:sz w:val="18"/>
          <w:szCs w:val="18"/>
        </w:rPr>
        <w:tab/>
      </w:r>
      <w:r w:rsidRPr="00FB6312">
        <w:rPr>
          <w:sz w:val="18"/>
          <w:szCs w:val="18"/>
        </w:rPr>
        <w:tab/>
        <w:t xml:space="preserve">   (подпись)</w:t>
      </w:r>
    </w:p>
    <w:p w:rsidR="00CA6361" w:rsidRPr="00FB6312" w:rsidRDefault="00CA6361" w:rsidP="00CA6361">
      <w:pPr>
        <w:pStyle w:val="S"/>
      </w:pPr>
    </w:p>
    <w:p w:rsidR="00CA6361" w:rsidRPr="00FB6312" w:rsidRDefault="00CA6361" w:rsidP="00CA6361">
      <w:pPr>
        <w:pStyle w:val="S"/>
        <w:tabs>
          <w:tab w:val="left" w:pos="5515"/>
        </w:tabs>
      </w:pPr>
      <w:r w:rsidRPr="00FB6312">
        <w:t xml:space="preserve">                                                                               «____» _________________ 20___ г.          </w:t>
      </w: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p>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7" w:name="Приложение10_1"/>
      <w:r w:rsidRPr="00114127">
        <w:rPr>
          <w:bCs w:val="0"/>
          <w:sz w:val="24"/>
          <w:szCs w:val="24"/>
        </w:rPr>
        <w:lastRenderedPageBreak/>
        <w:t>ПРИЛОЖЕНИЕ 10.1. ШАБЛОН «ПЕРЕЧЕНЬ ИМУЩЕСТВА (ПРИЛОЖЕНИЕ К МАТЕРИАЛЬНОМУ ПРОПУСКУ)» (ДЛЯ РАБОТНИКОВ АО «ВОСТСИБНЕФТЕГАЗ»)</w:t>
      </w:r>
    </w:p>
    <w:bookmarkEnd w:id="247"/>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Pr="00FB6312"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rPr>
          <w:sz w:val="20"/>
          <w:szCs w:val="20"/>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Pr="00993045" w:rsidRDefault="00CA6361" w:rsidP="00CA6361">
      <w:pPr>
        <w:rPr>
          <w:sz w:val="20"/>
          <w:szCs w:val="20"/>
        </w:rPr>
      </w:pPr>
    </w:p>
    <w:p w:rsidR="00CA6361" w:rsidRPr="00993045" w:rsidRDefault="00CA6361" w:rsidP="00CA6361">
      <w:pPr>
        <w:rPr>
          <w:sz w:val="20"/>
          <w:szCs w:val="20"/>
        </w:rPr>
      </w:pPr>
    </w:p>
    <w:tbl>
      <w:tblPr>
        <w:tblpPr w:leftFromText="180" w:rightFromText="180" w:vertAnchor="text" w:horzAnchor="margin" w:tblpY="485"/>
        <w:tblW w:w="0" w:type="auto"/>
        <w:tblLook w:val="04A0" w:firstRow="1" w:lastRow="0" w:firstColumn="1" w:lastColumn="0" w:noHBand="0" w:noVBand="1"/>
      </w:tblPr>
      <w:tblGrid>
        <w:gridCol w:w="3166"/>
        <w:gridCol w:w="281"/>
        <w:gridCol w:w="3318"/>
        <w:gridCol w:w="282"/>
        <w:gridCol w:w="2591"/>
      </w:tblGrid>
      <w:tr w:rsidR="00CA6361" w:rsidRPr="00BB4F53" w:rsidTr="00984939">
        <w:tc>
          <w:tcPr>
            <w:tcW w:w="3227" w:type="dxa"/>
            <w:tcBorders>
              <w:bottom w:val="single" w:sz="4" w:space="0" w:color="auto"/>
            </w:tcBorders>
            <w:shd w:val="clear" w:color="auto" w:fill="auto"/>
          </w:tcPr>
          <w:p w:rsidR="00CA6361" w:rsidRPr="00BB4F53" w:rsidRDefault="00CA6361" w:rsidP="00984939">
            <w:pPr>
              <w:rPr>
                <w:sz w:val="20"/>
                <w:szCs w:val="20"/>
              </w:rPr>
            </w:pPr>
          </w:p>
        </w:tc>
        <w:tc>
          <w:tcPr>
            <w:tcW w:w="283" w:type="dxa"/>
            <w:shd w:val="clear" w:color="auto" w:fill="auto"/>
          </w:tcPr>
          <w:p w:rsidR="00CA6361" w:rsidRPr="00BB4F53" w:rsidRDefault="00CA6361" w:rsidP="00984939">
            <w:pPr>
              <w:rPr>
                <w:sz w:val="20"/>
                <w:szCs w:val="20"/>
              </w:rPr>
            </w:pPr>
          </w:p>
        </w:tc>
        <w:tc>
          <w:tcPr>
            <w:tcW w:w="3402" w:type="dxa"/>
            <w:tcBorders>
              <w:bottom w:val="single" w:sz="4" w:space="0" w:color="auto"/>
            </w:tcBorders>
            <w:shd w:val="clear" w:color="auto" w:fill="auto"/>
          </w:tcPr>
          <w:p w:rsidR="00CA6361" w:rsidRPr="00BB4F53" w:rsidRDefault="00CA6361" w:rsidP="00984939">
            <w:pPr>
              <w:rPr>
                <w:sz w:val="20"/>
                <w:szCs w:val="20"/>
              </w:rPr>
            </w:pPr>
          </w:p>
        </w:tc>
        <w:tc>
          <w:tcPr>
            <w:tcW w:w="284" w:type="dxa"/>
            <w:shd w:val="clear" w:color="auto" w:fill="auto"/>
          </w:tcPr>
          <w:p w:rsidR="00CA6361" w:rsidRPr="00BB4F53" w:rsidRDefault="00CA6361" w:rsidP="00984939">
            <w:pPr>
              <w:rPr>
                <w:sz w:val="20"/>
                <w:szCs w:val="20"/>
              </w:rPr>
            </w:pPr>
          </w:p>
        </w:tc>
        <w:tc>
          <w:tcPr>
            <w:tcW w:w="2658" w:type="dxa"/>
            <w:tcBorders>
              <w:bottom w:val="single" w:sz="4" w:space="0" w:color="auto"/>
            </w:tcBorders>
            <w:shd w:val="clear" w:color="auto" w:fill="auto"/>
          </w:tcPr>
          <w:p w:rsidR="00CA6361" w:rsidRPr="00BB4F53" w:rsidRDefault="00CA6361" w:rsidP="00984939">
            <w:pPr>
              <w:rPr>
                <w:sz w:val="20"/>
                <w:szCs w:val="20"/>
              </w:rPr>
            </w:pPr>
          </w:p>
        </w:tc>
      </w:tr>
      <w:tr w:rsidR="00CA6361" w:rsidRPr="00BB4F53" w:rsidTr="00984939">
        <w:tc>
          <w:tcPr>
            <w:tcW w:w="3227" w:type="dxa"/>
            <w:tcBorders>
              <w:top w:val="single" w:sz="4" w:space="0" w:color="auto"/>
            </w:tcBorders>
            <w:shd w:val="clear" w:color="auto" w:fill="auto"/>
          </w:tcPr>
          <w:p w:rsidR="00CA6361" w:rsidRPr="00D50C9E" w:rsidRDefault="00CA6361" w:rsidP="00984939">
            <w:pPr>
              <w:pStyle w:val="26"/>
              <w:tabs>
                <w:tab w:val="left" w:pos="540"/>
              </w:tabs>
              <w:spacing w:after="0" w:line="240" w:lineRule="auto"/>
              <w:ind w:left="0"/>
              <w:jc w:val="center"/>
              <w:rPr>
                <w:sz w:val="20"/>
                <w:szCs w:val="20"/>
              </w:rPr>
            </w:pPr>
            <w:r w:rsidRPr="00D50C9E">
              <w:rPr>
                <w:sz w:val="20"/>
                <w:szCs w:val="20"/>
              </w:rPr>
              <w:t>(Наименование должности материально ответственного лица структурного подразделения)</w:t>
            </w:r>
          </w:p>
        </w:tc>
        <w:tc>
          <w:tcPr>
            <w:tcW w:w="283" w:type="dxa"/>
            <w:shd w:val="clear" w:color="auto" w:fill="auto"/>
          </w:tcPr>
          <w:p w:rsidR="00CA6361" w:rsidRPr="00D50C9E" w:rsidRDefault="00CA6361" w:rsidP="00984939">
            <w:pPr>
              <w:jc w:val="center"/>
              <w:rPr>
                <w:sz w:val="20"/>
                <w:szCs w:val="20"/>
              </w:rPr>
            </w:pPr>
          </w:p>
        </w:tc>
        <w:tc>
          <w:tcPr>
            <w:tcW w:w="3402"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(Подпись)</w:t>
            </w:r>
          </w:p>
        </w:tc>
        <w:tc>
          <w:tcPr>
            <w:tcW w:w="284" w:type="dxa"/>
            <w:shd w:val="clear" w:color="auto" w:fill="auto"/>
          </w:tcPr>
          <w:p w:rsidR="00CA6361" w:rsidRPr="00D50C9E" w:rsidRDefault="00CA6361" w:rsidP="00984939">
            <w:pPr>
              <w:jc w:val="center"/>
              <w:rPr>
                <w:sz w:val="20"/>
                <w:szCs w:val="20"/>
              </w:rPr>
            </w:pPr>
          </w:p>
        </w:tc>
        <w:tc>
          <w:tcPr>
            <w:tcW w:w="2658" w:type="dxa"/>
            <w:tcBorders>
              <w:top w:val="single" w:sz="4" w:space="0" w:color="auto"/>
            </w:tcBorders>
            <w:shd w:val="clear" w:color="auto" w:fill="auto"/>
          </w:tcPr>
          <w:p w:rsidR="00CA6361" w:rsidRPr="00D50C9E" w:rsidRDefault="00CA6361" w:rsidP="00984939">
            <w:pPr>
              <w:jc w:val="center"/>
              <w:rPr>
                <w:sz w:val="20"/>
                <w:szCs w:val="20"/>
              </w:rPr>
            </w:pPr>
            <w:r w:rsidRPr="00D50C9E">
              <w:rPr>
                <w:sz w:val="20"/>
                <w:szCs w:val="20"/>
              </w:rPr>
              <w:t>(ФИО)</w:t>
            </w:r>
          </w:p>
        </w:tc>
      </w:tr>
    </w:tbl>
    <w:p w:rsidR="00CA6361" w:rsidRPr="004B7F60" w:rsidRDefault="00CA6361" w:rsidP="00CA6361">
      <w:pPr>
        <w:pStyle w:val="26"/>
        <w:tabs>
          <w:tab w:val="left" w:pos="540"/>
        </w:tabs>
        <w:spacing w:after="0" w:line="240" w:lineRule="auto"/>
        <w:ind w:left="0"/>
        <w:rPr>
          <w:b/>
        </w:rPr>
      </w:pPr>
    </w:p>
    <w:p w:rsidR="00CA6361" w:rsidRPr="004B7F60" w:rsidRDefault="00CA6361" w:rsidP="00CA6361">
      <w:pPr>
        <w:pStyle w:val="26"/>
        <w:tabs>
          <w:tab w:val="left" w:pos="540"/>
        </w:tabs>
        <w:spacing w:after="0" w:line="240" w:lineRule="auto"/>
        <w:rPr>
          <w:b/>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jc w:val="both"/>
        <w:rPr>
          <w:i/>
        </w:rPr>
      </w:pPr>
      <w:r>
        <w:rPr>
          <w:i/>
        </w:rPr>
        <w:br w:type="page"/>
      </w:r>
    </w:p>
    <w:p w:rsidR="00CA6361" w:rsidRPr="00114127" w:rsidRDefault="00114127" w:rsidP="00114127">
      <w:pPr>
        <w:pStyle w:val="10"/>
        <w:numPr>
          <w:ilvl w:val="0"/>
          <w:numId w:val="0"/>
        </w:numPr>
        <w:spacing w:before="0" w:after="0"/>
        <w:jc w:val="both"/>
        <w:rPr>
          <w:bCs w:val="0"/>
          <w:sz w:val="24"/>
          <w:szCs w:val="24"/>
        </w:rPr>
      </w:pPr>
      <w:bookmarkStart w:id="248" w:name="Приложение11"/>
      <w:r w:rsidRPr="00114127">
        <w:rPr>
          <w:bCs w:val="0"/>
          <w:sz w:val="24"/>
          <w:szCs w:val="24"/>
        </w:rPr>
        <w:lastRenderedPageBreak/>
        <w:t>ПРИЛОЖЕНИЕ 11. ШАБЛОН «МАТЕРИАЛЬНЫЙ ПРОПУСК» ДЛЯ ПОДРЯДНЫХ (СУБПОДРЯДНЫХ) ОРГАНИЗАЦИЙ)»</w:t>
      </w:r>
    </w:p>
    <w:bookmarkEnd w:id="248"/>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Корешок  материального пропуска №0000                                 Материальный пропуск № 0000</w:t>
      </w:r>
    </w:p>
    <w:p w:rsidR="00CA6361" w:rsidRPr="000B5A8A" w:rsidRDefault="00CA6361" w:rsidP="00CA6361">
      <w:pPr>
        <w:ind w:firstLine="708"/>
        <w:rPr>
          <w:color w:val="000000" w:themeColor="text1"/>
        </w:rPr>
      </w:pPr>
      <w:r w:rsidRPr="000B5A8A">
        <w:rPr>
          <w:color w:val="000000" w:themeColor="text1"/>
          <w:sz w:val="20"/>
          <w:szCs w:val="20"/>
        </w:rPr>
        <w:t xml:space="preserve">            на вынос, вывоз</w:t>
      </w:r>
      <w:r w:rsidRPr="000B5A8A">
        <w:rPr>
          <w:color w:val="000000" w:themeColor="text1"/>
          <w:sz w:val="20"/>
          <w:szCs w:val="20"/>
        </w:rPr>
        <w:tab/>
      </w:r>
      <w:r w:rsidRPr="000B5A8A">
        <w:rPr>
          <w:b/>
          <w:color w:val="000000" w:themeColor="text1"/>
          <w:sz w:val="20"/>
          <w:szCs w:val="20"/>
        </w:rPr>
        <w:tab/>
      </w:r>
      <w:r w:rsidRPr="000B5A8A">
        <w:rPr>
          <w:b/>
          <w:color w:val="000000" w:themeColor="text1"/>
          <w:sz w:val="20"/>
          <w:szCs w:val="20"/>
        </w:rPr>
        <w:tab/>
      </w:r>
      <w:r w:rsidRPr="000B5A8A">
        <w:rPr>
          <w:b/>
          <w:color w:val="000000" w:themeColor="text1"/>
          <w:sz w:val="20"/>
          <w:szCs w:val="20"/>
        </w:rPr>
        <w:tab/>
        <w:t xml:space="preserve">                       </w:t>
      </w:r>
      <w:r w:rsidRPr="000B5A8A">
        <w:rPr>
          <w:color w:val="000000" w:themeColor="text1"/>
          <w:sz w:val="20"/>
          <w:szCs w:val="20"/>
        </w:rPr>
        <w:t>на вынос, вывоз</w:t>
      </w:r>
    </w:p>
    <w:p w:rsidR="00CA6361" w:rsidRPr="000B5A8A" w:rsidRDefault="00CA6361" w:rsidP="00CA6361">
      <w:pPr>
        <w:ind w:firstLine="708"/>
        <w:rPr>
          <w:color w:val="000000" w:themeColor="text1"/>
        </w:rPr>
      </w:pPr>
      <w:r w:rsidRPr="000B5A8A">
        <w:rPr>
          <w:color w:val="000000" w:themeColor="text1"/>
          <w:sz w:val="20"/>
          <w:szCs w:val="20"/>
        </w:rPr>
        <w:t xml:space="preserve">(пропуск действителен в день выдачи)    </w:t>
      </w:r>
      <w:r w:rsidRPr="000B5A8A">
        <w:rPr>
          <w:color w:val="000000" w:themeColor="text1"/>
          <w:sz w:val="20"/>
          <w:szCs w:val="20"/>
        </w:rPr>
        <w:tab/>
        <w:t xml:space="preserve">                 </w:t>
      </w:r>
      <w:r w:rsidRPr="000B5A8A">
        <w:rPr>
          <w:b/>
          <w:color w:val="000000" w:themeColor="text1"/>
          <w:sz w:val="20"/>
          <w:szCs w:val="20"/>
        </w:rPr>
        <w:t xml:space="preserve"> </w:t>
      </w:r>
      <w:r w:rsidRPr="000B5A8A">
        <w:rPr>
          <w:color w:val="000000" w:themeColor="text1"/>
          <w:sz w:val="20"/>
          <w:szCs w:val="20"/>
        </w:rPr>
        <w:t>(пропуск действителен в день выдачи)</w:t>
      </w:r>
    </w:p>
    <w:p w:rsidR="00CA6361" w:rsidRPr="000B5A8A" w:rsidRDefault="00CA6361" w:rsidP="00CA6361">
      <w:pPr>
        <w:rPr>
          <w:b/>
          <w:color w:val="000000" w:themeColor="text1"/>
          <w:sz w:val="20"/>
          <w:szCs w:val="20"/>
        </w:rPr>
      </w:pPr>
    </w:p>
    <w:p w:rsidR="00CA6361" w:rsidRPr="000B5A8A" w:rsidRDefault="00CA6361" w:rsidP="00CA6361">
      <w:pPr>
        <w:rPr>
          <w:b/>
          <w:color w:val="000000" w:themeColor="text1"/>
          <w:sz w:val="20"/>
          <w:szCs w:val="20"/>
        </w:rPr>
      </w:pPr>
      <w:r w:rsidRPr="000B5A8A">
        <w:rPr>
          <w:b/>
          <w:color w:val="000000" w:themeColor="text1"/>
          <w:sz w:val="20"/>
          <w:szCs w:val="20"/>
        </w:rPr>
        <w:t>Ф.И.О.____________________________________         Ф.И.О.___________________________________________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Куда выносится  (вывозится)_______________         Куда выносится  (вывозится)_______________________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b/>
          <w:color w:val="000000" w:themeColor="text1"/>
          <w:sz w:val="20"/>
          <w:szCs w:val="20"/>
        </w:rPr>
        <w:t xml:space="preserve">Наименование ТМЦ </w:t>
      </w:r>
      <w:r w:rsidRPr="000B5A8A">
        <w:rPr>
          <w:color w:val="000000" w:themeColor="text1"/>
          <w:sz w:val="18"/>
          <w:szCs w:val="18"/>
        </w:rPr>
        <w:t xml:space="preserve">_________________________ </w:t>
      </w:r>
      <w:r w:rsidRPr="000B5A8A">
        <w:rPr>
          <w:b/>
          <w:color w:val="000000" w:themeColor="text1"/>
          <w:sz w:val="20"/>
          <w:szCs w:val="20"/>
        </w:rPr>
        <w:t xml:space="preserve">       Наименование ТМЦ________________________________</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rPr>
          <w:color w:val="000000" w:themeColor="text1"/>
        </w:rPr>
      </w:pPr>
      <w:r w:rsidRPr="000B5A8A">
        <w:rPr>
          <w:color w:val="000000" w:themeColor="text1"/>
          <w:sz w:val="18"/>
          <w:szCs w:val="18"/>
        </w:rPr>
        <w:t xml:space="preserve"> (количество мест, № сопроводительных документов) </w:t>
      </w:r>
      <w:r w:rsidRPr="000B5A8A">
        <w:rPr>
          <w:color w:val="000000" w:themeColor="text1"/>
          <w:sz w:val="18"/>
          <w:szCs w:val="18"/>
        </w:rPr>
        <w:tab/>
        <w:t xml:space="preserve">   </w:t>
      </w:r>
      <w:r w:rsidRPr="000B5A8A">
        <w:rPr>
          <w:color w:val="000000" w:themeColor="text1"/>
          <w:sz w:val="18"/>
          <w:szCs w:val="18"/>
        </w:rPr>
        <w:tab/>
        <w:t>(количество мест, № сопроводительных документов)</w:t>
      </w:r>
    </w:p>
    <w:p w:rsidR="00CA6361" w:rsidRPr="000B5A8A" w:rsidRDefault="00CA6361" w:rsidP="00CA6361">
      <w:pPr>
        <w:rPr>
          <w:b/>
          <w:color w:val="000000" w:themeColor="text1"/>
          <w:sz w:val="20"/>
          <w:szCs w:val="20"/>
        </w:rPr>
      </w:pPr>
      <w:r w:rsidRPr="000B5A8A">
        <w:rPr>
          <w:b/>
          <w:color w:val="000000" w:themeColor="text1"/>
          <w:sz w:val="20"/>
          <w:szCs w:val="20"/>
        </w:rPr>
        <w:t>__________________________________________        __________________________________________________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Автомобиль: __________________  №_________</w:t>
      </w:r>
      <w:r w:rsidRPr="000B5A8A">
        <w:rPr>
          <w:rFonts w:ascii="Courier New" w:hAnsi="Courier New"/>
          <w:color w:val="000000" w:themeColor="text1"/>
          <w:sz w:val="20"/>
          <w:szCs w:val="20"/>
        </w:rPr>
        <w:t xml:space="preserve">   </w:t>
      </w:r>
      <w:r w:rsidRPr="000B5A8A">
        <w:rPr>
          <w:b/>
          <w:color w:val="000000" w:themeColor="text1"/>
          <w:sz w:val="20"/>
          <w:szCs w:val="20"/>
        </w:rPr>
        <w:t>Автомобиль: ______________________  №____________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ab/>
      </w:r>
      <w:r w:rsidRPr="000B5A8A">
        <w:rPr>
          <w:color w:val="000000" w:themeColor="text1"/>
          <w:sz w:val="18"/>
          <w:szCs w:val="18"/>
        </w:rPr>
        <w:t xml:space="preserve">             (марка машины)               (рег. знак)</w:t>
      </w:r>
      <w:r w:rsidRPr="000B5A8A">
        <w:rPr>
          <w:color w:val="000000" w:themeColor="text1"/>
          <w:sz w:val="18"/>
          <w:szCs w:val="18"/>
        </w:rPr>
        <w:tab/>
      </w:r>
      <w:r w:rsidRPr="000B5A8A">
        <w:rPr>
          <w:color w:val="000000" w:themeColor="text1"/>
          <w:sz w:val="18"/>
          <w:szCs w:val="18"/>
        </w:rPr>
        <w:tab/>
        <w:t xml:space="preserve">                (марка машины) </w:t>
      </w:r>
      <w:r w:rsidRPr="000B5A8A">
        <w:rPr>
          <w:color w:val="000000" w:themeColor="text1"/>
          <w:sz w:val="18"/>
          <w:szCs w:val="18"/>
        </w:rPr>
        <w:tab/>
        <w:t xml:space="preserve">         (рег. знак)</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    </w:t>
      </w:r>
      <w:r w:rsidRPr="000B5A8A">
        <w:rPr>
          <w:b/>
          <w:color w:val="000000" w:themeColor="text1"/>
          <w:sz w:val="20"/>
          <w:szCs w:val="20"/>
        </w:rPr>
        <w:t>Водитель</w:t>
      </w:r>
      <w:r w:rsidRPr="000B5A8A">
        <w:rPr>
          <w:rFonts w:ascii="Courier New" w:hAnsi="Courier New"/>
          <w:color w:val="000000" w:themeColor="text1"/>
          <w:sz w:val="20"/>
          <w:szCs w:val="20"/>
        </w:rPr>
        <w:t xml:space="preserve"> _________________________________</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color w:val="000000" w:themeColor="text1"/>
          <w:sz w:val="18"/>
          <w:szCs w:val="18"/>
        </w:rPr>
      </w:pPr>
      <w:r w:rsidRPr="000B5A8A">
        <w:rPr>
          <w:color w:val="000000" w:themeColor="text1"/>
          <w:sz w:val="18"/>
          <w:szCs w:val="18"/>
        </w:rPr>
        <w:t xml:space="preserve">                                   (фамилия, инициалы)                 </w:t>
      </w:r>
      <w:r w:rsidRPr="000B5A8A">
        <w:rPr>
          <w:color w:val="000000" w:themeColor="text1"/>
          <w:sz w:val="18"/>
          <w:szCs w:val="18"/>
        </w:rPr>
        <w:tab/>
      </w:r>
      <w:r w:rsidRPr="000B5A8A">
        <w:rPr>
          <w:color w:val="000000" w:themeColor="text1"/>
          <w:sz w:val="18"/>
          <w:szCs w:val="18"/>
        </w:rPr>
        <w:tab/>
        <w:t xml:space="preserve">                            (фамилия, инициалы)</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 xml:space="preserve">Руководитель СП               </w:t>
      </w:r>
      <w:r w:rsidRPr="000B5A8A">
        <w:rPr>
          <w:b/>
          <w:color w:val="000000" w:themeColor="text1"/>
          <w:sz w:val="20"/>
          <w:szCs w:val="20"/>
        </w:rPr>
        <w:tab/>
        <w:t xml:space="preserve">                                    Руководитель СП</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708"/>
        </w:tabs>
        <w:rPr>
          <w:b/>
          <w:color w:val="000000" w:themeColor="text1"/>
          <w:sz w:val="20"/>
          <w:szCs w:val="20"/>
        </w:rPr>
      </w:pPr>
      <w:r w:rsidRPr="000B5A8A">
        <w:rPr>
          <w:b/>
          <w:color w:val="000000" w:themeColor="text1"/>
        </w:rPr>
        <w:t xml:space="preserve">  </w:t>
      </w:r>
      <w:r w:rsidR="00CC01CC">
        <w:rPr>
          <w:b/>
          <w:color w:val="000000" w:themeColor="text1"/>
          <w:sz w:val="20"/>
          <w:szCs w:val="20"/>
        </w:rPr>
        <w:t xml:space="preserve">Зам начальника </w:t>
      </w:r>
      <w:r w:rsidR="00C65F52">
        <w:rPr>
          <w:b/>
          <w:color w:val="000000" w:themeColor="text1"/>
          <w:sz w:val="20"/>
          <w:szCs w:val="20"/>
        </w:rPr>
        <w:t>УН</w:t>
      </w:r>
      <w:r w:rsidRPr="000B5A8A">
        <w:rPr>
          <w:b/>
          <w:color w:val="000000" w:themeColor="text1"/>
          <w:sz w:val="20"/>
          <w:szCs w:val="20"/>
        </w:rPr>
        <w:t xml:space="preserve"> АО "Востсибнефтегаз"</w:t>
      </w:r>
      <w:r w:rsidRPr="000B5A8A">
        <w:rPr>
          <w:b/>
          <w:color w:val="000000" w:themeColor="text1"/>
        </w:rPr>
        <w:t xml:space="preserve">   </w:t>
      </w:r>
      <w:r w:rsidR="00CC01CC">
        <w:rPr>
          <w:b/>
          <w:color w:val="000000" w:themeColor="text1"/>
          <w:sz w:val="20"/>
          <w:szCs w:val="20"/>
        </w:rPr>
        <w:t xml:space="preserve"> Зам начальника </w:t>
      </w:r>
      <w:r w:rsidR="00C65F52">
        <w:rPr>
          <w:b/>
          <w:color w:val="000000" w:themeColor="text1"/>
          <w:sz w:val="20"/>
          <w:szCs w:val="20"/>
        </w:rPr>
        <w:t>УН</w:t>
      </w:r>
      <w:r w:rsidRPr="000B5A8A">
        <w:rPr>
          <w:b/>
          <w:color w:val="000000" w:themeColor="text1"/>
          <w:sz w:val="20"/>
          <w:szCs w:val="20"/>
        </w:rPr>
        <w:t xml:space="preserve"> АО "Востсибне</w:t>
      </w:r>
      <w:r w:rsidR="00C56812">
        <w:rPr>
          <w:b/>
          <w:color w:val="000000" w:themeColor="text1"/>
          <w:sz w:val="20"/>
          <w:szCs w:val="20"/>
        </w:rPr>
        <w:t>ф</w:t>
      </w:r>
      <w:r w:rsidRPr="000B5A8A">
        <w:rPr>
          <w:b/>
          <w:color w:val="000000" w:themeColor="text1"/>
          <w:sz w:val="20"/>
          <w:szCs w:val="20"/>
        </w:rPr>
        <w:t>тегаз"</w:t>
      </w:r>
    </w:p>
    <w:p w:rsidR="00CA6361" w:rsidRPr="000B5A8A" w:rsidRDefault="00CA6361" w:rsidP="00CA6361">
      <w:pPr>
        <w:tabs>
          <w:tab w:val="left" w:pos="708"/>
        </w:tabs>
        <w:rPr>
          <w:b/>
          <w:color w:val="000000" w:themeColor="text1"/>
          <w:sz w:val="20"/>
          <w:szCs w:val="20"/>
        </w:rPr>
      </w:pPr>
      <w:r w:rsidRPr="000B5A8A">
        <w:rPr>
          <w:b/>
          <w:color w:val="000000" w:themeColor="text1"/>
          <w:sz w:val="20"/>
          <w:szCs w:val="20"/>
        </w:rPr>
        <w:t>_______________________     ________________           ________________________________          ____________</w:t>
      </w:r>
    </w:p>
    <w:p w:rsidR="00CA6361" w:rsidRPr="000B5A8A" w:rsidRDefault="00CA6361" w:rsidP="00CA6361">
      <w:pPr>
        <w:tabs>
          <w:tab w:val="left" w:pos="708"/>
        </w:tabs>
        <w:rPr>
          <w:color w:val="000000" w:themeColor="text1"/>
        </w:rPr>
      </w:pPr>
      <w:r w:rsidRPr="000B5A8A">
        <w:rPr>
          <w:color w:val="000000" w:themeColor="text1"/>
          <w:sz w:val="18"/>
          <w:szCs w:val="18"/>
        </w:rPr>
        <w:t xml:space="preserve">       (фамилия, инициалы) </w:t>
      </w:r>
      <w:r w:rsidRPr="000B5A8A">
        <w:rPr>
          <w:color w:val="000000" w:themeColor="text1"/>
          <w:sz w:val="18"/>
          <w:szCs w:val="18"/>
        </w:rPr>
        <w:tab/>
        <w:t xml:space="preserve">                 (подпись)  </w:t>
      </w:r>
      <w:r w:rsidRPr="000B5A8A">
        <w:rPr>
          <w:b/>
          <w:color w:val="000000" w:themeColor="text1"/>
          <w:sz w:val="16"/>
          <w:szCs w:val="16"/>
        </w:rPr>
        <w:t xml:space="preserve">      </w:t>
      </w:r>
      <w:r w:rsidRPr="000B5A8A">
        <w:rPr>
          <w:b/>
          <w:color w:val="000000" w:themeColor="text1"/>
          <w:sz w:val="16"/>
          <w:szCs w:val="16"/>
        </w:rPr>
        <w:tab/>
      </w:r>
      <w:r w:rsidRPr="000B5A8A">
        <w:rPr>
          <w:b/>
          <w:color w:val="000000" w:themeColor="text1"/>
          <w:sz w:val="16"/>
          <w:szCs w:val="16"/>
        </w:rPr>
        <w:tab/>
        <w:t xml:space="preserve">            </w:t>
      </w:r>
      <w:r w:rsidRPr="000B5A8A">
        <w:rPr>
          <w:color w:val="000000" w:themeColor="text1"/>
          <w:sz w:val="18"/>
          <w:szCs w:val="18"/>
        </w:rPr>
        <w:t xml:space="preserve">(фамилия, инициалы) </w:t>
      </w:r>
      <w:r w:rsidRPr="000B5A8A">
        <w:rPr>
          <w:color w:val="000000" w:themeColor="text1"/>
          <w:sz w:val="18"/>
          <w:szCs w:val="18"/>
        </w:rPr>
        <w:tab/>
        <w:t xml:space="preserve">                   (подпись)</w:t>
      </w:r>
      <w:r w:rsidRPr="000B5A8A">
        <w:rPr>
          <w:b/>
          <w:color w:val="000000" w:themeColor="text1"/>
          <w:sz w:val="16"/>
          <w:szCs w:val="16"/>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r w:rsidRPr="000B5A8A">
        <w:rPr>
          <w:b/>
          <w:color w:val="000000" w:themeColor="text1"/>
          <w:sz w:val="20"/>
          <w:szCs w:val="20"/>
        </w:rPr>
        <w:t xml:space="preserve"> «____» _________________ 20___ г.          </w:t>
      </w:r>
      <w:r w:rsidRPr="000B5A8A">
        <w:rPr>
          <w:b/>
          <w:color w:val="000000" w:themeColor="text1"/>
          <w:sz w:val="20"/>
          <w:szCs w:val="20"/>
        </w:rPr>
        <w:tab/>
      </w:r>
      <w:r w:rsidRPr="000B5A8A">
        <w:rPr>
          <w:b/>
          <w:color w:val="000000" w:themeColor="text1"/>
          <w:sz w:val="20"/>
          <w:szCs w:val="20"/>
        </w:rPr>
        <w:tab/>
        <w:t xml:space="preserve">  «____» _________________ 20___ г.</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b/>
          <w:color w:val="000000" w:themeColor="text1"/>
          <w:sz w:val="20"/>
          <w:szCs w:val="20"/>
        </w:rPr>
      </w:pP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b/>
          <w:color w:val="000000" w:themeColor="text1"/>
          <w:sz w:val="20"/>
          <w:szCs w:val="20"/>
        </w:rPr>
        <w:t xml:space="preserve">            </w:t>
      </w:r>
      <w:r w:rsidRPr="000B5A8A">
        <w:rPr>
          <w:rFonts w:ascii="Courier New" w:hAnsi="Courier New"/>
          <w:color w:val="000000" w:themeColor="text1"/>
          <w:sz w:val="20"/>
          <w:szCs w:val="20"/>
        </w:rPr>
        <w:t xml:space="preserve">          </w:t>
      </w:r>
    </w:p>
    <w:p w:rsidR="00CA6361" w:rsidRPr="000B5A8A" w:rsidRDefault="00CA6361" w:rsidP="00CA63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val="0"/>
        <w:rPr>
          <w:rFonts w:ascii="Courier New" w:hAnsi="Courier New"/>
          <w:color w:val="000000" w:themeColor="text1"/>
          <w:sz w:val="20"/>
          <w:szCs w:val="20"/>
        </w:rPr>
      </w:pP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r>
      <w:r w:rsidRPr="000B5A8A">
        <w:rPr>
          <w:rFonts w:ascii="Courier New" w:hAnsi="Courier New"/>
          <w:color w:val="000000" w:themeColor="text1"/>
          <w:sz w:val="20"/>
          <w:szCs w:val="20"/>
        </w:rPr>
        <w:tab/>
        <w:t xml:space="preserve">                 </w:t>
      </w:r>
      <w:r w:rsidRPr="000B5A8A">
        <w:rPr>
          <w:b/>
          <w:color w:val="000000" w:themeColor="text1"/>
          <w:sz w:val="20"/>
          <w:szCs w:val="20"/>
        </w:rPr>
        <w:t>Отметка  работника охраны</w:t>
      </w:r>
    </w:p>
    <w:p w:rsidR="00CA6361" w:rsidRPr="000B5A8A" w:rsidRDefault="00CA6361" w:rsidP="00CA6361">
      <w:pPr>
        <w:tabs>
          <w:tab w:val="left" w:pos="708"/>
        </w:tabs>
        <w:rPr>
          <w:color w:val="000000" w:themeColor="text1"/>
        </w:rPr>
      </w:pPr>
      <w:r w:rsidRPr="000B5A8A">
        <w:rPr>
          <w:b/>
          <w:color w:val="000000" w:themeColor="text1"/>
          <w:sz w:val="20"/>
          <w:szCs w:val="20"/>
        </w:rPr>
        <w:t xml:space="preserve">                                                                                                  _____________________________      _______________</w:t>
      </w:r>
    </w:p>
    <w:p w:rsidR="00CA6361" w:rsidRPr="000B5A8A" w:rsidRDefault="00CA6361" w:rsidP="00CA6361">
      <w:pPr>
        <w:tabs>
          <w:tab w:val="left" w:pos="708"/>
        </w:tabs>
        <w:ind w:left="5664"/>
        <w:rPr>
          <w:color w:val="000000" w:themeColor="text1"/>
          <w:sz w:val="18"/>
          <w:szCs w:val="18"/>
        </w:rPr>
      </w:pPr>
      <w:r w:rsidRPr="000B5A8A">
        <w:rPr>
          <w:color w:val="000000" w:themeColor="text1"/>
          <w:sz w:val="18"/>
          <w:szCs w:val="18"/>
        </w:rPr>
        <w:t xml:space="preserve">(фамилия, инициалы) </w:t>
      </w:r>
      <w:r w:rsidRPr="000B5A8A">
        <w:rPr>
          <w:color w:val="000000" w:themeColor="text1"/>
          <w:sz w:val="18"/>
          <w:szCs w:val="18"/>
        </w:rPr>
        <w:tab/>
      </w:r>
      <w:r w:rsidRPr="000B5A8A">
        <w:rPr>
          <w:color w:val="000000" w:themeColor="text1"/>
          <w:sz w:val="18"/>
          <w:szCs w:val="18"/>
        </w:rPr>
        <w:tab/>
        <w:t xml:space="preserve">   (подпись)</w:t>
      </w:r>
    </w:p>
    <w:p w:rsidR="00CA6361" w:rsidRPr="000B5A8A" w:rsidRDefault="00CA6361" w:rsidP="00CA6361">
      <w:pPr>
        <w:widowControl w:val="0"/>
        <w:tabs>
          <w:tab w:val="left" w:pos="708"/>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sidRPr="000B5A8A">
        <w:rPr>
          <w:color w:val="000000" w:themeColor="text1"/>
        </w:rPr>
        <w:t xml:space="preserve">                                                                               «____» _________________ 20___ г. </w:t>
      </w:r>
    </w:p>
    <w:p w:rsidR="00CA6361" w:rsidRDefault="00CA6361" w:rsidP="00CA6361">
      <w:pPr>
        <w:widowControl w:val="0"/>
        <w:tabs>
          <w:tab w:val="left" w:pos="5515"/>
        </w:tabs>
        <w:suppressAutoHyphens/>
        <w:autoSpaceDN w:val="0"/>
        <w:jc w:val="both"/>
        <w:rPr>
          <w:color w:val="000000" w:themeColor="text1"/>
        </w:rPr>
      </w:pPr>
    </w:p>
    <w:p w:rsidR="00CA6361" w:rsidRDefault="00CA6361" w:rsidP="00CA6361">
      <w:pPr>
        <w:widowControl w:val="0"/>
        <w:tabs>
          <w:tab w:val="left" w:pos="5515"/>
        </w:tabs>
        <w:suppressAutoHyphens/>
        <w:autoSpaceDN w:val="0"/>
        <w:jc w:val="both"/>
        <w:rPr>
          <w:color w:val="000000" w:themeColor="text1"/>
        </w:rPr>
      </w:pPr>
      <w:r>
        <w:rPr>
          <w:color w:val="000000" w:themeColor="text1"/>
        </w:rPr>
        <w:br w:type="page"/>
      </w:r>
    </w:p>
    <w:p w:rsidR="00CA6361" w:rsidRPr="00114127" w:rsidRDefault="00114127" w:rsidP="00114127">
      <w:pPr>
        <w:pStyle w:val="10"/>
        <w:numPr>
          <w:ilvl w:val="0"/>
          <w:numId w:val="0"/>
        </w:numPr>
        <w:spacing w:before="0" w:after="0"/>
        <w:jc w:val="both"/>
        <w:rPr>
          <w:bCs w:val="0"/>
          <w:sz w:val="24"/>
          <w:szCs w:val="24"/>
        </w:rPr>
      </w:pPr>
      <w:bookmarkStart w:id="249" w:name="Приложение11_1"/>
      <w:r w:rsidRPr="00114127">
        <w:rPr>
          <w:bCs w:val="0"/>
          <w:sz w:val="24"/>
          <w:szCs w:val="24"/>
        </w:rPr>
        <w:lastRenderedPageBreak/>
        <w:t>ПРИЛОЖЕНИЕ 11.1. ШАБЛОН «ПЕРЕЧЕНЬ ИМУЩЕСТВА (ПРИЛОЖЕНИЕ К МАТЕРИАЛЬНОМУ ПРОПУСКУ)» (ДЛЯ ПОДРЯДНЫХ (СУБПОДРЯДНЫХ) ОРГАНИЗАЦИЙ)»</w:t>
      </w:r>
    </w:p>
    <w:bookmarkEnd w:id="249"/>
    <w:p w:rsidR="00CA6361" w:rsidRDefault="00CA6361" w:rsidP="00CA6361">
      <w:pPr>
        <w:rPr>
          <w:rFonts w:ascii="Arial" w:hAnsi="Arial" w:cs="Arial"/>
          <w:b/>
          <w:caps/>
        </w:rPr>
      </w:pPr>
    </w:p>
    <w:p w:rsidR="00CA6361" w:rsidRPr="00FB6312" w:rsidRDefault="00CA6361" w:rsidP="00CA6361">
      <w:pPr>
        <w:ind w:left="5664" w:hanging="2687"/>
        <w:rPr>
          <w:b/>
        </w:rPr>
      </w:pPr>
    </w:p>
    <w:p w:rsidR="00CA6361" w:rsidRPr="00FB6312" w:rsidRDefault="00CA6361" w:rsidP="00CA6361">
      <w:pPr>
        <w:ind w:left="5664" w:hanging="2687"/>
        <w:rPr>
          <w:b/>
        </w:rPr>
      </w:pPr>
      <w:r w:rsidRPr="00FB6312">
        <w:rPr>
          <w:b/>
        </w:rPr>
        <w:t>ПЕРЕЧЕНЬ ИМУЩЕСТВА</w:t>
      </w:r>
    </w:p>
    <w:p w:rsidR="00CA6361" w:rsidRDefault="00CA6361" w:rsidP="00CA6361">
      <w:pPr>
        <w:ind w:left="5664" w:hanging="3254"/>
      </w:pPr>
      <w:r w:rsidRPr="00FB6312">
        <w:t>(приложение к материальному пропуску №______)</w:t>
      </w:r>
    </w:p>
    <w:p w:rsidR="00CA6361" w:rsidRPr="00FB6312" w:rsidRDefault="00CA6361" w:rsidP="00CA6361">
      <w:pPr>
        <w:ind w:left="5664" w:hanging="3254"/>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
        <w:gridCol w:w="3938"/>
        <w:gridCol w:w="1559"/>
        <w:gridCol w:w="1843"/>
        <w:gridCol w:w="2268"/>
      </w:tblGrid>
      <w:tr w:rsidR="00CA6361" w:rsidRPr="00993045" w:rsidTr="00984939">
        <w:tc>
          <w:tcPr>
            <w:tcW w:w="599" w:type="dxa"/>
            <w:tcBorders>
              <w:top w:val="single" w:sz="12" w:space="0" w:color="auto"/>
              <w:left w:val="single" w:sz="12"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w:t>
            </w:r>
          </w:p>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п/п</w:t>
            </w:r>
          </w:p>
        </w:tc>
        <w:tc>
          <w:tcPr>
            <w:tcW w:w="3938"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Наименование</w:t>
            </w:r>
          </w:p>
          <w:p w:rsidR="00CA6361" w:rsidRPr="00993045" w:rsidRDefault="00CA6361" w:rsidP="00984939">
            <w:pPr>
              <w:jc w:val="center"/>
              <w:rPr>
                <w:rFonts w:ascii="Arial" w:hAnsi="Arial" w:cs="Arial"/>
                <w:b/>
                <w:caps/>
                <w:sz w:val="16"/>
                <w:szCs w:val="16"/>
              </w:rPr>
            </w:pPr>
            <w:r w:rsidRPr="00993045">
              <w:rPr>
                <w:rFonts w:ascii="Arial" w:hAnsi="Arial" w:cs="Arial"/>
                <w:b/>
                <w:caps/>
                <w:sz w:val="16"/>
                <w:szCs w:val="16"/>
              </w:rPr>
              <w:t>ТМЦ</w:t>
            </w:r>
          </w:p>
        </w:tc>
        <w:tc>
          <w:tcPr>
            <w:tcW w:w="1559"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количество</w:t>
            </w:r>
          </w:p>
        </w:tc>
        <w:tc>
          <w:tcPr>
            <w:tcW w:w="1843" w:type="dxa"/>
            <w:tcBorders>
              <w:top w:val="single" w:sz="12" w:space="0" w:color="auto"/>
              <w:left w:val="single" w:sz="4" w:space="0" w:color="auto"/>
              <w:bottom w:val="single" w:sz="4" w:space="0" w:color="auto"/>
              <w:right w:val="single" w:sz="4"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инвентарный номер</w:t>
            </w:r>
          </w:p>
        </w:tc>
        <w:tc>
          <w:tcPr>
            <w:tcW w:w="2268" w:type="dxa"/>
            <w:tcBorders>
              <w:top w:val="single" w:sz="12" w:space="0" w:color="auto"/>
              <w:left w:val="single" w:sz="4" w:space="0" w:color="auto"/>
              <w:bottom w:val="single" w:sz="4" w:space="0" w:color="auto"/>
              <w:right w:val="single" w:sz="12" w:space="0" w:color="auto"/>
            </w:tcBorders>
            <w:shd w:val="clear" w:color="auto" w:fill="FFD200"/>
            <w:hideMark/>
          </w:tcPr>
          <w:p w:rsidR="00CA6361" w:rsidRPr="00993045" w:rsidRDefault="00CA6361" w:rsidP="00984939">
            <w:pPr>
              <w:jc w:val="center"/>
              <w:rPr>
                <w:rFonts w:ascii="Arial" w:hAnsi="Arial" w:cs="Arial"/>
                <w:b/>
                <w:bCs/>
                <w:caps/>
                <w:sz w:val="16"/>
                <w:szCs w:val="16"/>
              </w:rPr>
            </w:pPr>
            <w:r w:rsidRPr="00993045">
              <w:rPr>
                <w:rFonts w:ascii="Arial" w:hAnsi="Arial" w:cs="Arial"/>
                <w:b/>
                <w:bCs/>
                <w:caps/>
                <w:sz w:val="16"/>
                <w:szCs w:val="16"/>
              </w:rPr>
              <w:t>примечание</w:t>
            </w:r>
          </w:p>
        </w:tc>
      </w:tr>
      <w:tr w:rsidR="00CA6361" w:rsidRPr="00993045" w:rsidTr="00984939">
        <w:tc>
          <w:tcPr>
            <w:tcW w:w="599" w:type="dxa"/>
            <w:tcBorders>
              <w:top w:val="single" w:sz="4" w:space="0" w:color="auto"/>
              <w:left w:val="single" w:sz="12"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3938"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843" w:type="dxa"/>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268" w:type="dxa"/>
            <w:tcBorders>
              <w:top w:val="single" w:sz="4" w:space="0" w:color="auto"/>
              <w:left w:val="single" w:sz="4" w:space="0" w:color="auto"/>
              <w:bottom w:val="single" w:sz="12" w:space="0" w:color="auto"/>
              <w:right w:val="single" w:sz="12" w:space="0" w:color="auto"/>
            </w:tcBorders>
            <w:shd w:val="clear" w:color="auto" w:fill="FFD200"/>
            <w:hideMark/>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99" w:type="dxa"/>
            <w:tcBorders>
              <w:top w:val="single" w:sz="12"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12"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12"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4"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4"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4" w:space="0" w:color="auto"/>
              <w:right w:val="single" w:sz="12" w:space="0" w:color="auto"/>
            </w:tcBorders>
          </w:tcPr>
          <w:p w:rsidR="00CA6361" w:rsidRPr="00FB6312" w:rsidRDefault="00CA6361" w:rsidP="00984939"/>
        </w:tc>
      </w:tr>
      <w:tr w:rsidR="00CA6361" w:rsidRPr="00FB6312" w:rsidTr="00984939">
        <w:tc>
          <w:tcPr>
            <w:tcW w:w="599" w:type="dxa"/>
            <w:tcBorders>
              <w:top w:val="single" w:sz="4" w:space="0" w:color="auto"/>
              <w:left w:val="single" w:sz="12" w:space="0" w:color="auto"/>
              <w:bottom w:val="single" w:sz="12" w:space="0" w:color="auto"/>
              <w:right w:val="single" w:sz="4" w:space="0" w:color="auto"/>
            </w:tcBorders>
          </w:tcPr>
          <w:p w:rsidR="00CA6361" w:rsidRPr="00FB6312" w:rsidRDefault="00CA6361" w:rsidP="00984939"/>
        </w:tc>
        <w:tc>
          <w:tcPr>
            <w:tcW w:w="3938"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559"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1843" w:type="dxa"/>
            <w:tcBorders>
              <w:top w:val="single" w:sz="4" w:space="0" w:color="auto"/>
              <w:left w:val="single" w:sz="4" w:space="0" w:color="auto"/>
              <w:bottom w:val="single" w:sz="12" w:space="0" w:color="auto"/>
              <w:right w:val="single" w:sz="4" w:space="0" w:color="auto"/>
            </w:tcBorders>
          </w:tcPr>
          <w:p w:rsidR="00CA6361" w:rsidRPr="00FB6312" w:rsidRDefault="00CA6361" w:rsidP="00984939"/>
        </w:tc>
        <w:tc>
          <w:tcPr>
            <w:tcW w:w="2268" w:type="dxa"/>
            <w:tcBorders>
              <w:top w:val="single" w:sz="4" w:space="0" w:color="auto"/>
              <w:left w:val="single" w:sz="4" w:space="0" w:color="auto"/>
              <w:bottom w:val="single" w:sz="12" w:space="0" w:color="auto"/>
              <w:right w:val="single" w:sz="12" w:space="0" w:color="auto"/>
            </w:tcBorders>
          </w:tcPr>
          <w:p w:rsidR="00CA6361" w:rsidRPr="00FB6312" w:rsidRDefault="00CA6361" w:rsidP="00984939"/>
        </w:tc>
      </w:tr>
    </w:tbl>
    <w:p w:rsidR="00CA6361" w:rsidRDefault="00CA6361" w:rsidP="00CA6361">
      <w:pPr>
        <w:rPr>
          <w:sz w:val="20"/>
          <w:szCs w:val="20"/>
        </w:rPr>
      </w:pPr>
    </w:p>
    <w:p w:rsidR="00CA6361" w:rsidRDefault="00CA6361" w:rsidP="00CA6361">
      <w:pPr>
        <w:rPr>
          <w:sz w:val="20"/>
          <w:szCs w:val="20"/>
        </w:rPr>
      </w:pPr>
    </w:p>
    <w:p w:rsidR="00CA6361" w:rsidRDefault="00CA6361" w:rsidP="00CA6361">
      <w:pPr>
        <w:rPr>
          <w:sz w:val="20"/>
          <w:szCs w:val="20"/>
        </w:rPr>
      </w:pPr>
    </w:p>
    <w:tbl>
      <w:tblPr>
        <w:tblpPr w:leftFromText="180" w:rightFromText="180" w:vertAnchor="text" w:horzAnchor="margin" w:tblpY="48"/>
        <w:tblW w:w="0" w:type="auto"/>
        <w:tblLook w:val="04A0" w:firstRow="1" w:lastRow="0" w:firstColumn="1" w:lastColumn="0" w:noHBand="0" w:noVBand="1"/>
      </w:tblPr>
      <w:tblGrid>
        <w:gridCol w:w="3553"/>
        <w:gridCol w:w="356"/>
        <w:gridCol w:w="2779"/>
        <w:gridCol w:w="401"/>
        <w:gridCol w:w="2549"/>
      </w:tblGrid>
      <w:tr w:rsidR="00CA6361" w:rsidTr="00984939">
        <w:tc>
          <w:tcPr>
            <w:tcW w:w="3618" w:type="dxa"/>
            <w:shd w:val="clear" w:color="auto" w:fill="auto"/>
          </w:tcPr>
          <w:p w:rsidR="00CA6361" w:rsidRPr="00BB4F53" w:rsidRDefault="00CA6361" w:rsidP="00984939">
            <w:pPr>
              <w:rPr>
                <w:b/>
              </w:rPr>
            </w:pPr>
            <w:r w:rsidRPr="00BB4F53">
              <w:rPr>
                <w:b/>
              </w:rPr>
              <w:t>Руководитель Субподрядной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r w:rsidRPr="00BB4F53">
              <w:rPr>
                <w:b/>
              </w:rPr>
              <w:t>Руководитель Подрядной организации</w:t>
            </w: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rPr>
          <w:trHeight w:val="870"/>
        </w:trPr>
        <w:tc>
          <w:tcPr>
            <w:tcW w:w="3618" w:type="dxa"/>
            <w:shd w:val="clear" w:color="auto" w:fill="auto"/>
          </w:tcPr>
          <w:p w:rsidR="00CA6361" w:rsidRPr="00BB4F53" w:rsidRDefault="00CA6361" w:rsidP="00984939">
            <w:pPr>
              <w:rPr>
                <w:b/>
              </w:rPr>
            </w:pPr>
            <w:r w:rsidRPr="00BB4F53">
              <w:rPr>
                <w:b/>
                <w:sz w:val="18"/>
              </w:rPr>
              <w:t>М.П.</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618" w:type="dxa"/>
            <w:shd w:val="clear" w:color="auto" w:fill="auto"/>
          </w:tcPr>
          <w:p w:rsidR="00CA6361" w:rsidRPr="00BB4F53" w:rsidRDefault="00CA6361" w:rsidP="00984939">
            <w:pPr>
              <w:rPr>
                <w:b/>
              </w:rPr>
            </w:pPr>
          </w:p>
        </w:tc>
        <w:tc>
          <w:tcPr>
            <w:tcW w:w="361" w:type="dxa"/>
            <w:shd w:val="clear" w:color="auto" w:fill="auto"/>
          </w:tcPr>
          <w:p w:rsidR="00CA6361" w:rsidRDefault="00CA6361" w:rsidP="00984939"/>
        </w:tc>
        <w:tc>
          <w:tcPr>
            <w:tcW w:w="2848" w:type="dxa"/>
            <w:tcBorders>
              <w:bottom w:val="single" w:sz="4" w:space="0" w:color="auto"/>
            </w:tcBorders>
            <w:shd w:val="clear" w:color="auto" w:fill="auto"/>
          </w:tcPr>
          <w:p w:rsidR="00CA6361" w:rsidRDefault="00CA6361" w:rsidP="00984939"/>
        </w:tc>
        <w:tc>
          <w:tcPr>
            <w:tcW w:w="408" w:type="dxa"/>
            <w:shd w:val="clear" w:color="auto" w:fill="auto"/>
          </w:tcPr>
          <w:p w:rsidR="00CA6361" w:rsidRDefault="00CA6361" w:rsidP="00984939"/>
        </w:tc>
        <w:tc>
          <w:tcPr>
            <w:tcW w:w="2619" w:type="dxa"/>
            <w:tcBorders>
              <w:bottom w:val="single" w:sz="4" w:space="0" w:color="auto"/>
            </w:tcBorders>
            <w:shd w:val="clear" w:color="auto" w:fill="auto"/>
          </w:tcPr>
          <w:p w:rsidR="00CA6361" w:rsidRDefault="00CA6361" w:rsidP="00984939"/>
        </w:tc>
      </w:tr>
      <w:tr w:rsidR="00CA6361" w:rsidTr="00984939">
        <w:tc>
          <w:tcPr>
            <w:tcW w:w="3618" w:type="dxa"/>
            <w:shd w:val="clear" w:color="auto" w:fill="auto"/>
          </w:tcPr>
          <w:p w:rsidR="00CA6361" w:rsidRDefault="00CA6361" w:rsidP="00984939">
            <w:pPr>
              <w:jc w:val="center"/>
            </w:pPr>
            <w:r w:rsidRPr="00BB4F53">
              <w:rPr>
                <w:sz w:val="16"/>
                <w:szCs w:val="16"/>
              </w:rPr>
              <w:t>(наименование должности материально  ответственного  лица организации)</w:t>
            </w:r>
          </w:p>
        </w:tc>
        <w:tc>
          <w:tcPr>
            <w:tcW w:w="361" w:type="dxa"/>
            <w:shd w:val="clear" w:color="auto" w:fill="auto"/>
          </w:tcPr>
          <w:p w:rsidR="00CA6361" w:rsidRDefault="00CA6361" w:rsidP="00984939"/>
        </w:tc>
        <w:tc>
          <w:tcPr>
            <w:tcW w:w="284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08" w:type="dxa"/>
            <w:shd w:val="clear" w:color="auto" w:fill="auto"/>
          </w:tcPr>
          <w:p w:rsidR="00CA6361" w:rsidRPr="00BB4F53" w:rsidRDefault="00CA6361" w:rsidP="00984939">
            <w:pPr>
              <w:jc w:val="center"/>
              <w:rPr>
                <w:sz w:val="16"/>
                <w:szCs w:val="16"/>
              </w:rPr>
            </w:pPr>
          </w:p>
        </w:tc>
        <w:tc>
          <w:tcPr>
            <w:tcW w:w="261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pStyle w:val="26"/>
        <w:tabs>
          <w:tab w:val="left" w:pos="540"/>
        </w:tabs>
        <w:spacing w:after="0" w:line="240" w:lineRule="auto"/>
      </w:pPr>
    </w:p>
    <w:p w:rsidR="00CA6361" w:rsidRDefault="00CA6361" w:rsidP="00CA6361">
      <w:pPr>
        <w:pStyle w:val="26"/>
        <w:tabs>
          <w:tab w:val="left" w:pos="540"/>
        </w:tabs>
        <w:spacing w:after="0" w:line="240" w:lineRule="auto"/>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Default="00CA6361" w:rsidP="00CA6361"/>
    <w:p w:rsidR="00CA6361" w:rsidRDefault="00CA6361" w:rsidP="00CA6361">
      <w:pPr>
        <w:rPr>
          <w:b/>
          <w:color w:val="000000" w:themeColor="text1"/>
        </w:rPr>
      </w:pPr>
      <w:r w:rsidRPr="000B5A8A">
        <w:rPr>
          <w:b/>
          <w:color w:val="000000" w:themeColor="text1"/>
        </w:rPr>
        <w:t>Согласовано</w:t>
      </w:r>
    </w:p>
    <w:p w:rsidR="00CA6361" w:rsidRDefault="00CA6361" w:rsidP="00CA6361">
      <w:pPr>
        <w:rPr>
          <w:b/>
          <w:color w:val="000000" w:themeColor="text1"/>
        </w:rPr>
      </w:pPr>
    </w:p>
    <w:p w:rsidR="00CA6361" w:rsidRPr="000B5A8A" w:rsidRDefault="00CA6361" w:rsidP="00CA6361">
      <w:pPr>
        <w:rPr>
          <w:b/>
          <w:color w:val="000000" w:themeColor="text1"/>
        </w:rPr>
      </w:pPr>
    </w:p>
    <w:tbl>
      <w:tblPr>
        <w:tblpPr w:leftFromText="180" w:rightFromText="180" w:vertAnchor="text" w:horzAnchor="margin" w:tblpY="485"/>
        <w:tblW w:w="0" w:type="auto"/>
        <w:tblLook w:val="04A0" w:firstRow="1" w:lastRow="0" w:firstColumn="1" w:lastColumn="0" w:noHBand="0" w:noVBand="1"/>
      </w:tblPr>
      <w:tblGrid>
        <w:gridCol w:w="3170"/>
        <w:gridCol w:w="281"/>
        <w:gridCol w:w="3316"/>
        <w:gridCol w:w="282"/>
        <w:gridCol w:w="2589"/>
      </w:tblGrid>
      <w:tr w:rsidR="00CA6361" w:rsidRPr="000B5A8A" w:rsidTr="00984939">
        <w:tc>
          <w:tcPr>
            <w:tcW w:w="3227" w:type="dxa"/>
            <w:tcBorders>
              <w:top w:val="single" w:sz="4" w:space="0" w:color="auto"/>
            </w:tcBorders>
            <w:shd w:val="clear" w:color="auto" w:fill="auto"/>
          </w:tcPr>
          <w:p w:rsidR="00CA6361"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 xml:space="preserve">(Наименование должности куратора структурного подразделения </w:t>
            </w:r>
          </w:p>
          <w:p w:rsidR="00CA6361" w:rsidRPr="000B5A8A" w:rsidRDefault="00CA6361" w:rsidP="00984939">
            <w:pPr>
              <w:pStyle w:val="26"/>
              <w:tabs>
                <w:tab w:val="left" w:pos="540"/>
              </w:tabs>
              <w:spacing w:after="0" w:line="240" w:lineRule="auto"/>
              <w:ind w:left="0"/>
              <w:jc w:val="center"/>
              <w:rPr>
                <w:color w:val="000000" w:themeColor="text1"/>
                <w:sz w:val="16"/>
                <w:szCs w:val="16"/>
              </w:rPr>
            </w:pPr>
            <w:r w:rsidRPr="000B5A8A">
              <w:rPr>
                <w:color w:val="000000" w:themeColor="text1"/>
                <w:sz w:val="16"/>
                <w:szCs w:val="16"/>
              </w:rPr>
              <w:t>АО «Востсибнефтегаз»)</w:t>
            </w:r>
          </w:p>
        </w:tc>
        <w:tc>
          <w:tcPr>
            <w:tcW w:w="283" w:type="dxa"/>
            <w:shd w:val="clear" w:color="auto" w:fill="auto"/>
          </w:tcPr>
          <w:p w:rsidR="00CA6361" w:rsidRPr="000B5A8A" w:rsidRDefault="00CA6361" w:rsidP="00984939">
            <w:pPr>
              <w:jc w:val="center"/>
              <w:rPr>
                <w:color w:val="000000" w:themeColor="text1"/>
                <w:sz w:val="16"/>
                <w:szCs w:val="16"/>
              </w:rPr>
            </w:pPr>
          </w:p>
        </w:tc>
        <w:tc>
          <w:tcPr>
            <w:tcW w:w="3402"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(Подпись)</w:t>
            </w:r>
          </w:p>
        </w:tc>
        <w:tc>
          <w:tcPr>
            <w:tcW w:w="284" w:type="dxa"/>
            <w:shd w:val="clear" w:color="auto" w:fill="auto"/>
          </w:tcPr>
          <w:p w:rsidR="00CA6361" w:rsidRPr="000B5A8A" w:rsidRDefault="00CA6361" w:rsidP="00984939">
            <w:pPr>
              <w:jc w:val="center"/>
              <w:rPr>
                <w:color w:val="000000" w:themeColor="text1"/>
                <w:sz w:val="16"/>
                <w:szCs w:val="16"/>
              </w:rPr>
            </w:pPr>
          </w:p>
        </w:tc>
        <w:tc>
          <w:tcPr>
            <w:tcW w:w="2658" w:type="dxa"/>
            <w:tcBorders>
              <w:top w:val="single" w:sz="4" w:space="0" w:color="auto"/>
            </w:tcBorders>
            <w:shd w:val="clear" w:color="auto" w:fill="auto"/>
          </w:tcPr>
          <w:p w:rsidR="00CA6361" w:rsidRPr="000B5A8A" w:rsidRDefault="00CA6361" w:rsidP="00984939">
            <w:pPr>
              <w:jc w:val="center"/>
              <w:rPr>
                <w:color w:val="000000" w:themeColor="text1"/>
                <w:sz w:val="16"/>
                <w:szCs w:val="16"/>
              </w:rPr>
            </w:pPr>
            <w:r w:rsidRPr="000B5A8A">
              <w:rPr>
                <w:color w:val="000000" w:themeColor="text1"/>
                <w:sz w:val="16"/>
                <w:szCs w:val="16"/>
              </w:rPr>
              <w:t>(ФИО)</w:t>
            </w:r>
          </w:p>
        </w:tc>
      </w:tr>
    </w:tbl>
    <w:p w:rsidR="00CA6361" w:rsidRPr="000B5A8A" w:rsidRDefault="00CA6361" w:rsidP="00CA6361">
      <w:pPr>
        <w:pStyle w:val="26"/>
        <w:tabs>
          <w:tab w:val="left" w:pos="540"/>
        </w:tabs>
        <w:spacing w:after="0" w:line="240" w:lineRule="auto"/>
        <w:ind w:left="0"/>
        <w:rPr>
          <w:b/>
          <w:color w:val="000000" w:themeColor="text1"/>
        </w:rPr>
      </w:pPr>
    </w:p>
    <w:p w:rsidR="00CA6361" w:rsidRPr="000B5A8A" w:rsidRDefault="00CA6361" w:rsidP="00CA6361">
      <w:pPr>
        <w:pStyle w:val="26"/>
        <w:tabs>
          <w:tab w:val="left" w:pos="540"/>
        </w:tabs>
        <w:spacing w:after="0" w:line="240" w:lineRule="auto"/>
        <w:rPr>
          <w:b/>
          <w:color w:val="000000" w:themeColor="text1"/>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 w:rsidR="00CA6361" w:rsidRDefault="00CA6361" w:rsidP="00CA6361">
      <w:pPr>
        <w:widowControl w:val="0"/>
        <w:tabs>
          <w:tab w:val="left" w:pos="5515"/>
        </w:tabs>
        <w:suppressAutoHyphens/>
        <w:autoSpaceDN w:val="0"/>
        <w:jc w:val="both"/>
        <w:rPr>
          <w:color w:val="000000" w:themeColor="text1"/>
        </w:rPr>
        <w:sectPr w:rsidR="00CA6361" w:rsidSect="000763B0">
          <w:footnotePr>
            <w:numRestart w:val="eachPage"/>
          </w:footnotePr>
          <w:pgSz w:w="11906" w:h="16838"/>
          <w:pgMar w:top="567" w:right="1021" w:bottom="510" w:left="1247" w:header="709" w:footer="709" w:gutter="0"/>
          <w:cols w:space="708"/>
          <w:docGrid w:linePitch="360"/>
        </w:sectPr>
      </w:pPr>
      <w:r>
        <w:rPr>
          <w:color w:val="000000" w:themeColor="text1"/>
        </w:rPr>
        <w:t xml:space="preserve">         </w:t>
      </w:r>
    </w:p>
    <w:p w:rsidR="00CA6361" w:rsidRPr="00114127" w:rsidRDefault="00114127" w:rsidP="00114127">
      <w:pPr>
        <w:pStyle w:val="10"/>
        <w:numPr>
          <w:ilvl w:val="0"/>
          <w:numId w:val="0"/>
        </w:numPr>
        <w:spacing w:before="0" w:after="0"/>
        <w:jc w:val="both"/>
        <w:rPr>
          <w:bCs w:val="0"/>
          <w:sz w:val="24"/>
          <w:szCs w:val="24"/>
        </w:rPr>
      </w:pPr>
      <w:bookmarkStart w:id="250" w:name="Приложение12"/>
      <w:r w:rsidRPr="00114127">
        <w:rPr>
          <w:bCs w:val="0"/>
          <w:sz w:val="24"/>
          <w:szCs w:val="24"/>
        </w:rPr>
        <w:lastRenderedPageBreak/>
        <w:t>ПРИЛОЖЕНИЕ 12. ШАБЛОН «ЖУРНАЛ УЧЕТА ВЫДАЧИ ПРОПУСКОВ НА ОБЪЕКТЫ АО «ВОСТСИБНЕФТЕГАЗ»</w:t>
      </w:r>
    </w:p>
    <w:bookmarkEnd w:id="250"/>
    <w:p w:rsidR="00CA6361" w:rsidRDefault="00CA6361" w:rsidP="00CA6361">
      <w:pPr>
        <w:rPr>
          <w:rFonts w:ascii="Arial" w:hAnsi="Arial" w:cs="Arial"/>
          <w:b/>
          <w:caps/>
        </w:rPr>
      </w:pPr>
    </w:p>
    <w:p w:rsidR="00CA6361" w:rsidRPr="00FB6312" w:rsidRDefault="00CA6361" w:rsidP="00CA6361">
      <w:pPr>
        <w:rPr>
          <w:rFonts w:ascii="Arial" w:hAnsi="Arial" w:cs="Arial"/>
          <w:b/>
          <w:caps/>
        </w:rPr>
      </w:pPr>
    </w:p>
    <w:p w:rsidR="00CA6361" w:rsidRDefault="00CA6361" w:rsidP="00CA6361">
      <w:pPr>
        <w:jc w:val="center"/>
        <w:rPr>
          <w:rFonts w:ascii="Arial" w:hAnsi="Arial" w:cs="Arial"/>
          <w:b/>
          <w:caps/>
        </w:rPr>
      </w:pPr>
      <w:r w:rsidRPr="00FB6312">
        <w:rPr>
          <w:rFonts w:ascii="Arial" w:hAnsi="Arial" w:cs="Arial"/>
          <w:b/>
          <w:caps/>
        </w:rPr>
        <w:t>Журнал учета выдачи пропусков н</w:t>
      </w:r>
      <w:r>
        <w:rPr>
          <w:rFonts w:ascii="Arial" w:hAnsi="Arial" w:cs="Arial"/>
          <w:b/>
          <w:caps/>
        </w:rPr>
        <w:t>а объекты АО «востсибнефтегаз»</w:t>
      </w:r>
    </w:p>
    <w:p w:rsidR="00CA6361" w:rsidRPr="00FB6312" w:rsidRDefault="00CA6361" w:rsidP="00CA6361">
      <w:pPr>
        <w:jc w:val="center"/>
        <w:rPr>
          <w:rFonts w:ascii="Arial" w:hAnsi="Arial" w:cs="Arial"/>
          <w:b/>
          <w:caps/>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09"/>
        <w:gridCol w:w="1560"/>
        <w:gridCol w:w="1269"/>
        <w:gridCol w:w="7"/>
        <w:gridCol w:w="1275"/>
        <w:gridCol w:w="709"/>
        <w:gridCol w:w="1418"/>
        <w:gridCol w:w="1559"/>
        <w:gridCol w:w="4110"/>
      </w:tblGrid>
      <w:tr w:rsidR="00CA6361" w:rsidRPr="003E171E" w:rsidTr="00984939">
        <w:trPr>
          <w:tblHeader/>
        </w:trPr>
        <w:tc>
          <w:tcPr>
            <w:tcW w:w="534" w:type="dxa"/>
            <w:tcBorders>
              <w:top w:val="single" w:sz="12" w:space="0" w:color="auto"/>
              <w:left w:val="single" w:sz="12" w:space="0" w:color="auto"/>
            </w:tcBorders>
            <w:shd w:val="clear" w:color="auto" w:fill="FFD200"/>
            <w:vAlign w:val="center"/>
          </w:tcPr>
          <w:p w:rsidR="00CA6361" w:rsidRPr="003E171E" w:rsidRDefault="00CA6361" w:rsidP="00984939">
            <w:pPr>
              <w:ind w:right="-108"/>
              <w:jc w:val="center"/>
              <w:rPr>
                <w:rFonts w:ascii="Arial" w:hAnsi="Arial" w:cs="Arial"/>
                <w:b/>
                <w:caps/>
                <w:sz w:val="16"/>
                <w:szCs w:val="16"/>
              </w:rPr>
            </w:pPr>
            <w:r w:rsidRPr="003E171E">
              <w:rPr>
                <w:rFonts w:ascii="Arial" w:hAnsi="Arial" w:cs="Arial"/>
                <w:b/>
                <w:caps/>
                <w:sz w:val="16"/>
                <w:szCs w:val="16"/>
              </w:rPr>
              <w:t>№ п/п</w:t>
            </w:r>
          </w:p>
        </w:tc>
        <w:tc>
          <w:tcPr>
            <w:tcW w:w="24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ФИО</w:t>
            </w:r>
          </w:p>
        </w:tc>
        <w:tc>
          <w:tcPr>
            <w:tcW w:w="1560"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Основание выдачи</w:t>
            </w:r>
          </w:p>
        </w:tc>
        <w:tc>
          <w:tcPr>
            <w:tcW w:w="1276" w:type="dxa"/>
            <w:gridSpan w:val="2"/>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Дата выдачи</w:t>
            </w:r>
          </w:p>
        </w:tc>
        <w:tc>
          <w:tcPr>
            <w:tcW w:w="1275"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Номер пропуска</w:t>
            </w:r>
          </w:p>
        </w:tc>
        <w:tc>
          <w:tcPr>
            <w:tcW w:w="70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Тип пропуска</w:t>
            </w:r>
          </w:p>
        </w:tc>
        <w:tc>
          <w:tcPr>
            <w:tcW w:w="1418"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в получении</w:t>
            </w:r>
          </w:p>
        </w:tc>
        <w:tc>
          <w:tcPr>
            <w:tcW w:w="1559" w:type="dxa"/>
            <w:tcBorders>
              <w:top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Роспись о сдаче</w:t>
            </w:r>
          </w:p>
        </w:tc>
        <w:tc>
          <w:tcPr>
            <w:tcW w:w="4110" w:type="dxa"/>
            <w:tcBorders>
              <w:top w:val="single" w:sz="12" w:space="0" w:color="auto"/>
              <w:right w:val="single" w:sz="12" w:space="0" w:color="auto"/>
            </w:tcBorders>
            <w:shd w:val="clear" w:color="auto" w:fill="FFD200"/>
            <w:vAlign w:val="center"/>
          </w:tcPr>
          <w:p w:rsidR="00CA6361" w:rsidRPr="003E171E" w:rsidRDefault="00CA6361" w:rsidP="00984939">
            <w:pPr>
              <w:jc w:val="center"/>
              <w:rPr>
                <w:rFonts w:ascii="Arial" w:hAnsi="Arial" w:cs="Arial"/>
                <w:b/>
                <w:caps/>
                <w:sz w:val="16"/>
                <w:szCs w:val="16"/>
              </w:rPr>
            </w:pPr>
            <w:r w:rsidRPr="003E171E">
              <w:rPr>
                <w:rFonts w:ascii="Arial" w:hAnsi="Arial" w:cs="Arial"/>
                <w:b/>
                <w:caps/>
                <w:sz w:val="16"/>
                <w:szCs w:val="16"/>
              </w:rPr>
              <w:t>Объект</w:t>
            </w:r>
          </w:p>
        </w:tc>
      </w:tr>
      <w:tr w:rsidR="00CA6361" w:rsidRPr="003E171E" w:rsidTr="00984939">
        <w:trPr>
          <w:tblHeader/>
        </w:trPr>
        <w:tc>
          <w:tcPr>
            <w:tcW w:w="534" w:type="dxa"/>
            <w:tcBorders>
              <w:left w:val="single" w:sz="12" w:space="0" w:color="auto"/>
              <w:bottom w:val="single" w:sz="12" w:space="0" w:color="auto"/>
            </w:tcBorders>
            <w:shd w:val="clear" w:color="auto" w:fill="FFD200"/>
            <w:vAlign w:val="center"/>
          </w:tcPr>
          <w:p w:rsidR="00CA6361" w:rsidRPr="000F2BE9" w:rsidRDefault="00CA6361" w:rsidP="00984939">
            <w:pPr>
              <w:ind w:right="-108"/>
              <w:jc w:val="center"/>
              <w:rPr>
                <w:rFonts w:ascii="Arial" w:hAnsi="Arial" w:cs="Arial"/>
                <w:b/>
                <w:caps/>
                <w:sz w:val="14"/>
                <w:szCs w:val="14"/>
              </w:rPr>
            </w:pPr>
            <w:r w:rsidRPr="000F2BE9">
              <w:rPr>
                <w:rFonts w:ascii="Arial" w:hAnsi="Arial" w:cs="Arial"/>
                <w:b/>
                <w:caps/>
                <w:sz w:val="14"/>
                <w:szCs w:val="14"/>
              </w:rPr>
              <w:t>1</w:t>
            </w:r>
          </w:p>
        </w:tc>
        <w:tc>
          <w:tcPr>
            <w:tcW w:w="24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2</w:t>
            </w:r>
          </w:p>
        </w:tc>
        <w:tc>
          <w:tcPr>
            <w:tcW w:w="1560"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3</w:t>
            </w:r>
          </w:p>
        </w:tc>
        <w:tc>
          <w:tcPr>
            <w:tcW w:w="1276" w:type="dxa"/>
            <w:gridSpan w:val="2"/>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4</w:t>
            </w:r>
          </w:p>
        </w:tc>
        <w:tc>
          <w:tcPr>
            <w:tcW w:w="1275"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5</w:t>
            </w:r>
          </w:p>
        </w:tc>
        <w:tc>
          <w:tcPr>
            <w:tcW w:w="70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6</w:t>
            </w:r>
          </w:p>
        </w:tc>
        <w:tc>
          <w:tcPr>
            <w:tcW w:w="1418"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7</w:t>
            </w:r>
          </w:p>
        </w:tc>
        <w:tc>
          <w:tcPr>
            <w:tcW w:w="1559" w:type="dxa"/>
            <w:tcBorders>
              <w:bottom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8</w:t>
            </w:r>
          </w:p>
        </w:tc>
        <w:tc>
          <w:tcPr>
            <w:tcW w:w="4110" w:type="dxa"/>
            <w:tcBorders>
              <w:bottom w:val="single" w:sz="12" w:space="0" w:color="auto"/>
              <w:right w:val="single" w:sz="12" w:space="0" w:color="auto"/>
            </w:tcBorders>
            <w:shd w:val="clear" w:color="auto" w:fill="FFD200"/>
            <w:vAlign w:val="center"/>
          </w:tcPr>
          <w:p w:rsidR="00CA6361" w:rsidRPr="000F2BE9" w:rsidRDefault="00CA6361" w:rsidP="00984939">
            <w:pPr>
              <w:jc w:val="center"/>
              <w:rPr>
                <w:rFonts w:ascii="Arial" w:hAnsi="Arial" w:cs="Arial"/>
                <w:b/>
                <w:caps/>
                <w:sz w:val="14"/>
                <w:szCs w:val="14"/>
              </w:rPr>
            </w:pPr>
            <w:r w:rsidRPr="000F2BE9">
              <w:rPr>
                <w:rFonts w:ascii="Arial" w:hAnsi="Arial" w:cs="Arial"/>
                <w:b/>
                <w:caps/>
                <w:sz w:val="14"/>
                <w:szCs w:val="14"/>
              </w:rPr>
              <w:t>9</w:t>
            </w:r>
          </w:p>
        </w:tc>
      </w:tr>
      <w:tr w:rsidR="00CA6361" w:rsidRPr="00FB6312" w:rsidTr="00984939">
        <w:trPr>
          <w:trHeight w:val="257"/>
        </w:trPr>
        <w:tc>
          <w:tcPr>
            <w:tcW w:w="534" w:type="dxa"/>
            <w:tcBorders>
              <w:top w:val="single" w:sz="12" w:space="0" w:color="auto"/>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tcBorders>
              <w:top w:val="single" w:sz="12" w:space="0" w:color="auto"/>
            </w:tcBorders>
            <w:shd w:val="clear" w:color="auto" w:fill="auto"/>
          </w:tcPr>
          <w:p w:rsidR="00CA6361" w:rsidRPr="003E171E" w:rsidRDefault="00CA6361" w:rsidP="00984939">
            <w:pPr>
              <w:jc w:val="center"/>
              <w:rPr>
                <w:sz w:val="20"/>
                <w:szCs w:val="20"/>
              </w:rPr>
            </w:pPr>
          </w:p>
        </w:tc>
        <w:tc>
          <w:tcPr>
            <w:tcW w:w="1560" w:type="dxa"/>
            <w:tcBorders>
              <w:top w:val="single" w:sz="12" w:space="0" w:color="auto"/>
            </w:tcBorders>
            <w:shd w:val="clear" w:color="auto" w:fill="auto"/>
          </w:tcPr>
          <w:p w:rsidR="00CA6361" w:rsidRPr="003E171E" w:rsidRDefault="00CA6361" w:rsidP="00984939">
            <w:pPr>
              <w:jc w:val="center"/>
              <w:rPr>
                <w:sz w:val="20"/>
                <w:szCs w:val="20"/>
              </w:rPr>
            </w:pPr>
          </w:p>
        </w:tc>
        <w:tc>
          <w:tcPr>
            <w:tcW w:w="1269" w:type="dxa"/>
            <w:tcBorders>
              <w:top w:val="single" w:sz="12" w:space="0" w:color="auto"/>
            </w:tcBorders>
            <w:shd w:val="clear" w:color="auto" w:fill="auto"/>
          </w:tcPr>
          <w:p w:rsidR="00CA6361" w:rsidRPr="003E171E" w:rsidRDefault="00CA6361" w:rsidP="00984939">
            <w:pPr>
              <w:jc w:val="center"/>
              <w:rPr>
                <w:sz w:val="20"/>
                <w:szCs w:val="20"/>
              </w:rPr>
            </w:pPr>
          </w:p>
        </w:tc>
        <w:tc>
          <w:tcPr>
            <w:tcW w:w="1282" w:type="dxa"/>
            <w:gridSpan w:val="2"/>
            <w:tcBorders>
              <w:top w:val="single" w:sz="12" w:space="0" w:color="auto"/>
            </w:tcBorders>
            <w:shd w:val="clear" w:color="auto" w:fill="auto"/>
          </w:tcPr>
          <w:p w:rsidR="00CA6361" w:rsidRPr="003E171E" w:rsidRDefault="00CA6361" w:rsidP="00984939">
            <w:pPr>
              <w:jc w:val="center"/>
              <w:rPr>
                <w:sz w:val="20"/>
                <w:szCs w:val="20"/>
              </w:rPr>
            </w:pPr>
          </w:p>
        </w:tc>
        <w:tc>
          <w:tcPr>
            <w:tcW w:w="709" w:type="dxa"/>
            <w:tcBorders>
              <w:top w:val="single" w:sz="12" w:space="0" w:color="auto"/>
            </w:tcBorders>
            <w:shd w:val="clear" w:color="auto" w:fill="auto"/>
          </w:tcPr>
          <w:p w:rsidR="00CA6361" w:rsidRPr="003E171E" w:rsidRDefault="00CA6361" w:rsidP="00984939">
            <w:pPr>
              <w:jc w:val="center"/>
              <w:rPr>
                <w:sz w:val="20"/>
                <w:szCs w:val="20"/>
              </w:rPr>
            </w:pPr>
          </w:p>
        </w:tc>
        <w:tc>
          <w:tcPr>
            <w:tcW w:w="1418" w:type="dxa"/>
            <w:tcBorders>
              <w:top w:val="single" w:sz="12" w:space="0" w:color="auto"/>
            </w:tcBorders>
            <w:shd w:val="clear" w:color="auto" w:fill="auto"/>
          </w:tcPr>
          <w:p w:rsidR="00CA6361" w:rsidRPr="003E171E" w:rsidRDefault="00CA6361" w:rsidP="00984939">
            <w:pPr>
              <w:jc w:val="center"/>
              <w:rPr>
                <w:sz w:val="20"/>
                <w:szCs w:val="20"/>
              </w:rPr>
            </w:pPr>
          </w:p>
        </w:tc>
        <w:tc>
          <w:tcPr>
            <w:tcW w:w="1559" w:type="dxa"/>
            <w:tcBorders>
              <w:top w:val="single" w:sz="12" w:space="0" w:color="auto"/>
            </w:tcBorders>
            <w:shd w:val="clear" w:color="auto" w:fill="auto"/>
          </w:tcPr>
          <w:p w:rsidR="00CA6361" w:rsidRPr="003E171E" w:rsidRDefault="00CA6361" w:rsidP="00984939">
            <w:pPr>
              <w:jc w:val="center"/>
              <w:rPr>
                <w:sz w:val="20"/>
                <w:szCs w:val="20"/>
              </w:rPr>
            </w:pPr>
          </w:p>
        </w:tc>
        <w:tc>
          <w:tcPr>
            <w:tcW w:w="4110" w:type="dxa"/>
            <w:tcBorders>
              <w:top w:val="single" w:sz="12" w:space="0" w:color="auto"/>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39"/>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186"/>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31"/>
        </w:trPr>
        <w:tc>
          <w:tcPr>
            <w:tcW w:w="534" w:type="dxa"/>
            <w:tcBorders>
              <w:left w:val="single" w:sz="12" w:space="0" w:color="auto"/>
            </w:tcBorders>
            <w:shd w:val="clear" w:color="auto" w:fill="auto"/>
          </w:tcPr>
          <w:p w:rsidR="00CA6361" w:rsidRPr="003E171E" w:rsidRDefault="00CA6361" w:rsidP="00984939">
            <w:pPr>
              <w:pStyle w:val="aff5"/>
              <w:ind w:left="284"/>
              <w:rPr>
                <w:sz w:val="20"/>
                <w:szCs w:val="20"/>
              </w:rPr>
            </w:pPr>
          </w:p>
        </w:tc>
        <w:tc>
          <w:tcPr>
            <w:tcW w:w="2409" w:type="dxa"/>
            <w:shd w:val="clear" w:color="auto" w:fill="auto"/>
          </w:tcPr>
          <w:p w:rsidR="00CA6361" w:rsidRPr="003E171E" w:rsidRDefault="00CA6361" w:rsidP="00984939">
            <w:pPr>
              <w:jc w:val="center"/>
              <w:rPr>
                <w:sz w:val="20"/>
                <w:szCs w:val="20"/>
              </w:rPr>
            </w:pPr>
          </w:p>
        </w:tc>
        <w:tc>
          <w:tcPr>
            <w:tcW w:w="1560" w:type="dxa"/>
            <w:shd w:val="clear" w:color="auto" w:fill="auto"/>
          </w:tcPr>
          <w:p w:rsidR="00CA6361" w:rsidRPr="003E171E" w:rsidRDefault="00CA6361" w:rsidP="00984939">
            <w:pPr>
              <w:jc w:val="center"/>
              <w:rPr>
                <w:sz w:val="20"/>
                <w:szCs w:val="20"/>
              </w:rPr>
            </w:pPr>
          </w:p>
        </w:tc>
        <w:tc>
          <w:tcPr>
            <w:tcW w:w="1269" w:type="dxa"/>
            <w:shd w:val="clear" w:color="auto" w:fill="auto"/>
          </w:tcPr>
          <w:p w:rsidR="00CA6361" w:rsidRPr="003E171E" w:rsidRDefault="00CA6361" w:rsidP="00984939">
            <w:pPr>
              <w:jc w:val="center"/>
              <w:rPr>
                <w:sz w:val="20"/>
                <w:szCs w:val="20"/>
              </w:rPr>
            </w:pPr>
          </w:p>
        </w:tc>
        <w:tc>
          <w:tcPr>
            <w:tcW w:w="1282" w:type="dxa"/>
            <w:gridSpan w:val="2"/>
            <w:shd w:val="clear" w:color="auto" w:fill="auto"/>
          </w:tcPr>
          <w:p w:rsidR="00CA6361" w:rsidRPr="003E171E" w:rsidRDefault="00CA6361" w:rsidP="00984939">
            <w:pPr>
              <w:jc w:val="center"/>
              <w:rPr>
                <w:sz w:val="20"/>
                <w:szCs w:val="20"/>
              </w:rPr>
            </w:pPr>
          </w:p>
        </w:tc>
        <w:tc>
          <w:tcPr>
            <w:tcW w:w="709" w:type="dxa"/>
            <w:shd w:val="clear" w:color="auto" w:fill="auto"/>
          </w:tcPr>
          <w:p w:rsidR="00CA6361" w:rsidRPr="003E171E" w:rsidRDefault="00CA6361" w:rsidP="00984939">
            <w:pPr>
              <w:jc w:val="center"/>
              <w:rPr>
                <w:sz w:val="20"/>
                <w:szCs w:val="20"/>
              </w:rPr>
            </w:pPr>
          </w:p>
        </w:tc>
        <w:tc>
          <w:tcPr>
            <w:tcW w:w="1418" w:type="dxa"/>
            <w:shd w:val="clear" w:color="auto" w:fill="auto"/>
          </w:tcPr>
          <w:p w:rsidR="00CA6361" w:rsidRPr="003E171E" w:rsidRDefault="00CA6361" w:rsidP="00984939">
            <w:pPr>
              <w:jc w:val="center"/>
              <w:rPr>
                <w:sz w:val="20"/>
                <w:szCs w:val="20"/>
              </w:rPr>
            </w:pPr>
          </w:p>
        </w:tc>
        <w:tc>
          <w:tcPr>
            <w:tcW w:w="1559" w:type="dxa"/>
            <w:shd w:val="clear" w:color="auto" w:fill="auto"/>
          </w:tcPr>
          <w:p w:rsidR="00CA6361" w:rsidRPr="003E171E" w:rsidRDefault="00CA6361" w:rsidP="00984939">
            <w:pPr>
              <w:jc w:val="center"/>
              <w:rPr>
                <w:sz w:val="20"/>
                <w:szCs w:val="20"/>
              </w:rPr>
            </w:pPr>
          </w:p>
        </w:tc>
        <w:tc>
          <w:tcPr>
            <w:tcW w:w="4110" w:type="dxa"/>
            <w:tcBorders>
              <w:right w:val="single" w:sz="12" w:space="0" w:color="auto"/>
            </w:tcBorders>
            <w:shd w:val="clear" w:color="auto" w:fill="auto"/>
          </w:tcPr>
          <w:p w:rsidR="00CA6361" w:rsidRPr="003E171E" w:rsidRDefault="00CA6361" w:rsidP="00984939">
            <w:pPr>
              <w:jc w:val="center"/>
              <w:rPr>
                <w:sz w:val="20"/>
                <w:szCs w:val="20"/>
              </w:rPr>
            </w:pPr>
          </w:p>
        </w:tc>
      </w:tr>
      <w:tr w:rsidR="00CA6361" w:rsidRPr="00FB6312" w:rsidTr="00984939">
        <w:trPr>
          <w:trHeight w:val="267"/>
        </w:trPr>
        <w:tc>
          <w:tcPr>
            <w:tcW w:w="534" w:type="dxa"/>
            <w:tcBorders>
              <w:left w:val="single" w:sz="12" w:space="0" w:color="auto"/>
              <w:bottom w:val="single" w:sz="12" w:space="0" w:color="auto"/>
            </w:tcBorders>
            <w:shd w:val="clear" w:color="auto" w:fill="auto"/>
          </w:tcPr>
          <w:p w:rsidR="00CA6361" w:rsidRPr="003E171E" w:rsidRDefault="00CA6361" w:rsidP="00984939">
            <w:pPr>
              <w:pStyle w:val="aff5"/>
              <w:ind w:left="284"/>
              <w:jc w:val="center"/>
              <w:rPr>
                <w:sz w:val="20"/>
                <w:szCs w:val="20"/>
              </w:rPr>
            </w:pPr>
          </w:p>
        </w:tc>
        <w:tc>
          <w:tcPr>
            <w:tcW w:w="2409" w:type="dxa"/>
            <w:tcBorders>
              <w:bottom w:val="single" w:sz="12" w:space="0" w:color="auto"/>
            </w:tcBorders>
            <w:shd w:val="clear" w:color="auto" w:fill="auto"/>
          </w:tcPr>
          <w:p w:rsidR="00CA6361" w:rsidRPr="003E171E" w:rsidRDefault="00CA6361" w:rsidP="00984939">
            <w:pPr>
              <w:jc w:val="center"/>
              <w:rPr>
                <w:sz w:val="20"/>
                <w:szCs w:val="20"/>
              </w:rPr>
            </w:pPr>
          </w:p>
        </w:tc>
        <w:tc>
          <w:tcPr>
            <w:tcW w:w="1560" w:type="dxa"/>
            <w:tcBorders>
              <w:bottom w:val="single" w:sz="12" w:space="0" w:color="auto"/>
            </w:tcBorders>
            <w:shd w:val="clear" w:color="auto" w:fill="auto"/>
          </w:tcPr>
          <w:p w:rsidR="00CA6361" w:rsidRPr="003E171E" w:rsidRDefault="00CA6361" w:rsidP="00984939">
            <w:pPr>
              <w:jc w:val="center"/>
              <w:rPr>
                <w:sz w:val="20"/>
                <w:szCs w:val="20"/>
              </w:rPr>
            </w:pPr>
          </w:p>
        </w:tc>
        <w:tc>
          <w:tcPr>
            <w:tcW w:w="1276" w:type="dxa"/>
            <w:gridSpan w:val="2"/>
            <w:tcBorders>
              <w:bottom w:val="single" w:sz="12" w:space="0" w:color="auto"/>
            </w:tcBorders>
            <w:shd w:val="clear" w:color="auto" w:fill="auto"/>
          </w:tcPr>
          <w:p w:rsidR="00CA6361" w:rsidRPr="003E171E" w:rsidRDefault="00CA6361" w:rsidP="00984939">
            <w:pPr>
              <w:jc w:val="center"/>
              <w:rPr>
                <w:sz w:val="20"/>
                <w:szCs w:val="20"/>
              </w:rPr>
            </w:pPr>
          </w:p>
        </w:tc>
        <w:tc>
          <w:tcPr>
            <w:tcW w:w="1275" w:type="dxa"/>
            <w:tcBorders>
              <w:bottom w:val="single" w:sz="12" w:space="0" w:color="auto"/>
            </w:tcBorders>
            <w:shd w:val="clear" w:color="auto" w:fill="auto"/>
          </w:tcPr>
          <w:p w:rsidR="00CA6361" w:rsidRPr="003E171E" w:rsidRDefault="00CA6361" w:rsidP="00984939">
            <w:pPr>
              <w:jc w:val="center"/>
              <w:rPr>
                <w:sz w:val="20"/>
                <w:szCs w:val="20"/>
              </w:rPr>
            </w:pPr>
          </w:p>
        </w:tc>
        <w:tc>
          <w:tcPr>
            <w:tcW w:w="709" w:type="dxa"/>
            <w:tcBorders>
              <w:bottom w:val="single" w:sz="12" w:space="0" w:color="auto"/>
            </w:tcBorders>
            <w:shd w:val="clear" w:color="auto" w:fill="auto"/>
          </w:tcPr>
          <w:p w:rsidR="00CA6361" w:rsidRPr="003E171E" w:rsidRDefault="00CA6361" w:rsidP="00984939">
            <w:pPr>
              <w:jc w:val="center"/>
              <w:rPr>
                <w:sz w:val="20"/>
                <w:szCs w:val="20"/>
              </w:rPr>
            </w:pPr>
          </w:p>
        </w:tc>
        <w:tc>
          <w:tcPr>
            <w:tcW w:w="1418" w:type="dxa"/>
            <w:tcBorders>
              <w:bottom w:val="single" w:sz="12" w:space="0" w:color="auto"/>
            </w:tcBorders>
            <w:shd w:val="clear" w:color="auto" w:fill="auto"/>
          </w:tcPr>
          <w:p w:rsidR="00CA6361" w:rsidRPr="003E171E" w:rsidRDefault="00CA6361" w:rsidP="00984939">
            <w:pPr>
              <w:jc w:val="center"/>
              <w:rPr>
                <w:sz w:val="20"/>
                <w:szCs w:val="20"/>
              </w:rPr>
            </w:pPr>
          </w:p>
        </w:tc>
        <w:tc>
          <w:tcPr>
            <w:tcW w:w="1559" w:type="dxa"/>
            <w:tcBorders>
              <w:bottom w:val="single" w:sz="12" w:space="0" w:color="auto"/>
            </w:tcBorders>
            <w:shd w:val="clear" w:color="auto" w:fill="auto"/>
          </w:tcPr>
          <w:p w:rsidR="00CA6361" w:rsidRPr="003E171E" w:rsidRDefault="00CA6361" w:rsidP="00984939">
            <w:pPr>
              <w:jc w:val="center"/>
              <w:rPr>
                <w:sz w:val="20"/>
                <w:szCs w:val="20"/>
              </w:rPr>
            </w:pPr>
          </w:p>
        </w:tc>
        <w:tc>
          <w:tcPr>
            <w:tcW w:w="4110" w:type="dxa"/>
            <w:tcBorders>
              <w:bottom w:val="single" w:sz="12" w:space="0" w:color="auto"/>
              <w:right w:val="single" w:sz="12" w:space="0" w:color="auto"/>
            </w:tcBorders>
            <w:shd w:val="clear" w:color="auto" w:fill="auto"/>
          </w:tcPr>
          <w:p w:rsidR="00CA6361" w:rsidRPr="003E171E" w:rsidRDefault="00CA6361" w:rsidP="00984939">
            <w:pPr>
              <w:jc w:val="center"/>
              <w:rPr>
                <w:sz w:val="20"/>
                <w:szCs w:val="20"/>
              </w:rPr>
            </w:pPr>
          </w:p>
        </w:tc>
      </w:tr>
    </w:tbl>
    <w:p w:rsidR="00CA6361" w:rsidRPr="00FB6312" w:rsidRDefault="00CA6361" w:rsidP="00CA6361">
      <w:pPr>
        <w:jc w:val="both"/>
        <w:sectPr w:rsidR="00CA6361" w:rsidRPr="00FB6312" w:rsidSect="0051259F">
          <w:headerReference w:type="even" r:id="rId117"/>
          <w:headerReference w:type="default" r:id="rId118"/>
          <w:footerReference w:type="default" r:id="rId119"/>
          <w:headerReference w:type="first" r:id="rId120"/>
          <w:footnotePr>
            <w:numRestart w:val="eachPage"/>
          </w:footnotePr>
          <w:pgSz w:w="16838" w:h="11906" w:orient="landscape"/>
          <w:pgMar w:top="1418" w:right="1134" w:bottom="567" w:left="1134"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1" w:name="Приложение13"/>
      <w:r w:rsidRPr="00114127">
        <w:rPr>
          <w:bCs w:val="0"/>
          <w:sz w:val="24"/>
          <w:szCs w:val="24"/>
        </w:rPr>
        <w:lastRenderedPageBreak/>
        <w:t xml:space="preserve">ПРИЛОЖЕНИЕ 13. ШАБЛОН «ЗАЯВКА НА ВРЕМЕННЫЙ ЭЛЕКТРОННЫЙ ПРОПУСК АО «ВОСТСИБНЕФТЕГАЗ» </w:t>
      </w:r>
    </w:p>
    <w:bookmarkEnd w:id="251"/>
    <w:p w:rsidR="00CA6361" w:rsidRPr="00FB6312" w:rsidRDefault="00CA6361" w:rsidP="00CA6361">
      <w:pPr>
        <w:jc w:val="both"/>
      </w:pPr>
    </w:p>
    <w:p w:rsidR="00CA6361" w:rsidRPr="00FB6312" w:rsidRDefault="00CA6361" w:rsidP="00CA6361">
      <w:pPr>
        <w:ind w:firstLine="4253"/>
      </w:pPr>
      <w:r w:rsidRPr="00FB6312">
        <w:t>Заместителю генерального директора по</w:t>
      </w:r>
    </w:p>
    <w:p w:rsidR="00CA6361" w:rsidRPr="00FB6312" w:rsidRDefault="00CA6361" w:rsidP="00CA6361">
      <w:pPr>
        <w:ind w:firstLine="4253"/>
      </w:pPr>
      <w:r w:rsidRPr="00FB6312">
        <w:t>экономической безопасности -</w:t>
      </w:r>
    </w:p>
    <w:p w:rsidR="00CA6361" w:rsidRPr="00FB6312" w:rsidRDefault="00CA6361" w:rsidP="00CA6361">
      <w:pPr>
        <w:ind w:firstLine="4253"/>
      </w:pPr>
      <w:r w:rsidRPr="00FB6312">
        <w:t xml:space="preserve">начальнику </w:t>
      </w:r>
      <w:r>
        <w:t>у</w:t>
      </w:r>
      <w:r w:rsidRPr="00FB6312">
        <w:t xml:space="preserve">правления экономической </w:t>
      </w:r>
    </w:p>
    <w:p w:rsidR="00CA6361" w:rsidRPr="00FB6312" w:rsidRDefault="00CA6361" w:rsidP="00CA6361">
      <w:pPr>
        <w:ind w:firstLine="4253"/>
        <w:rPr>
          <w:sz w:val="20"/>
        </w:rPr>
      </w:pPr>
      <w:r>
        <w:t xml:space="preserve">безопасности АО </w:t>
      </w:r>
      <w:r w:rsidRPr="00FB6312">
        <w:t>«В</w:t>
      </w:r>
      <w:r>
        <w:t>остсибнефтегаз»</w:t>
      </w:r>
    </w:p>
    <w:p w:rsidR="00CA6361" w:rsidRPr="00FB6312" w:rsidRDefault="00CA6361" w:rsidP="00CA6361">
      <w:pPr>
        <w:ind w:firstLine="4253"/>
        <w:rPr>
          <w:sz w:val="20"/>
        </w:rPr>
      </w:pPr>
      <w:r w:rsidRPr="00FB6312">
        <w:rPr>
          <w:sz w:val="20"/>
        </w:rPr>
        <w:t>____________________________________________</w:t>
      </w:r>
    </w:p>
    <w:p w:rsidR="00CA6361" w:rsidRPr="00FB6312" w:rsidRDefault="00CA6361" w:rsidP="00CA6361">
      <w:pPr>
        <w:ind w:firstLine="4253"/>
        <w:rPr>
          <w:sz w:val="16"/>
        </w:rPr>
      </w:pPr>
      <w:r w:rsidRPr="00FB6312">
        <w:rPr>
          <w:sz w:val="20"/>
        </w:rPr>
        <w:t xml:space="preserve">                           </w:t>
      </w:r>
      <w:r w:rsidRPr="00FB6312">
        <w:rPr>
          <w:sz w:val="16"/>
        </w:rPr>
        <w:t>( фамилия, инициалы)</w:t>
      </w:r>
    </w:p>
    <w:p w:rsidR="00CA6361" w:rsidRPr="00FB6312" w:rsidRDefault="00CA6361" w:rsidP="00CA6361">
      <w:pPr>
        <w:ind w:firstLine="4253"/>
        <w:rPr>
          <w:sz w:val="16"/>
        </w:rPr>
      </w:pPr>
    </w:p>
    <w:p w:rsidR="00CA6361" w:rsidRPr="00FB6312" w:rsidRDefault="00CA6361" w:rsidP="00CA6361">
      <w:pPr>
        <w:ind w:firstLine="4253"/>
        <w:rPr>
          <w:sz w:val="16"/>
        </w:rPr>
      </w:pPr>
      <w:r w:rsidRPr="00FB6312">
        <w:rPr>
          <w:sz w:val="16"/>
        </w:rPr>
        <w:t>«_______» ___________________20______года</w:t>
      </w:r>
    </w:p>
    <w:p w:rsidR="00CA6361" w:rsidRDefault="00CA6361" w:rsidP="00CA6361">
      <w:pPr>
        <w:jc w:val="both"/>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Pr>
          <w:b/>
          <w:sz w:val="28"/>
          <w:szCs w:val="28"/>
        </w:rPr>
        <w:t xml:space="preserve">НА ВРЕМЕННЫЙ </w:t>
      </w:r>
      <w:r w:rsidRPr="00FB6312">
        <w:rPr>
          <w:b/>
          <w:sz w:val="28"/>
          <w:szCs w:val="28"/>
        </w:rPr>
        <w:t>ЭЛЕКТРОННЫЙ ПРОПУСК</w:t>
      </w:r>
      <w:r>
        <w:rPr>
          <w:b/>
          <w:sz w:val="28"/>
          <w:szCs w:val="28"/>
        </w:rPr>
        <w:t xml:space="preserve"> </w:t>
      </w:r>
    </w:p>
    <w:p w:rsidR="00CA6361" w:rsidRPr="00FB6312" w:rsidRDefault="00CA6361" w:rsidP="00CA6361">
      <w:pPr>
        <w:jc w:val="center"/>
        <w:rPr>
          <w:b/>
          <w:sz w:val="28"/>
          <w:szCs w:val="28"/>
        </w:rPr>
      </w:pPr>
      <w:r>
        <w:rPr>
          <w:b/>
          <w:sz w:val="28"/>
          <w:szCs w:val="28"/>
        </w:rPr>
        <w:t xml:space="preserve">АО </w:t>
      </w:r>
      <w:r w:rsidRPr="00FB6312">
        <w:rPr>
          <w:b/>
          <w:sz w:val="28"/>
          <w:szCs w:val="28"/>
        </w:rPr>
        <w:t xml:space="preserve">«ВОСТСИБНЕФТЕГАЗ» </w:t>
      </w:r>
    </w:p>
    <w:p w:rsidR="00CA6361" w:rsidRPr="00FB6312" w:rsidRDefault="00CA6361" w:rsidP="00CA6361">
      <w:pPr>
        <w:pStyle w:val="aff6"/>
        <w:rPr>
          <w:sz w:val="24"/>
          <w:szCs w:val="24"/>
        </w:rPr>
      </w:pPr>
      <w:r>
        <w:rPr>
          <w:sz w:val="24"/>
          <w:szCs w:val="24"/>
        </w:rPr>
        <w:t>Прошу выдать временный</w:t>
      </w:r>
      <w:r w:rsidRPr="00FB6312">
        <w:rPr>
          <w:sz w:val="24"/>
          <w:szCs w:val="24"/>
        </w:rPr>
        <w:t xml:space="preserve"> электронный пропуск:</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3957"/>
        <w:gridCol w:w="5651"/>
      </w:tblGrid>
      <w:tr w:rsidR="00CA6361" w:rsidRPr="00FB6312" w:rsidTr="00984939">
        <w:tc>
          <w:tcPr>
            <w:tcW w:w="2059" w:type="pct"/>
            <w:tcBorders>
              <w:top w:val="single" w:sz="12"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Наименование организации</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Ф.И.О.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Должность работника</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4"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Административное здание</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r w:rsidR="00CA6361" w:rsidRPr="00FB6312" w:rsidTr="00984939">
        <w:tc>
          <w:tcPr>
            <w:tcW w:w="2059" w:type="pct"/>
            <w:tcBorders>
              <w:top w:val="single" w:sz="4" w:space="0" w:color="auto"/>
              <w:bottom w:val="single" w:sz="12" w:space="0" w:color="auto"/>
              <w:right w:val="single" w:sz="12" w:space="0" w:color="auto"/>
            </w:tcBorders>
            <w:shd w:val="clear" w:color="auto" w:fill="FFD200"/>
          </w:tcPr>
          <w:p w:rsidR="00CA6361" w:rsidRPr="00FE26C9" w:rsidRDefault="00CA6361" w:rsidP="00984939">
            <w:pPr>
              <w:pStyle w:val="aff6"/>
              <w:rPr>
                <w:rFonts w:ascii="Arial" w:hAnsi="Arial" w:cs="Arial"/>
                <w:b/>
                <w:caps/>
                <w:sz w:val="16"/>
                <w:szCs w:val="16"/>
              </w:rPr>
            </w:pPr>
            <w:r w:rsidRPr="00FE26C9">
              <w:rPr>
                <w:rFonts w:ascii="Arial" w:hAnsi="Arial" w:cs="Arial"/>
                <w:b/>
                <w:caps/>
                <w:sz w:val="16"/>
                <w:szCs w:val="16"/>
              </w:rPr>
              <w:t>Основание выдачи пропуска (номер договора подряда/субподряда; другие причины)</w:t>
            </w:r>
          </w:p>
        </w:tc>
        <w:tc>
          <w:tcPr>
            <w:tcW w:w="2941" w:type="pct"/>
            <w:tcBorders>
              <w:left w:val="single" w:sz="12" w:space="0" w:color="auto"/>
            </w:tcBorders>
          </w:tcPr>
          <w:p w:rsidR="00CA6361" w:rsidRPr="00FB6312" w:rsidRDefault="00CA6361" w:rsidP="00984939">
            <w:pPr>
              <w:pStyle w:val="aff6"/>
              <w:rPr>
                <w:rFonts w:ascii="Europe" w:hAnsi="Europe"/>
                <w:sz w:val="24"/>
                <w:szCs w:val="24"/>
              </w:rPr>
            </w:pPr>
          </w:p>
        </w:tc>
      </w:tr>
    </w:tbl>
    <w:p w:rsidR="00CA6361" w:rsidRPr="00FB6312" w:rsidRDefault="00CA6361" w:rsidP="00CA6361">
      <w:pPr>
        <w:rPr>
          <w:vanish/>
        </w:rPr>
      </w:pPr>
    </w:p>
    <w:tbl>
      <w:tblPr>
        <w:tblpPr w:leftFromText="180" w:rightFromText="180" w:vertAnchor="text" w:horzAnchor="margin" w:tblpY="83"/>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Default="00CA6361" w:rsidP="00984939">
            <w:pPr>
              <w:jc w:val="both"/>
              <w:rPr>
                <w:b/>
              </w:rPr>
            </w:pPr>
            <w:r>
              <w:t xml:space="preserve">Настоящим подтверждаю, что все указанные работники ООО/ОАО/ЗАО/… «___»___ ознакомлены с требованиями </w:t>
            </w:r>
            <w:r w:rsidRPr="00C23010">
              <w:t>Инструкция</w:t>
            </w:r>
            <w:r>
              <w:t xml:space="preserve"> АО </w:t>
            </w:r>
            <w:r w:rsidRPr="00C23010">
              <w:t>«Востсибнефтегаз» «Пропускной и внутриобъектовый режим на объектах</w:t>
            </w:r>
            <w:r w:rsidRPr="008F0162">
              <w:rPr>
                <w:color w:val="000000" w:themeColor="text1"/>
              </w:rPr>
              <w:t>» № П3-11.01 И-01220 ЮЛ-107.</w:t>
            </w:r>
          </w:p>
          <w:p w:rsidR="00CA6361" w:rsidRDefault="00CA6361" w:rsidP="00984939">
            <w:pPr>
              <w:jc w:val="both"/>
              <w:rPr>
                <w:b/>
              </w:rPr>
            </w:pPr>
          </w:p>
          <w:p w:rsidR="00CA6361" w:rsidRPr="00FB6312" w:rsidRDefault="00CA6361" w:rsidP="00984939">
            <w:pPr>
              <w:jc w:val="both"/>
            </w:pPr>
            <w:r w:rsidRPr="00FB6312">
              <w:rPr>
                <w:b/>
              </w:rPr>
              <w:t xml:space="preserve">Руководитель </w:t>
            </w:r>
            <w:r w:rsidRPr="00FB6312">
              <w:t xml:space="preserve"> </w:t>
            </w:r>
            <w:r w:rsidRPr="00FB6312">
              <w:rPr>
                <w:b/>
              </w:rPr>
              <w:t>организации:</w:t>
            </w:r>
          </w:p>
        </w:tc>
      </w:tr>
      <w:tr w:rsidR="00CA6361" w:rsidRPr="00FB6312" w:rsidTr="00984939">
        <w:trPr>
          <w:trHeight w:val="41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pPr>
        <w:ind w:left="-142" w:firstLine="142"/>
        <w:rPr>
          <w:b/>
          <w:sz w:val="28"/>
          <w:szCs w:val="28"/>
        </w:rPr>
      </w:pPr>
    </w:p>
    <w:tbl>
      <w:tblPr>
        <w:tblpPr w:leftFromText="180" w:rightFromText="180" w:vertAnchor="text" w:horzAnchor="margin" w:tblpXSpec="center" w:tblpY="89"/>
        <w:tblW w:w="9951" w:type="dxa"/>
        <w:tblLayout w:type="fixed"/>
        <w:tblLook w:val="01E0" w:firstRow="1" w:lastRow="1" w:firstColumn="1" w:lastColumn="1" w:noHBand="0" w:noVBand="0"/>
      </w:tblPr>
      <w:tblGrid>
        <w:gridCol w:w="3528"/>
        <w:gridCol w:w="1980"/>
        <w:gridCol w:w="2328"/>
        <w:gridCol w:w="2115"/>
      </w:tblGrid>
      <w:tr w:rsidR="00CA6361" w:rsidRPr="00FB6312" w:rsidTr="00984939">
        <w:trPr>
          <w:trHeight w:val="297"/>
        </w:trPr>
        <w:tc>
          <w:tcPr>
            <w:tcW w:w="9951" w:type="dxa"/>
            <w:gridSpan w:val="4"/>
            <w:vAlign w:val="center"/>
          </w:tcPr>
          <w:p w:rsidR="00CA6361" w:rsidRPr="00FB6312" w:rsidRDefault="00CA6361" w:rsidP="00984939">
            <w:pPr>
              <w:jc w:val="both"/>
              <w:rPr>
                <w:b/>
              </w:rPr>
            </w:pPr>
            <w:r w:rsidRPr="00FB6312">
              <w:rPr>
                <w:b/>
              </w:rPr>
              <w:t>Согласовано</w:t>
            </w:r>
          </w:p>
          <w:p w:rsidR="00CA6361" w:rsidRPr="00FB6312" w:rsidRDefault="00CA6361" w:rsidP="00984939">
            <w:pPr>
              <w:jc w:val="both"/>
            </w:pPr>
            <w:r w:rsidRPr="00FB6312">
              <w:rPr>
                <w:b/>
              </w:rPr>
              <w:t>Куратор по направлению в</w:t>
            </w:r>
            <w:r>
              <w:rPr>
                <w:b/>
              </w:rPr>
              <w:t xml:space="preserve"> АО </w:t>
            </w:r>
            <w:r>
              <w:rPr>
                <w:bCs/>
              </w:rPr>
              <w:t>«Востсибнефтегаз»</w:t>
            </w:r>
            <w:r w:rsidRPr="00FB6312">
              <w:rPr>
                <w:b/>
              </w:rPr>
              <w:t>:</w:t>
            </w:r>
          </w:p>
        </w:tc>
      </w:tr>
      <w:tr w:rsidR="00CA6361" w:rsidRPr="00FB6312" w:rsidTr="00984939">
        <w:trPr>
          <w:trHeight w:val="295"/>
        </w:trPr>
        <w:tc>
          <w:tcPr>
            <w:tcW w:w="3528" w:type="dxa"/>
            <w:tcBorders>
              <w:bottom w:val="single" w:sz="4" w:space="0" w:color="auto"/>
            </w:tcBorders>
            <w:vAlign w:val="center"/>
          </w:tcPr>
          <w:p w:rsidR="00CA6361" w:rsidRPr="00FB6312" w:rsidRDefault="00CA6361" w:rsidP="00984939">
            <w:pPr>
              <w:jc w:val="both"/>
            </w:pPr>
          </w:p>
        </w:tc>
        <w:tc>
          <w:tcPr>
            <w:tcW w:w="1980" w:type="dxa"/>
            <w:tcBorders>
              <w:bottom w:val="single" w:sz="4" w:space="0" w:color="auto"/>
            </w:tcBorders>
            <w:vAlign w:val="center"/>
          </w:tcPr>
          <w:p w:rsidR="00CA6361" w:rsidRPr="00FB6312" w:rsidRDefault="00CA6361" w:rsidP="00984939"/>
        </w:tc>
        <w:tc>
          <w:tcPr>
            <w:tcW w:w="2328" w:type="dxa"/>
            <w:tcBorders>
              <w:bottom w:val="single" w:sz="4" w:space="0" w:color="auto"/>
            </w:tcBorders>
            <w:vAlign w:val="center"/>
          </w:tcPr>
          <w:p w:rsidR="00CA6361" w:rsidRPr="00FB6312" w:rsidRDefault="00CA6361" w:rsidP="00984939"/>
        </w:tc>
        <w:tc>
          <w:tcPr>
            <w:tcW w:w="2115" w:type="dxa"/>
            <w:vAlign w:val="center"/>
          </w:tcPr>
          <w:p w:rsidR="00CA6361" w:rsidRPr="00FB6312" w:rsidRDefault="00CA6361" w:rsidP="00984939">
            <w:pPr>
              <w:jc w:val="center"/>
            </w:pPr>
          </w:p>
          <w:p w:rsidR="00CA6361" w:rsidRPr="00FB6312" w:rsidRDefault="00CA6361" w:rsidP="00984939">
            <w:pPr>
              <w:jc w:val="center"/>
            </w:pPr>
            <w:r w:rsidRPr="00FB6312">
              <w:t>____.____.20</w:t>
            </w:r>
            <w:r>
              <w:t>_</w:t>
            </w:r>
            <w:r w:rsidRPr="00FB6312">
              <w:t>_ г.</w:t>
            </w:r>
          </w:p>
        </w:tc>
      </w:tr>
      <w:tr w:rsidR="00CA6361" w:rsidRPr="00FB6312" w:rsidTr="00984939">
        <w:trPr>
          <w:trHeight w:val="175"/>
        </w:trPr>
        <w:tc>
          <w:tcPr>
            <w:tcW w:w="3528" w:type="dxa"/>
            <w:tcBorders>
              <w:top w:val="single" w:sz="4" w:space="0" w:color="auto"/>
            </w:tcBorders>
            <w:vAlign w:val="center"/>
          </w:tcPr>
          <w:p w:rsidR="00CA6361" w:rsidRPr="00FB6312" w:rsidRDefault="00CA6361" w:rsidP="00984939">
            <w:pPr>
              <w:jc w:val="center"/>
              <w:rPr>
                <w:b/>
              </w:rPr>
            </w:pPr>
            <w:r w:rsidRPr="00FB6312">
              <w:rPr>
                <w:vertAlign w:val="superscript"/>
              </w:rPr>
              <w:t>(Должность)</w:t>
            </w:r>
          </w:p>
        </w:tc>
        <w:tc>
          <w:tcPr>
            <w:tcW w:w="1980" w:type="dxa"/>
            <w:tcBorders>
              <w:top w:val="single" w:sz="4" w:space="0" w:color="auto"/>
            </w:tcBorders>
            <w:vAlign w:val="center"/>
          </w:tcPr>
          <w:p w:rsidR="00CA6361" w:rsidRPr="00FB6312" w:rsidRDefault="00CA6361" w:rsidP="00984939">
            <w:pPr>
              <w:jc w:val="center"/>
              <w:rPr>
                <w:b/>
              </w:rPr>
            </w:pPr>
            <w:r w:rsidRPr="00FB6312">
              <w:rPr>
                <w:vertAlign w:val="superscript"/>
              </w:rPr>
              <w:t>(Подпись)</w:t>
            </w:r>
          </w:p>
        </w:tc>
        <w:tc>
          <w:tcPr>
            <w:tcW w:w="2328" w:type="dxa"/>
            <w:vAlign w:val="center"/>
          </w:tcPr>
          <w:p w:rsidR="00CA6361" w:rsidRPr="00FB6312" w:rsidRDefault="00CA6361" w:rsidP="00984939">
            <w:pPr>
              <w:jc w:val="center"/>
            </w:pPr>
            <w:r w:rsidRPr="00FB6312">
              <w:rPr>
                <w:vertAlign w:val="superscript"/>
              </w:rPr>
              <w:t>(И.О. Фамилия)</w:t>
            </w:r>
          </w:p>
        </w:tc>
        <w:tc>
          <w:tcPr>
            <w:tcW w:w="2115" w:type="dxa"/>
            <w:vAlign w:val="center"/>
          </w:tcPr>
          <w:p w:rsidR="00CA6361" w:rsidRPr="00FB6312" w:rsidRDefault="00CA6361" w:rsidP="00984939">
            <w:pPr>
              <w:jc w:val="center"/>
              <w:rPr>
                <w:b/>
              </w:rPr>
            </w:pPr>
            <w:r w:rsidRPr="00FB6312">
              <w:rPr>
                <w:vertAlign w:val="superscript"/>
              </w:rPr>
              <w:t>(Дата)</w:t>
            </w:r>
          </w:p>
        </w:tc>
      </w:tr>
    </w:tbl>
    <w:p w:rsidR="00CA6361" w:rsidRPr="00FB6312" w:rsidRDefault="00CA6361" w:rsidP="00CA6361">
      <w:r w:rsidRPr="00FB6312">
        <w:t>(Номер заявки - _________ от ___/____/20</w:t>
      </w:r>
      <w:r>
        <w:t>_</w:t>
      </w:r>
      <w:r w:rsidRPr="00FB6312">
        <w:t>__ года)</w:t>
      </w:r>
    </w:p>
    <w:p w:rsidR="00CA6361" w:rsidRPr="00FB6312" w:rsidRDefault="00CA6361" w:rsidP="00CA6361">
      <w:pPr>
        <w:rPr>
          <w:rFonts w:ascii="Arial" w:hAnsi="Arial" w:cs="Arial"/>
          <w:b/>
          <w:caps/>
        </w:rPr>
      </w:pPr>
      <w:r w:rsidRPr="00FB6312">
        <w:br w:type="page"/>
      </w:r>
    </w:p>
    <w:p w:rsidR="00CA6361" w:rsidRPr="00114127" w:rsidRDefault="00114127" w:rsidP="00114127">
      <w:pPr>
        <w:pStyle w:val="10"/>
        <w:numPr>
          <w:ilvl w:val="0"/>
          <w:numId w:val="0"/>
        </w:numPr>
        <w:spacing w:before="0" w:after="0"/>
        <w:jc w:val="both"/>
        <w:rPr>
          <w:bCs w:val="0"/>
          <w:sz w:val="24"/>
          <w:szCs w:val="24"/>
        </w:rPr>
      </w:pPr>
      <w:bookmarkStart w:id="252" w:name="_Toc180491421"/>
      <w:bookmarkStart w:id="253" w:name="_Toc180491710"/>
      <w:bookmarkStart w:id="254" w:name="_Toc184189140"/>
      <w:bookmarkStart w:id="255" w:name="_Toc184457173"/>
      <w:bookmarkStart w:id="256" w:name="Приложение14"/>
      <w:r w:rsidRPr="00114127">
        <w:rPr>
          <w:bCs w:val="0"/>
          <w:sz w:val="24"/>
          <w:szCs w:val="24"/>
        </w:rPr>
        <w:lastRenderedPageBreak/>
        <w:t xml:space="preserve">ПРИЛОЖЕНИЕ </w:t>
      </w:r>
      <w:bookmarkEnd w:id="252"/>
      <w:bookmarkEnd w:id="253"/>
      <w:bookmarkEnd w:id="254"/>
      <w:bookmarkEnd w:id="255"/>
      <w:r w:rsidRPr="00114127">
        <w:rPr>
          <w:bCs w:val="0"/>
          <w:sz w:val="24"/>
          <w:szCs w:val="24"/>
        </w:rPr>
        <w:t>14. ШАБЛОН «ЗАЯВКА НА ВРЕМЕННЫЙ ПРОПУСК НА ОБЪЕКТЫ ЮТМ»</w:t>
      </w:r>
    </w:p>
    <w:bookmarkEnd w:id="256"/>
    <w:p w:rsidR="00CA6361" w:rsidRDefault="00CA6361" w:rsidP="00CA6361">
      <w:pPr>
        <w:rPr>
          <w:rFonts w:ascii="Arial" w:hAnsi="Arial" w:cs="Arial"/>
        </w:rPr>
      </w:pPr>
    </w:p>
    <w:tbl>
      <w:tblPr>
        <w:tblW w:w="0" w:type="auto"/>
        <w:tblLook w:val="04A0" w:firstRow="1" w:lastRow="0" w:firstColumn="1" w:lastColumn="0" w:noHBand="0" w:noVBand="1"/>
      </w:tblPr>
      <w:tblGrid>
        <w:gridCol w:w="4714"/>
        <w:gridCol w:w="376"/>
        <w:gridCol w:w="627"/>
        <w:gridCol w:w="400"/>
        <w:gridCol w:w="1759"/>
        <w:gridCol w:w="456"/>
        <w:gridCol w:w="534"/>
        <w:gridCol w:w="772"/>
      </w:tblGrid>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shd w:val="clear" w:color="auto" w:fill="auto"/>
          </w:tcPr>
          <w:p w:rsidR="00CA6361" w:rsidRDefault="00CA6361" w:rsidP="00984939">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BB4F53" w:rsidRDefault="00CA6361" w:rsidP="00984939">
            <w:pPr>
              <w:rPr>
                <w:rFonts w:ascii="Arial" w:hAnsi="Arial" w:cs="Arial"/>
              </w:rPr>
            </w:pPr>
            <w:r>
              <w:t xml:space="preserve">АО </w:t>
            </w:r>
            <w:r w:rsidRPr="00FB6312">
              <w:t>«Востсибнефтегаз»</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bottom w:val="single" w:sz="4" w:space="0" w:color="auto"/>
            </w:tcBorders>
            <w:shd w:val="clear" w:color="auto" w:fill="auto"/>
          </w:tcPr>
          <w:p w:rsidR="00CA6361" w:rsidRPr="00BB4F53" w:rsidRDefault="00CA6361" w:rsidP="00984939">
            <w:pPr>
              <w:rPr>
                <w:rFonts w:ascii="Arial" w:hAnsi="Arial" w:cs="Arial"/>
              </w:rPr>
            </w:pP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5219" w:type="dxa"/>
            <w:gridSpan w:val="7"/>
            <w:tcBorders>
              <w:top w:val="single" w:sz="4" w:space="0" w:color="auto"/>
            </w:tcBorders>
            <w:shd w:val="clear" w:color="auto" w:fill="auto"/>
          </w:tcPr>
          <w:p w:rsidR="00CA6361" w:rsidRPr="00BB4F53" w:rsidRDefault="00CA6361" w:rsidP="00984939">
            <w:pPr>
              <w:jc w:val="center"/>
              <w:rPr>
                <w:rFonts w:ascii="Arial" w:hAnsi="Arial" w:cs="Arial"/>
                <w:sz w:val="16"/>
                <w:szCs w:val="16"/>
              </w:rPr>
            </w:pPr>
            <w:r w:rsidRPr="00BB4F53">
              <w:rPr>
                <w:sz w:val="16"/>
                <w:szCs w:val="16"/>
              </w:rPr>
              <w:t>(ФИО)</w:t>
            </w:r>
          </w:p>
        </w:tc>
      </w:tr>
      <w:tr w:rsidR="00CA6361" w:rsidRPr="00BB4F53" w:rsidTr="00984939">
        <w:tc>
          <w:tcPr>
            <w:tcW w:w="5202" w:type="dxa"/>
            <w:shd w:val="clear" w:color="auto" w:fill="auto"/>
          </w:tcPr>
          <w:p w:rsidR="00CA6361" w:rsidRPr="00BB4F53" w:rsidRDefault="00CA6361" w:rsidP="00984939">
            <w:pPr>
              <w:rPr>
                <w:rFonts w:ascii="Arial" w:hAnsi="Arial" w:cs="Arial"/>
              </w:rPr>
            </w:pPr>
          </w:p>
        </w:tc>
        <w:tc>
          <w:tcPr>
            <w:tcW w:w="380" w:type="dxa"/>
            <w:shd w:val="clear" w:color="auto" w:fill="auto"/>
          </w:tcPr>
          <w:p w:rsidR="00CA6361" w:rsidRPr="00BB4F53" w:rsidRDefault="00CA6361" w:rsidP="00984939">
            <w:pPr>
              <w:jc w:val="center"/>
              <w:rPr>
                <w:sz w:val="16"/>
                <w:szCs w:val="16"/>
              </w:rPr>
            </w:pPr>
            <w:r w:rsidRPr="00FB6312">
              <w:t>«</w:t>
            </w:r>
          </w:p>
        </w:tc>
        <w:tc>
          <w:tcPr>
            <w:tcW w:w="670" w:type="dxa"/>
            <w:tcBorders>
              <w:bottom w:val="single" w:sz="4" w:space="0" w:color="auto"/>
            </w:tcBorders>
            <w:shd w:val="clear" w:color="auto" w:fill="auto"/>
          </w:tcPr>
          <w:p w:rsidR="00CA6361" w:rsidRPr="00BB4F53" w:rsidRDefault="00CA6361" w:rsidP="00984939">
            <w:pPr>
              <w:jc w:val="center"/>
              <w:rPr>
                <w:sz w:val="16"/>
                <w:szCs w:val="16"/>
              </w:rPr>
            </w:pPr>
          </w:p>
        </w:tc>
        <w:tc>
          <w:tcPr>
            <w:tcW w:w="406" w:type="dxa"/>
            <w:shd w:val="clear" w:color="auto" w:fill="auto"/>
          </w:tcPr>
          <w:p w:rsidR="00CA6361" w:rsidRPr="00BB4F53" w:rsidRDefault="00CA6361" w:rsidP="00984939">
            <w:pPr>
              <w:jc w:val="center"/>
              <w:rPr>
                <w:sz w:val="16"/>
                <w:szCs w:val="16"/>
              </w:rPr>
            </w:pPr>
            <w:r w:rsidRPr="00FB6312">
              <w:t>»</w:t>
            </w:r>
          </w:p>
        </w:tc>
        <w:tc>
          <w:tcPr>
            <w:tcW w:w="1925" w:type="dxa"/>
            <w:tcBorders>
              <w:bottom w:val="single" w:sz="4" w:space="0" w:color="auto"/>
            </w:tcBorders>
            <w:shd w:val="clear" w:color="auto" w:fill="auto"/>
          </w:tcPr>
          <w:p w:rsidR="00CA6361" w:rsidRPr="00BB4F53" w:rsidRDefault="00CA6361" w:rsidP="00984939">
            <w:pPr>
              <w:jc w:val="center"/>
              <w:rPr>
                <w:sz w:val="16"/>
                <w:szCs w:val="16"/>
              </w:rPr>
            </w:pPr>
          </w:p>
        </w:tc>
        <w:tc>
          <w:tcPr>
            <w:tcW w:w="456" w:type="dxa"/>
            <w:shd w:val="clear" w:color="auto" w:fill="auto"/>
          </w:tcPr>
          <w:p w:rsidR="00CA6361" w:rsidRPr="00BB4F53" w:rsidRDefault="00CA6361" w:rsidP="00984939">
            <w:pPr>
              <w:jc w:val="center"/>
              <w:rPr>
                <w:sz w:val="16"/>
                <w:szCs w:val="16"/>
              </w:rPr>
            </w:pPr>
            <w:r w:rsidRPr="00FB6312">
              <w:t>20</w:t>
            </w:r>
          </w:p>
        </w:tc>
        <w:tc>
          <w:tcPr>
            <w:tcW w:w="567" w:type="dxa"/>
            <w:tcBorders>
              <w:bottom w:val="single" w:sz="4" w:space="0" w:color="auto"/>
            </w:tcBorders>
            <w:shd w:val="clear" w:color="auto" w:fill="auto"/>
          </w:tcPr>
          <w:p w:rsidR="00CA6361" w:rsidRPr="00BB4F53" w:rsidRDefault="00CA6361" w:rsidP="00984939">
            <w:pPr>
              <w:jc w:val="center"/>
              <w:rPr>
                <w:sz w:val="16"/>
                <w:szCs w:val="16"/>
              </w:rPr>
            </w:pPr>
          </w:p>
        </w:tc>
        <w:tc>
          <w:tcPr>
            <w:tcW w:w="815" w:type="dxa"/>
            <w:shd w:val="clear" w:color="auto" w:fill="auto"/>
          </w:tcPr>
          <w:p w:rsidR="00CA6361" w:rsidRPr="00BB4F53" w:rsidRDefault="00CA6361" w:rsidP="00984939">
            <w:pPr>
              <w:jc w:val="center"/>
              <w:rPr>
                <w:sz w:val="16"/>
                <w:szCs w:val="16"/>
              </w:rPr>
            </w:pPr>
            <w:r w:rsidRPr="00FB6312">
              <w:t>г.</w:t>
            </w:r>
          </w:p>
        </w:tc>
      </w:tr>
    </w:tbl>
    <w:p w:rsidR="00CA6361" w:rsidRDefault="00CA6361" w:rsidP="00CA6361">
      <w:pPr>
        <w:jc w:val="center"/>
        <w:rPr>
          <w:b/>
          <w:sz w:val="28"/>
          <w:szCs w:val="28"/>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ВРЕМЕННЫЙ</w:t>
      </w:r>
      <w:r>
        <w:rPr>
          <w:b/>
          <w:sz w:val="28"/>
          <w:szCs w:val="28"/>
        </w:rPr>
        <w:t xml:space="preserve"> </w:t>
      </w:r>
      <w:r w:rsidRPr="00FB6312">
        <w:rPr>
          <w:b/>
          <w:sz w:val="28"/>
          <w:szCs w:val="28"/>
        </w:rPr>
        <w:t>ПРОПУСК НА ОБЪЕКТЫ ЮТМ</w:t>
      </w:r>
    </w:p>
    <w:tbl>
      <w:tblPr>
        <w:tblW w:w="9747" w:type="dxa"/>
        <w:tblLook w:val="04A0" w:firstRow="1" w:lastRow="0" w:firstColumn="1" w:lastColumn="0" w:noHBand="0" w:noVBand="1"/>
      </w:tblPr>
      <w:tblGrid>
        <w:gridCol w:w="2948"/>
        <w:gridCol w:w="6799"/>
      </w:tblGrid>
      <w:tr w:rsidR="00CA6361" w:rsidTr="00984939">
        <w:trPr>
          <w:trHeight w:val="249"/>
        </w:trPr>
        <w:tc>
          <w:tcPr>
            <w:tcW w:w="2948" w:type="dxa"/>
            <w:shd w:val="clear" w:color="auto" w:fill="auto"/>
          </w:tcPr>
          <w:p w:rsidR="00CA6361" w:rsidRDefault="00CA6361" w:rsidP="00984939">
            <w:r w:rsidRPr="00FB6312">
              <w:t>На представителей</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r w:rsidRPr="00FB6312">
              <w:t>для пропуска</w:t>
            </w:r>
          </w:p>
        </w:tc>
        <w:tc>
          <w:tcPr>
            <w:tcW w:w="6799" w:type="dxa"/>
            <w:tcBorders>
              <w:bottom w:val="single" w:sz="4" w:space="0" w:color="auto"/>
            </w:tcBorders>
            <w:shd w:val="clear" w:color="auto" w:fill="auto"/>
          </w:tcPr>
          <w:p w:rsidR="00CA6361" w:rsidRDefault="00CA6361" w:rsidP="00984939"/>
        </w:tc>
      </w:tr>
      <w:tr w:rsidR="00CA6361" w:rsidRPr="00BB4F53" w:rsidTr="00984939">
        <w:trPr>
          <w:trHeight w:val="131"/>
        </w:trPr>
        <w:tc>
          <w:tcPr>
            <w:tcW w:w="2948" w:type="dxa"/>
            <w:shd w:val="clear" w:color="auto" w:fill="auto"/>
          </w:tcPr>
          <w:p w:rsidR="00CA6361" w:rsidRPr="00BB4F53" w:rsidRDefault="00CA6361" w:rsidP="00984939">
            <w:pPr>
              <w:rPr>
                <w:sz w:val="16"/>
                <w:szCs w:val="16"/>
              </w:rPr>
            </w:pPr>
          </w:p>
        </w:tc>
        <w:tc>
          <w:tcPr>
            <w:tcW w:w="6799"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 наименование охраняемого объекта )</w:t>
            </w:r>
          </w:p>
        </w:tc>
      </w:tr>
      <w:tr w:rsidR="00CA6361" w:rsidTr="00984939">
        <w:trPr>
          <w:trHeight w:val="249"/>
        </w:trPr>
        <w:tc>
          <w:tcPr>
            <w:tcW w:w="2948" w:type="dxa"/>
            <w:shd w:val="clear" w:color="auto" w:fill="auto"/>
          </w:tcPr>
          <w:p w:rsidR="00CA6361" w:rsidRDefault="00CA6361" w:rsidP="00984939">
            <w:r w:rsidRPr="00FB6312">
              <w:t>цель нахождения на объекте</w:t>
            </w:r>
          </w:p>
        </w:tc>
        <w:tc>
          <w:tcPr>
            <w:tcW w:w="6799" w:type="dxa"/>
            <w:tcBorders>
              <w:bottom w:val="single" w:sz="4" w:space="0" w:color="auto"/>
            </w:tcBorders>
            <w:shd w:val="clear" w:color="auto" w:fill="auto"/>
          </w:tcPr>
          <w:p w:rsidR="00CA6361" w:rsidRDefault="00CA6361" w:rsidP="00984939"/>
        </w:tc>
      </w:tr>
      <w:tr w:rsidR="00CA6361" w:rsidTr="00984939">
        <w:trPr>
          <w:trHeight w:val="419"/>
        </w:trPr>
        <w:tc>
          <w:tcPr>
            <w:tcW w:w="2948" w:type="dxa"/>
            <w:shd w:val="clear" w:color="auto" w:fill="auto"/>
          </w:tcPr>
          <w:p w:rsidR="00CA6361" w:rsidRDefault="00CA6361" w:rsidP="00984939"/>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pStyle w:val="a8"/>
      </w:pPr>
      <w:r w:rsidRPr="00FB6312">
        <w:t>сроком на _______дней с «___»__________20___г. по «____»___________20___г.</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2"/>
        <w:gridCol w:w="2078"/>
        <w:gridCol w:w="1843"/>
        <w:gridCol w:w="2551"/>
        <w:gridCol w:w="2693"/>
      </w:tblGrid>
      <w:tr w:rsidR="00CA6361" w:rsidRPr="00FB6312" w:rsidTr="00984939">
        <w:tc>
          <w:tcPr>
            <w:tcW w:w="582" w:type="dxa"/>
            <w:tcBorders>
              <w:top w:val="single" w:sz="12" w:space="0" w:color="auto"/>
              <w:lef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w:t>
            </w:r>
          </w:p>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п/п</w:t>
            </w:r>
          </w:p>
        </w:tc>
        <w:tc>
          <w:tcPr>
            <w:tcW w:w="2078" w:type="dxa"/>
            <w:tcBorders>
              <w:top w:val="single" w:sz="12" w:space="0" w:color="auto"/>
            </w:tcBorders>
            <w:shd w:val="clear" w:color="auto" w:fill="FFD200"/>
            <w:vAlign w:val="center"/>
          </w:tcPr>
          <w:p w:rsidR="00CA6361" w:rsidRPr="00422C9B" w:rsidRDefault="00CA6361" w:rsidP="00984939">
            <w:pPr>
              <w:jc w:val="center"/>
              <w:rPr>
                <w:rFonts w:ascii="Arial" w:hAnsi="Arial" w:cs="Arial"/>
                <w:b/>
                <w:caps/>
                <w:sz w:val="16"/>
                <w:szCs w:val="16"/>
              </w:rPr>
            </w:pPr>
            <w:r w:rsidRPr="00422C9B">
              <w:rPr>
                <w:rFonts w:ascii="Arial" w:hAnsi="Arial" w:cs="Arial"/>
                <w:b/>
                <w:caps/>
                <w:sz w:val="16"/>
                <w:szCs w:val="16"/>
              </w:rPr>
              <w:t>Фамилия, имя, отчество</w:t>
            </w:r>
          </w:p>
        </w:tc>
        <w:tc>
          <w:tcPr>
            <w:tcW w:w="1843"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Должность, место работы и страна прибытия</w:t>
            </w:r>
          </w:p>
        </w:tc>
        <w:tc>
          <w:tcPr>
            <w:tcW w:w="2551" w:type="dxa"/>
            <w:tcBorders>
              <w:top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vertAlign w:val="superscript"/>
              </w:rPr>
            </w:pPr>
            <w:r w:rsidRPr="00422C9B">
              <w:rPr>
                <w:rFonts w:ascii="Arial" w:hAnsi="Arial" w:cs="Arial"/>
                <w:b/>
                <w:bCs/>
                <w:caps/>
                <w:sz w:val="16"/>
                <w:szCs w:val="16"/>
              </w:rPr>
              <w:t>Паспортные данные</w:t>
            </w:r>
          </w:p>
        </w:tc>
        <w:tc>
          <w:tcPr>
            <w:tcW w:w="2693" w:type="dxa"/>
            <w:tcBorders>
              <w:top w:val="single" w:sz="12" w:space="0" w:color="auto"/>
              <w:right w:val="single" w:sz="12" w:space="0" w:color="auto"/>
            </w:tcBorders>
            <w:shd w:val="clear" w:color="auto" w:fill="FFD200"/>
            <w:vAlign w:val="center"/>
          </w:tcPr>
          <w:p w:rsidR="00CA6361" w:rsidRPr="00422C9B" w:rsidRDefault="00CA6361" w:rsidP="00984939">
            <w:pPr>
              <w:jc w:val="center"/>
              <w:rPr>
                <w:rFonts w:ascii="Arial" w:hAnsi="Arial" w:cs="Arial"/>
                <w:b/>
                <w:bCs/>
                <w:caps/>
                <w:sz w:val="16"/>
                <w:szCs w:val="16"/>
              </w:rPr>
            </w:pPr>
            <w:r w:rsidRPr="00422C9B">
              <w:rPr>
                <w:rFonts w:ascii="Arial" w:hAnsi="Arial" w:cs="Arial"/>
                <w:b/>
                <w:bCs/>
                <w:caps/>
                <w:sz w:val="16"/>
                <w:szCs w:val="16"/>
              </w:rPr>
              <w:t>№ пропуска</w:t>
            </w:r>
          </w:p>
          <w:p w:rsidR="00CA6361" w:rsidRPr="000F762E" w:rsidRDefault="00CA6361" w:rsidP="00984939">
            <w:pPr>
              <w:jc w:val="center"/>
              <w:rPr>
                <w:rFonts w:ascii="Arial" w:hAnsi="Arial" w:cs="Arial"/>
                <w:b/>
                <w:bCs/>
                <w:caps/>
                <w:sz w:val="16"/>
                <w:szCs w:val="16"/>
              </w:rPr>
            </w:pPr>
            <w:r w:rsidRPr="000F762E">
              <w:rPr>
                <w:rFonts w:ascii="Arial" w:hAnsi="Arial" w:cs="Arial"/>
                <w:b/>
                <w:bCs/>
                <w:caps/>
                <w:sz w:val="16"/>
                <w:szCs w:val="16"/>
              </w:rPr>
              <w:t>(заполняется в УЭБ)</w:t>
            </w:r>
          </w:p>
        </w:tc>
      </w:tr>
      <w:tr w:rsidR="00CA6361" w:rsidRPr="00FB6312" w:rsidTr="00984939">
        <w:tc>
          <w:tcPr>
            <w:tcW w:w="582" w:type="dxa"/>
            <w:tcBorders>
              <w:left w:val="single" w:sz="12" w:space="0" w:color="auto"/>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2078"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843"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2551" w:type="dxa"/>
            <w:tcBorders>
              <w:bottom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2693" w:type="dxa"/>
            <w:tcBorders>
              <w:bottom w:val="single" w:sz="12" w:space="0" w:color="auto"/>
              <w:right w:val="single" w:sz="12"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r>
      <w:tr w:rsidR="00CA6361" w:rsidRPr="00FB6312" w:rsidTr="00984939">
        <w:tc>
          <w:tcPr>
            <w:tcW w:w="582" w:type="dxa"/>
            <w:tcBorders>
              <w:top w:val="single" w:sz="12" w:space="0" w:color="auto"/>
              <w:left w:val="single" w:sz="12" w:space="0" w:color="auto"/>
            </w:tcBorders>
          </w:tcPr>
          <w:p w:rsidR="00CA6361" w:rsidRPr="00FB6312" w:rsidRDefault="00CA6361" w:rsidP="00984939"/>
        </w:tc>
        <w:tc>
          <w:tcPr>
            <w:tcW w:w="2078" w:type="dxa"/>
            <w:tcBorders>
              <w:top w:val="single" w:sz="12" w:space="0" w:color="auto"/>
            </w:tcBorders>
          </w:tcPr>
          <w:p w:rsidR="00CA6361" w:rsidRPr="00FB6312" w:rsidRDefault="00CA6361" w:rsidP="00984939"/>
        </w:tc>
        <w:tc>
          <w:tcPr>
            <w:tcW w:w="1843" w:type="dxa"/>
            <w:tcBorders>
              <w:top w:val="single" w:sz="12" w:space="0" w:color="auto"/>
            </w:tcBorders>
          </w:tcPr>
          <w:p w:rsidR="00CA6361" w:rsidRPr="00FB6312" w:rsidRDefault="00CA6361" w:rsidP="00984939"/>
        </w:tc>
        <w:tc>
          <w:tcPr>
            <w:tcW w:w="2551" w:type="dxa"/>
            <w:tcBorders>
              <w:top w:val="single" w:sz="12" w:space="0" w:color="auto"/>
            </w:tcBorders>
          </w:tcPr>
          <w:p w:rsidR="00CA6361" w:rsidRPr="00FB6312" w:rsidRDefault="00CA6361" w:rsidP="00984939"/>
        </w:tc>
        <w:tc>
          <w:tcPr>
            <w:tcW w:w="2693" w:type="dxa"/>
            <w:tcBorders>
              <w:top w:val="single" w:sz="12" w:space="0" w:color="auto"/>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tcBorders>
          </w:tcPr>
          <w:p w:rsidR="00CA6361" w:rsidRPr="00FB6312" w:rsidRDefault="00CA6361" w:rsidP="00984939"/>
        </w:tc>
        <w:tc>
          <w:tcPr>
            <w:tcW w:w="2078" w:type="dxa"/>
          </w:tcPr>
          <w:p w:rsidR="00CA6361" w:rsidRPr="00FB6312" w:rsidRDefault="00CA6361" w:rsidP="00984939"/>
        </w:tc>
        <w:tc>
          <w:tcPr>
            <w:tcW w:w="1843" w:type="dxa"/>
          </w:tcPr>
          <w:p w:rsidR="00CA6361" w:rsidRPr="00FB6312" w:rsidRDefault="00CA6361" w:rsidP="00984939"/>
        </w:tc>
        <w:tc>
          <w:tcPr>
            <w:tcW w:w="2551" w:type="dxa"/>
          </w:tcPr>
          <w:p w:rsidR="00CA6361" w:rsidRPr="00FB6312" w:rsidRDefault="00CA6361" w:rsidP="00984939"/>
        </w:tc>
        <w:tc>
          <w:tcPr>
            <w:tcW w:w="2693" w:type="dxa"/>
            <w:tcBorders>
              <w:right w:val="single" w:sz="12" w:space="0" w:color="auto"/>
            </w:tcBorders>
          </w:tcPr>
          <w:p w:rsidR="00CA6361" w:rsidRPr="00FB6312" w:rsidRDefault="00CA6361" w:rsidP="00984939"/>
        </w:tc>
      </w:tr>
      <w:tr w:rsidR="00CA6361" w:rsidRPr="00FB6312" w:rsidTr="00984939">
        <w:tc>
          <w:tcPr>
            <w:tcW w:w="582" w:type="dxa"/>
            <w:tcBorders>
              <w:left w:val="single" w:sz="12" w:space="0" w:color="auto"/>
              <w:bottom w:val="single" w:sz="12" w:space="0" w:color="auto"/>
            </w:tcBorders>
          </w:tcPr>
          <w:p w:rsidR="00CA6361" w:rsidRPr="00FB6312" w:rsidRDefault="00CA6361" w:rsidP="00984939"/>
        </w:tc>
        <w:tc>
          <w:tcPr>
            <w:tcW w:w="2078" w:type="dxa"/>
            <w:tcBorders>
              <w:bottom w:val="single" w:sz="12" w:space="0" w:color="auto"/>
            </w:tcBorders>
          </w:tcPr>
          <w:p w:rsidR="00CA6361" w:rsidRPr="00FB6312" w:rsidRDefault="00CA6361" w:rsidP="00984939"/>
        </w:tc>
        <w:tc>
          <w:tcPr>
            <w:tcW w:w="1843" w:type="dxa"/>
            <w:tcBorders>
              <w:bottom w:val="single" w:sz="12" w:space="0" w:color="auto"/>
            </w:tcBorders>
          </w:tcPr>
          <w:p w:rsidR="00CA6361" w:rsidRPr="00FB6312" w:rsidRDefault="00CA6361" w:rsidP="00984939"/>
        </w:tc>
        <w:tc>
          <w:tcPr>
            <w:tcW w:w="2551" w:type="dxa"/>
            <w:tcBorders>
              <w:bottom w:val="single" w:sz="12" w:space="0" w:color="auto"/>
            </w:tcBorders>
          </w:tcPr>
          <w:p w:rsidR="00CA6361" w:rsidRPr="00FB6312" w:rsidRDefault="00CA6361" w:rsidP="00984939"/>
        </w:tc>
        <w:tc>
          <w:tcPr>
            <w:tcW w:w="2693" w:type="dxa"/>
            <w:tcBorders>
              <w:bottom w:val="single" w:sz="12" w:space="0" w:color="auto"/>
              <w:right w:val="single" w:sz="12" w:space="0" w:color="auto"/>
            </w:tcBorders>
          </w:tcPr>
          <w:p w:rsidR="00CA6361" w:rsidRPr="00FB6312" w:rsidRDefault="00CA6361" w:rsidP="00984939"/>
        </w:tc>
      </w:tr>
    </w:tbl>
    <w:p w:rsidR="00CA6361" w:rsidRPr="008D38C4" w:rsidRDefault="00CA6361" w:rsidP="00CA6361">
      <w:pPr>
        <w:ind w:left="-142"/>
        <w:jc w:val="both"/>
      </w:pPr>
      <w:r>
        <w:t xml:space="preserve">Настоящим подтверждаю, что все указанные работники ООО/ЗАО/ОАО ___ ознакомлены с требованиями </w:t>
      </w:r>
      <w:r w:rsidRPr="00D21CBC">
        <w:t>Инструкции</w:t>
      </w:r>
      <w:r>
        <w:t xml:space="preserve"> АО </w:t>
      </w:r>
      <w:r w:rsidRPr="00D21CBC">
        <w:t>«Востсибнефтегаз» «Пропускной и внутриобъектовый режим на объектах» №П3-11.01 И-01220 ЮЛ-107.</w:t>
      </w:r>
    </w:p>
    <w:p w:rsidR="00CA6361" w:rsidRDefault="00CA6361" w:rsidP="00CA6361"/>
    <w:tbl>
      <w:tblPr>
        <w:tblW w:w="0" w:type="auto"/>
        <w:tblLook w:val="04A0" w:firstRow="1" w:lastRow="0" w:firstColumn="1" w:lastColumn="0" w:noHBand="0" w:noVBand="1"/>
      </w:tblPr>
      <w:tblGrid>
        <w:gridCol w:w="3600"/>
        <w:gridCol w:w="354"/>
        <w:gridCol w:w="2757"/>
        <w:gridCol w:w="399"/>
        <w:gridCol w:w="2528"/>
      </w:tblGrid>
      <w:tr w:rsidR="00CA6361" w:rsidTr="00984939">
        <w:tc>
          <w:tcPr>
            <w:tcW w:w="3794"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Руководитель подрядной организации</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Pr="00BB4F53" w:rsidRDefault="00CA6361" w:rsidP="00984939">
            <w:pPr>
              <w:rPr>
                <w:b/>
              </w:rPr>
            </w:pPr>
            <w:r w:rsidRPr="00BB4F53">
              <w:rPr>
                <w:b/>
                <w:sz w:val="18"/>
              </w:rPr>
              <w:t>М.П.</w:t>
            </w:r>
          </w:p>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CA6361" w:rsidTr="00984939">
        <w:tc>
          <w:tcPr>
            <w:tcW w:w="3794" w:type="dxa"/>
            <w:shd w:val="clear" w:color="auto" w:fill="auto"/>
          </w:tcPr>
          <w:p w:rsidR="00CA6361" w:rsidRPr="00BB4F53" w:rsidRDefault="00CA6361" w:rsidP="00984939">
            <w:pPr>
              <w:rPr>
                <w:b/>
              </w:rPr>
            </w:pPr>
            <w:r w:rsidRPr="00BB4F53">
              <w:rPr>
                <w:b/>
              </w:rPr>
              <w:t>СОГЛАСОВАНО:</w:t>
            </w:r>
          </w:p>
          <w:p w:rsidR="00CA6361" w:rsidRPr="00BB4F53" w:rsidRDefault="00CA6361" w:rsidP="00984939">
            <w:pPr>
              <w:rPr>
                <w:b/>
              </w:rPr>
            </w:pPr>
            <w:r>
              <w:rPr>
                <w:b/>
              </w:rPr>
              <w:t xml:space="preserve">Руководитель СП АО </w:t>
            </w:r>
            <w:r w:rsidRPr="00BB4F53">
              <w:rPr>
                <w:b/>
              </w:rPr>
              <w:t>«Востсибнефтегаз»</w:t>
            </w:r>
          </w:p>
        </w:tc>
        <w:tc>
          <w:tcPr>
            <w:tcW w:w="374" w:type="dxa"/>
            <w:shd w:val="clear" w:color="auto" w:fill="auto"/>
          </w:tcPr>
          <w:p w:rsidR="00CA6361" w:rsidRDefault="00CA6361" w:rsidP="00984939"/>
        </w:tc>
        <w:tc>
          <w:tcPr>
            <w:tcW w:w="3028" w:type="dxa"/>
            <w:tcBorders>
              <w:bottom w:val="single" w:sz="4" w:space="0" w:color="auto"/>
            </w:tcBorders>
            <w:shd w:val="clear" w:color="auto" w:fill="auto"/>
          </w:tcPr>
          <w:p w:rsidR="00CA6361" w:rsidRDefault="00CA6361" w:rsidP="00984939"/>
        </w:tc>
        <w:tc>
          <w:tcPr>
            <w:tcW w:w="425" w:type="dxa"/>
            <w:shd w:val="clear" w:color="auto" w:fill="auto"/>
          </w:tcPr>
          <w:p w:rsidR="00CA6361" w:rsidRDefault="00CA6361" w:rsidP="00984939"/>
        </w:tc>
        <w:tc>
          <w:tcPr>
            <w:tcW w:w="2800" w:type="dxa"/>
            <w:tcBorders>
              <w:bottom w:val="single" w:sz="4" w:space="0" w:color="auto"/>
            </w:tcBorders>
            <w:shd w:val="clear" w:color="auto" w:fill="auto"/>
          </w:tcPr>
          <w:p w:rsidR="00CA6361" w:rsidRDefault="00CA6361" w:rsidP="00984939"/>
        </w:tc>
      </w:tr>
      <w:tr w:rsidR="00CA6361" w:rsidTr="00984939">
        <w:tc>
          <w:tcPr>
            <w:tcW w:w="3794" w:type="dxa"/>
            <w:shd w:val="clear" w:color="auto" w:fill="auto"/>
          </w:tcPr>
          <w:p w:rsidR="00CA6361" w:rsidRDefault="00CA6361" w:rsidP="00984939"/>
        </w:tc>
        <w:tc>
          <w:tcPr>
            <w:tcW w:w="374" w:type="dxa"/>
            <w:shd w:val="clear" w:color="auto" w:fill="auto"/>
          </w:tcPr>
          <w:p w:rsidR="00CA6361" w:rsidRDefault="00CA6361" w:rsidP="00984939"/>
        </w:tc>
        <w:tc>
          <w:tcPr>
            <w:tcW w:w="30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425" w:type="dxa"/>
            <w:shd w:val="clear" w:color="auto" w:fill="auto"/>
          </w:tcPr>
          <w:p w:rsidR="00CA6361" w:rsidRPr="00BB4F53" w:rsidRDefault="00CA6361" w:rsidP="00984939">
            <w:pPr>
              <w:jc w:val="center"/>
              <w:rPr>
                <w:sz w:val="16"/>
                <w:szCs w:val="16"/>
              </w:rPr>
            </w:pPr>
          </w:p>
        </w:tc>
        <w:tc>
          <w:tcPr>
            <w:tcW w:w="2800"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 w:rsidR="00CA6361" w:rsidRDefault="00CA6361" w:rsidP="00CA6361"/>
    <w:p w:rsidR="00CA6361" w:rsidRPr="00FB6312" w:rsidRDefault="00CA6361" w:rsidP="00CA6361">
      <w:pPr>
        <w:sectPr w:rsidR="00CA6361" w:rsidRPr="00FB6312" w:rsidSect="0051259F">
          <w:headerReference w:type="even" r:id="rId121"/>
          <w:headerReference w:type="default" r:id="rId122"/>
          <w:footerReference w:type="default" r:id="rId123"/>
          <w:headerReference w:type="first" r:id="rId124"/>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7" w:name="Приложение15"/>
      <w:r w:rsidRPr="00114127">
        <w:rPr>
          <w:bCs w:val="0"/>
          <w:sz w:val="24"/>
          <w:szCs w:val="24"/>
        </w:rPr>
        <w:lastRenderedPageBreak/>
        <w:t>ПРИЛОЖЕНИЕ 15. ШАБЛОН «ЗАЯВКА НА ВРЕМЕННЫЙ ПРОПУСК НА ОБЪЕКТЫ ЮТМ» (ЭЛЕКТРОННАЯ ФОРМА)</w:t>
      </w:r>
    </w:p>
    <w:bookmarkEnd w:id="257"/>
    <w:p w:rsidR="00CA6361" w:rsidRPr="00FB6312" w:rsidRDefault="00CA6361" w:rsidP="00CA6361">
      <w:pPr>
        <w:jc w:val="right"/>
        <w:rPr>
          <w:rFonts w:ascii="Arial" w:hAnsi="Arial" w:cs="Arial"/>
          <w:i/>
          <w:caps/>
        </w:rPr>
      </w:pPr>
    </w:p>
    <w:tbl>
      <w:tblPr>
        <w:tblW w:w="15113" w:type="dxa"/>
        <w:tblInd w:w="98" w:type="dxa"/>
        <w:tblLook w:val="04A0" w:firstRow="1" w:lastRow="0" w:firstColumn="1" w:lastColumn="0" w:noHBand="0" w:noVBand="1"/>
      </w:tblPr>
      <w:tblGrid>
        <w:gridCol w:w="598"/>
        <w:gridCol w:w="1338"/>
        <w:gridCol w:w="1958"/>
        <w:gridCol w:w="1723"/>
        <w:gridCol w:w="1443"/>
        <w:gridCol w:w="1654"/>
        <w:gridCol w:w="1742"/>
        <w:gridCol w:w="1212"/>
        <w:gridCol w:w="1176"/>
        <w:gridCol w:w="1163"/>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233"/>
        </w:trPr>
        <w:tc>
          <w:tcPr>
            <w:tcW w:w="609" w:type="dxa"/>
            <w:tcBorders>
              <w:top w:val="single" w:sz="12" w:space="0" w:color="auto"/>
              <w:left w:val="single" w:sz="12" w:space="0" w:color="auto"/>
              <w:bottom w:val="single" w:sz="8" w:space="0" w:color="auto"/>
              <w:right w:val="single" w:sz="8" w:space="0" w:color="auto"/>
            </w:tcBorders>
          </w:tcPr>
          <w:p w:rsidR="00CA6361" w:rsidRPr="002E5E83" w:rsidRDefault="00CA6361" w:rsidP="00984939">
            <w:pPr>
              <w:jc w:val="center"/>
              <w:rPr>
                <w:bCs/>
                <w:i/>
                <w:sz w:val="22"/>
                <w:szCs w:val="22"/>
              </w:rPr>
            </w:pPr>
          </w:p>
        </w:tc>
        <w:tc>
          <w:tcPr>
            <w:tcW w:w="1364"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2029"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754"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473"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684" w:type="dxa"/>
            <w:tcBorders>
              <w:top w:val="single" w:sz="12" w:space="0" w:color="auto"/>
              <w:left w:val="nil"/>
              <w:bottom w:val="single" w:sz="8" w:space="0" w:color="auto"/>
              <w:right w:val="single" w:sz="4" w:space="0" w:color="auto"/>
            </w:tcBorders>
            <w:shd w:val="clear" w:color="auto" w:fill="auto"/>
            <w:vAlign w:val="center"/>
          </w:tcPr>
          <w:p w:rsidR="00CA6361" w:rsidRPr="002E5E83" w:rsidRDefault="00CA6361" w:rsidP="00984939">
            <w:pPr>
              <w:jc w:val="center"/>
              <w:rPr>
                <w:bCs/>
                <w:i/>
                <w:sz w:val="22"/>
                <w:szCs w:val="22"/>
              </w:rPr>
            </w:pPr>
          </w:p>
        </w:tc>
        <w:tc>
          <w:tcPr>
            <w:tcW w:w="1782"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18"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06" w:type="dxa"/>
            <w:tcBorders>
              <w:top w:val="single" w:sz="12" w:space="0" w:color="auto"/>
              <w:left w:val="single" w:sz="4" w:space="0" w:color="auto"/>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1206" w:type="dxa"/>
            <w:tcBorders>
              <w:top w:val="single" w:sz="12" w:space="0" w:color="auto"/>
              <w:left w:val="nil"/>
              <w:bottom w:val="single" w:sz="8" w:space="0" w:color="auto"/>
              <w:right w:val="single" w:sz="8" w:space="0" w:color="auto"/>
            </w:tcBorders>
            <w:shd w:val="clear" w:color="auto" w:fill="auto"/>
            <w:vAlign w:val="center"/>
          </w:tcPr>
          <w:p w:rsidR="00CA6361" w:rsidRPr="002E5E83" w:rsidRDefault="00CA6361" w:rsidP="00984939">
            <w:pPr>
              <w:jc w:val="center"/>
              <w:rPr>
                <w:bCs/>
                <w:i/>
                <w:sz w:val="22"/>
                <w:szCs w:val="22"/>
              </w:rPr>
            </w:pPr>
          </w:p>
        </w:tc>
        <w:tc>
          <w:tcPr>
            <w:tcW w:w="788" w:type="dxa"/>
            <w:tcBorders>
              <w:top w:val="single" w:sz="12" w:space="0" w:color="auto"/>
              <w:left w:val="nil"/>
              <w:bottom w:val="single" w:sz="8" w:space="0" w:color="auto"/>
              <w:right w:val="single" w:sz="12" w:space="0" w:color="auto"/>
            </w:tcBorders>
          </w:tcPr>
          <w:p w:rsidR="00CA6361" w:rsidRPr="002E5E83" w:rsidRDefault="00CA6361" w:rsidP="00984939">
            <w:pPr>
              <w:jc w:val="center"/>
              <w:rPr>
                <w:bCs/>
                <w:i/>
                <w:sz w:val="22"/>
                <w:szCs w:val="22"/>
              </w:rPr>
            </w:pPr>
          </w:p>
        </w:tc>
      </w:tr>
      <w:tr w:rsidR="00CA6361" w:rsidRPr="00FB6312" w:rsidTr="00984939">
        <w:trPr>
          <w:trHeight w:val="24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251"/>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128"/>
        </w:trPr>
        <w:tc>
          <w:tcPr>
            <w:tcW w:w="609" w:type="dxa"/>
            <w:tcBorders>
              <w:top w:val="single" w:sz="8" w:space="0" w:color="auto"/>
              <w:left w:val="single" w:sz="12" w:space="0" w:color="auto"/>
              <w:bottom w:val="single" w:sz="8"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8"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8"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8" w:space="0" w:color="auto"/>
              <w:right w:val="single" w:sz="12" w:space="0" w:color="auto"/>
            </w:tcBorders>
          </w:tcPr>
          <w:p w:rsidR="00CA6361" w:rsidRPr="00FB6312" w:rsidRDefault="00CA6361" w:rsidP="00984939">
            <w:pPr>
              <w:jc w:val="center"/>
              <w:rPr>
                <w:b/>
                <w:bCs/>
                <w:sz w:val="22"/>
                <w:szCs w:val="22"/>
              </w:rPr>
            </w:pPr>
          </w:p>
        </w:tc>
      </w:tr>
      <w:tr w:rsidR="00CA6361" w:rsidRPr="00FB6312" w:rsidTr="00984939">
        <w:trPr>
          <w:trHeight w:val="287"/>
        </w:trPr>
        <w:tc>
          <w:tcPr>
            <w:tcW w:w="609" w:type="dxa"/>
            <w:tcBorders>
              <w:top w:val="single" w:sz="8" w:space="0" w:color="auto"/>
              <w:left w:val="single" w:sz="12" w:space="0" w:color="auto"/>
              <w:bottom w:val="single" w:sz="12" w:space="0" w:color="auto"/>
              <w:right w:val="single" w:sz="8" w:space="0" w:color="auto"/>
            </w:tcBorders>
          </w:tcPr>
          <w:p w:rsidR="00CA6361" w:rsidRPr="00FB6312" w:rsidRDefault="00CA6361" w:rsidP="00984939">
            <w:pPr>
              <w:jc w:val="center"/>
              <w:rPr>
                <w:b/>
                <w:bCs/>
                <w:sz w:val="22"/>
                <w:szCs w:val="22"/>
              </w:rPr>
            </w:pPr>
          </w:p>
        </w:tc>
        <w:tc>
          <w:tcPr>
            <w:tcW w:w="1364"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2029"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754"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473"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684" w:type="dxa"/>
            <w:tcBorders>
              <w:top w:val="single" w:sz="8" w:space="0" w:color="auto"/>
              <w:left w:val="nil"/>
              <w:bottom w:val="single" w:sz="12" w:space="0" w:color="auto"/>
              <w:right w:val="single" w:sz="4" w:space="0" w:color="auto"/>
            </w:tcBorders>
            <w:shd w:val="clear" w:color="auto" w:fill="auto"/>
            <w:vAlign w:val="center"/>
          </w:tcPr>
          <w:p w:rsidR="00CA6361" w:rsidRPr="00FB6312" w:rsidRDefault="00CA6361" w:rsidP="00984939">
            <w:pPr>
              <w:jc w:val="center"/>
              <w:rPr>
                <w:b/>
                <w:bCs/>
                <w:sz w:val="22"/>
                <w:szCs w:val="22"/>
              </w:rPr>
            </w:pPr>
          </w:p>
        </w:tc>
        <w:tc>
          <w:tcPr>
            <w:tcW w:w="1782"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18"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single" w:sz="4" w:space="0" w:color="auto"/>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1206" w:type="dxa"/>
            <w:tcBorders>
              <w:top w:val="single" w:sz="8" w:space="0" w:color="auto"/>
              <w:left w:val="nil"/>
              <w:bottom w:val="single" w:sz="12" w:space="0" w:color="auto"/>
              <w:right w:val="single" w:sz="8" w:space="0" w:color="auto"/>
            </w:tcBorders>
            <w:shd w:val="clear" w:color="auto" w:fill="auto"/>
            <w:vAlign w:val="center"/>
          </w:tcPr>
          <w:p w:rsidR="00CA6361" w:rsidRPr="00FB6312" w:rsidRDefault="00CA6361" w:rsidP="00984939">
            <w:pPr>
              <w:jc w:val="center"/>
              <w:rPr>
                <w:b/>
                <w:bCs/>
                <w:sz w:val="22"/>
                <w:szCs w:val="22"/>
              </w:rPr>
            </w:pPr>
          </w:p>
        </w:tc>
        <w:tc>
          <w:tcPr>
            <w:tcW w:w="788" w:type="dxa"/>
            <w:tcBorders>
              <w:top w:val="single" w:sz="8" w:space="0" w:color="auto"/>
              <w:left w:val="nil"/>
              <w:bottom w:val="single" w:sz="12" w:space="0" w:color="auto"/>
              <w:right w:val="single" w:sz="12" w:space="0" w:color="auto"/>
            </w:tcBorders>
          </w:tcPr>
          <w:p w:rsidR="00CA6361" w:rsidRPr="00FB6312" w:rsidRDefault="00CA6361" w:rsidP="00984939">
            <w:pPr>
              <w:jc w:val="center"/>
              <w:rPr>
                <w:b/>
                <w:bCs/>
                <w:sz w:val="22"/>
                <w:szCs w:val="22"/>
              </w:rPr>
            </w:pPr>
          </w:p>
        </w:tc>
      </w:tr>
    </w:tbl>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4" w:history="1">
        <w:r w:rsidRPr="00D50C9E">
          <w:rPr>
            <w:rStyle w:val="a7"/>
          </w:rPr>
          <w:t>Приложения 14</w:t>
        </w:r>
      </w:hyperlink>
      <w:r w:rsidRPr="00D50C9E">
        <w:t>).</w:t>
      </w:r>
    </w:p>
    <w:p w:rsidR="00CA6361" w:rsidRPr="00FB6312" w:rsidRDefault="00CA6361" w:rsidP="00CA6361"/>
    <w:p w:rsidR="00CA6361" w:rsidRDefault="00CA6361" w:rsidP="00CA6361"/>
    <w:p w:rsidR="00CA6361" w:rsidRDefault="00CA6361" w:rsidP="00CA6361">
      <w:r>
        <w:t>Пример заполнения:</w:t>
      </w:r>
    </w:p>
    <w:tbl>
      <w:tblPr>
        <w:tblW w:w="15113" w:type="dxa"/>
        <w:tblInd w:w="98" w:type="dxa"/>
        <w:tblLook w:val="04A0" w:firstRow="1" w:lastRow="0" w:firstColumn="1" w:lastColumn="0" w:noHBand="0" w:noVBand="1"/>
      </w:tblPr>
      <w:tblGrid>
        <w:gridCol w:w="585"/>
        <w:gridCol w:w="1309"/>
        <w:gridCol w:w="1966"/>
        <w:gridCol w:w="1750"/>
        <w:gridCol w:w="1409"/>
        <w:gridCol w:w="1627"/>
        <w:gridCol w:w="1745"/>
        <w:gridCol w:w="1204"/>
        <w:gridCol w:w="1206"/>
        <w:gridCol w:w="1206"/>
        <w:gridCol w:w="1106"/>
      </w:tblGrid>
      <w:tr w:rsidR="00CA6361" w:rsidRPr="002E5E83" w:rsidTr="00984939">
        <w:trPr>
          <w:trHeight w:val="720"/>
        </w:trPr>
        <w:tc>
          <w:tcPr>
            <w:tcW w:w="609" w:type="dxa"/>
            <w:tcBorders>
              <w:top w:val="single" w:sz="12" w:space="0" w:color="auto"/>
              <w:left w:val="single" w:sz="12" w:space="0" w:color="auto"/>
              <w:bottom w:val="single" w:sz="8" w:space="0" w:color="auto"/>
              <w:right w:val="single" w:sz="8" w:space="0" w:color="auto"/>
            </w:tcBorders>
            <w:shd w:val="clear" w:color="auto" w:fill="FFD200"/>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п/п</w:t>
            </w:r>
          </w:p>
        </w:tc>
        <w:tc>
          <w:tcPr>
            <w:tcW w:w="1364"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Фамилия, имя, отчество</w:t>
            </w:r>
          </w:p>
        </w:tc>
        <w:tc>
          <w:tcPr>
            <w:tcW w:w="2029"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Должность, место работы, страна прибытия</w:t>
            </w:r>
          </w:p>
        </w:tc>
        <w:tc>
          <w:tcPr>
            <w:tcW w:w="1754"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Организация</w:t>
            </w:r>
          </w:p>
        </w:tc>
        <w:tc>
          <w:tcPr>
            <w:tcW w:w="1473"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договора, дата</w:t>
            </w:r>
          </w:p>
        </w:tc>
        <w:tc>
          <w:tcPr>
            <w:tcW w:w="1684" w:type="dxa"/>
            <w:tcBorders>
              <w:top w:val="single" w:sz="12" w:space="0" w:color="auto"/>
              <w:left w:val="nil"/>
              <w:bottom w:val="single" w:sz="8" w:space="0" w:color="auto"/>
              <w:right w:val="single" w:sz="4"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Паспортные данные работника</w:t>
            </w:r>
          </w:p>
        </w:tc>
        <w:tc>
          <w:tcPr>
            <w:tcW w:w="1782"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Цель нахождения на объекте</w:t>
            </w:r>
          </w:p>
        </w:tc>
        <w:tc>
          <w:tcPr>
            <w:tcW w:w="1218"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Срок действия, дней</w:t>
            </w:r>
          </w:p>
        </w:tc>
        <w:tc>
          <w:tcPr>
            <w:tcW w:w="1206" w:type="dxa"/>
            <w:tcBorders>
              <w:top w:val="single" w:sz="12" w:space="0" w:color="auto"/>
              <w:left w:val="single" w:sz="4" w:space="0" w:color="auto"/>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Начало срока</w:t>
            </w:r>
          </w:p>
        </w:tc>
        <w:tc>
          <w:tcPr>
            <w:tcW w:w="1206" w:type="dxa"/>
            <w:tcBorders>
              <w:top w:val="single" w:sz="12" w:space="0" w:color="auto"/>
              <w:left w:val="nil"/>
              <w:bottom w:val="single" w:sz="8" w:space="0" w:color="auto"/>
              <w:right w:val="single" w:sz="8" w:space="0" w:color="auto"/>
            </w:tcBorders>
            <w:shd w:val="clear" w:color="auto" w:fill="FFD200"/>
            <w:vAlign w:val="center"/>
            <w:hideMark/>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Конец срока</w:t>
            </w:r>
          </w:p>
        </w:tc>
        <w:tc>
          <w:tcPr>
            <w:tcW w:w="788" w:type="dxa"/>
            <w:tcBorders>
              <w:top w:val="single" w:sz="12" w:space="0" w:color="auto"/>
              <w:left w:val="nil"/>
              <w:bottom w:val="single" w:sz="8" w:space="0" w:color="auto"/>
              <w:right w:val="single" w:sz="12" w:space="0" w:color="auto"/>
            </w:tcBorders>
            <w:shd w:val="clear" w:color="auto" w:fill="FFD200"/>
            <w:vAlign w:val="center"/>
          </w:tcPr>
          <w:p w:rsidR="00CA6361" w:rsidRPr="002E5E83" w:rsidRDefault="00CA6361" w:rsidP="00984939">
            <w:pPr>
              <w:jc w:val="center"/>
              <w:rPr>
                <w:rFonts w:ascii="Arial" w:hAnsi="Arial" w:cs="Arial"/>
                <w:b/>
                <w:bCs/>
                <w:caps/>
                <w:sz w:val="16"/>
                <w:szCs w:val="16"/>
              </w:rPr>
            </w:pPr>
            <w:r w:rsidRPr="002E5E83">
              <w:rPr>
                <w:rFonts w:ascii="Arial" w:hAnsi="Arial" w:cs="Arial"/>
                <w:b/>
                <w:bCs/>
                <w:caps/>
                <w:sz w:val="16"/>
                <w:szCs w:val="16"/>
              </w:rPr>
              <w:t>№ пропуска</w:t>
            </w:r>
          </w:p>
        </w:tc>
      </w:tr>
      <w:tr w:rsidR="00CA6361" w:rsidRPr="002E5E83" w:rsidTr="00984939">
        <w:trPr>
          <w:trHeight w:val="178"/>
        </w:trPr>
        <w:tc>
          <w:tcPr>
            <w:tcW w:w="609" w:type="dxa"/>
            <w:tcBorders>
              <w:top w:val="single" w:sz="8" w:space="0" w:color="auto"/>
              <w:left w:val="single" w:sz="12" w:space="0" w:color="auto"/>
              <w:bottom w:val="single" w:sz="12" w:space="0" w:color="auto"/>
              <w:right w:val="single" w:sz="8" w:space="0" w:color="auto"/>
            </w:tcBorders>
            <w:shd w:val="clear" w:color="auto" w:fill="FFD200"/>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364"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2029"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1754"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473"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684" w:type="dxa"/>
            <w:tcBorders>
              <w:top w:val="single" w:sz="8" w:space="0" w:color="auto"/>
              <w:left w:val="nil"/>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782"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7</w:t>
            </w:r>
          </w:p>
        </w:tc>
        <w:tc>
          <w:tcPr>
            <w:tcW w:w="1218"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8</w:t>
            </w:r>
          </w:p>
        </w:tc>
        <w:tc>
          <w:tcPr>
            <w:tcW w:w="1206" w:type="dxa"/>
            <w:tcBorders>
              <w:top w:val="single" w:sz="8" w:space="0" w:color="auto"/>
              <w:left w:val="single" w:sz="4" w:space="0" w:color="auto"/>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9</w:t>
            </w:r>
          </w:p>
        </w:tc>
        <w:tc>
          <w:tcPr>
            <w:tcW w:w="1206" w:type="dxa"/>
            <w:tcBorders>
              <w:top w:val="single" w:sz="8" w:space="0" w:color="auto"/>
              <w:left w:val="nil"/>
              <w:bottom w:val="single" w:sz="12" w:space="0" w:color="auto"/>
              <w:right w:val="single" w:sz="8"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10</w:t>
            </w:r>
          </w:p>
        </w:tc>
        <w:tc>
          <w:tcPr>
            <w:tcW w:w="788" w:type="dxa"/>
            <w:tcBorders>
              <w:top w:val="single" w:sz="8" w:space="0" w:color="auto"/>
              <w:left w:val="nil"/>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11</w:t>
            </w:r>
          </w:p>
        </w:tc>
      </w:tr>
      <w:tr w:rsidR="00CA6361" w:rsidRPr="002E5E83" w:rsidTr="00984939">
        <w:trPr>
          <w:trHeight w:val="720"/>
        </w:trPr>
        <w:tc>
          <w:tcPr>
            <w:tcW w:w="609" w:type="dxa"/>
            <w:tcBorders>
              <w:top w:val="single" w:sz="12" w:space="0" w:color="auto"/>
              <w:left w:val="single" w:sz="12" w:space="0" w:color="auto"/>
              <w:bottom w:val="single" w:sz="12" w:space="0" w:color="auto"/>
              <w:right w:val="single" w:sz="8" w:space="0" w:color="auto"/>
            </w:tcBorders>
          </w:tcPr>
          <w:p w:rsidR="00CA6361" w:rsidRPr="002E5E83" w:rsidRDefault="00CA6361" w:rsidP="00984939">
            <w:pPr>
              <w:jc w:val="center"/>
              <w:rPr>
                <w:bCs/>
                <w:i/>
                <w:sz w:val="22"/>
                <w:szCs w:val="22"/>
              </w:rPr>
            </w:pPr>
            <w:r w:rsidRPr="002E5E83">
              <w:rPr>
                <w:bCs/>
                <w:i/>
                <w:sz w:val="22"/>
                <w:szCs w:val="22"/>
              </w:rPr>
              <w:t>1</w:t>
            </w:r>
          </w:p>
        </w:tc>
        <w:tc>
          <w:tcPr>
            <w:tcW w:w="1364"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Иванов Иван Иванович</w:t>
            </w:r>
          </w:p>
        </w:tc>
        <w:tc>
          <w:tcPr>
            <w:tcW w:w="2029"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Водитель, ООО «Строительная компания», РФ</w:t>
            </w:r>
          </w:p>
        </w:tc>
        <w:tc>
          <w:tcPr>
            <w:tcW w:w="1754"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ООО «Строительная компания»</w:t>
            </w:r>
          </w:p>
        </w:tc>
        <w:tc>
          <w:tcPr>
            <w:tcW w:w="1473"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Pr>
                <w:bCs/>
                <w:i/>
                <w:sz w:val="22"/>
                <w:szCs w:val="22"/>
              </w:rPr>
              <w:t xml:space="preserve">Договор от </w:t>
            </w: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w:t>
            </w:r>
            <w:r>
              <w:rPr>
                <w:bCs/>
                <w:i/>
                <w:sz w:val="22"/>
                <w:szCs w:val="22"/>
              </w:rPr>
              <w:t xml:space="preserve"> №</w:t>
            </w:r>
            <w:r>
              <w:rPr>
                <w:bCs/>
                <w:i/>
                <w:sz w:val="22"/>
                <w:szCs w:val="22"/>
                <w:lang w:val="en-US"/>
              </w:rPr>
              <w:t>X</w:t>
            </w:r>
            <w:r>
              <w:rPr>
                <w:bCs/>
                <w:i/>
                <w:sz w:val="22"/>
                <w:szCs w:val="22"/>
              </w:rPr>
              <w:t xml:space="preserve"> «О</w:t>
            </w:r>
            <w:r w:rsidRPr="002E5E83">
              <w:rPr>
                <w:bCs/>
                <w:i/>
                <w:sz w:val="22"/>
                <w:szCs w:val="22"/>
              </w:rPr>
              <w:t>б указании услуг …»</w:t>
            </w:r>
          </w:p>
        </w:tc>
        <w:tc>
          <w:tcPr>
            <w:tcW w:w="1684" w:type="dxa"/>
            <w:tcBorders>
              <w:top w:val="single" w:sz="12" w:space="0" w:color="auto"/>
              <w:left w:val="nil"/>
              <w:bottom w:val="single" w:sz="12" w:space="0" w:color="auto"/>
              <w:right w:val="single" w:sz="4" w:space="0" w:color="auto"/>
            </w:tcBorders>
            <w:shd w:val="clear" w:color="auto" w:fill="auto"/>
            <w:vAlign w:val="center"/>
          </w:tcPr>
          <w:p w:rsidR="00CA6361" w:rsidRPr="002E5E83" w:rsidRDefault="00CA6361" w:rsidP="00984939">
            <w:pPr>
              <w:jc w:val="center"/>
              <w:rPr>
                <w:bCs/>
                <w:i/>
                <w:sz w:val="22"/>
                <w:szCs w:val="22"/>
              </w:rPr>
            </w:pPr>
            <w:r>
              <w:rPr>
                <w:bCs/>
                <w:i/>
                <w:sz w:val="22"/>
                <w:szCs w:val="22"/>
              </w:rPr>
              <w:t xml:space="preserve">Серия </w:t>
            </w:r>
            <w:r>
              <w:rPr>
                <w:bCs/>
                <w:i/>
                <w:sz w:val="22"/>
                <w:szCs w:val="22"/>
                <w:lang w:val="en-US"/>
              </w:rPr>
              <w:t>XX</w:t>
            </w:r>
            <w:r w:rsidRPr="002E5E83">
              <w:rPr>
                <w:bCs/>
                <w:i/>
                <w:sz w:val="22"/>
                <w:szCs w:val="22"/>
              </w:rPr>
              <w:t xml:space="preserve"> </w:t>
            </w:r>
            <w:r>
              <w:rPr>
                <w:bCs/>
                <w:i/>
                <w:sz w:val="22"/>
                <w:szCs w:val="22"/>
                <w:lang w:val="en-US"/>
              </w:rPr>
              <w:t>XX</w:t>
            </w:r>
            <w:r w:rsidRPr="002E5E83">
              <w:rPr>
                <w:bCs/>
                <w:i/>
                <w:sz w:val="22"/>
                <w:szCs w:val="22"/>
              </w:rPr>
              <w:t xml:space="preserve"> </w:t>
            </w:r>
            <w:r>
              <w:rPr>
                <w:bCs/>
                <w:i/>
                <w:sz w:val="22"/>
                <w:szCs w:val="22"/>
              </w:rPr>
              <w:t xml:space="preserve">№ </w:t>
            </w:r>
            <w:r>
              <w:rPr>
                <w:bCs/>
                <w:i/>
                <w:sz w:val="22"/>
                <w:szCs w:val="22"/>
                <w:lang w:val="en-US"/>
              </w:rPr>
              <w:t>XXXXXX</w:t>
            </w:r>
          </w:p>
          <w:p w:rsidR="00CA6361" w:rsidRPr="002E5E83" w:rsidRDefault="00CA6361" w:rsidP="00984939">
            <w:pPr>
              <w:jc w:val="center"/>
              <w:rPr>
                <w:bCs/>
                <w:i/>
                <w:sz w:val="22"/>
                <w:szCs w:val="22"/>
              </w:rPr>
            </w:pPr>
            <w:r w:rsidRPr="002E5E83">
              <w:rPr>
                <w:bCs/>
                <w:i/>
                <w:sz w:val="22"/>
                <w:szCs w:val="22"/>
              </w:rPr>
              <w:t>Выдан УВД г. Красноярска</w:t>
            </w:r>
          </w:p>
          <w:p w:rsidR="00CA6361" w:rsidRPr="002E5E83" w:rsidRDefault="00CA6361" w:rsidP="00984939">
            <w:pPr>
              <w:jc w:val="center"/>
              <w:rPr>
                <w:bCs/>
                <w:i/>
                <w:sz w:val="22"/>
                <w:szCs w:val="22"/>
              </w:rPr>
            </w:pPr>
            <w:r>
              <w:rPr>
                <w:bCs/>
                <w:i/>
                <w:sz w:val="22"/>
                <w:szCs w:val="22"/>
                <w:lang w:val="en-US"/>
              </w:rPr>
              <w:t>XX</w:t>
            </w:r>
            <w:r w:rsidRPr="002E5E83">
              <w:rPr>
                <w:bCs/>
                <w:i/>
                <w:sz w:val="22"/>
                <w:szCs w:val="22"/>
              </w:rPr>
              <w:t>.</w:t>
            </w:r>
            <w:r>
              <w:rPr>
                <w:bCs/>
                <w:i/>
                <w:sz w:val="22"/>
                <w:szCs w:val="22"/>
                <w:lang w:val="en-US"/>
              </w:rPr>
              <w:t>XX</w:t>
            </w:r>
            <w:r w:rsidRPr="002E5E83">
              <w:rPr>
                <w:bCs/>
                <w:i/>
                <w:sz w:val="22"/>
                <w:szCs w:val="22"/>
              </w:rPr>
              <w:t>.</w:t>
            </w:r>
            <w:r>
              <w:rPr>
                <w:bCs/>
                <w:i/>
                <w:sz w:val="22"/>
                <w:szCs w:val="22"/>
                <w:lang w:val="en-US"/>
              </w:rPr>
              <w:t>XXXX</w:t>
            </w:r>
          </w:p>
        </w:tc>
        <w:tc>
          <w:tcPr>
            <w:tcW w:w="1782"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Выполнение строительных работ на объекте «Куст №1»</w:t>
            </w:r>
          </w:p>
        </w:tc>
        <w:tc>
          <w:tcPr>
            <w:tcW w:w="1218"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20</w:t>
            </w:r>
          </w:p>
        </w:tc>
        <w:tc>
          <w:tcPr>
            <w:tcW w:w="1206" w:type="dxa"/>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01.01.2015</w:t>
            </w:r>
          </w:p>
        </w:tc>
        <w:tc>
          <w:tcPr>
            <w:tcW w:w="1206" w:type="dxa"/>
            <w:tcBorders>
              <w:top w:val="single" w:sz="12" w:space="0" w:color="auto"/>
              <w:left w:val="nil"/>
              <w:bottom w:val="single" w:sz="12" w:space="0" w:color="auto"/>
              <w:right w:val="single" w:sz="8" w:space="0" w:color="auto"/>
            </w:tcBorders>
            <w:shd w:val="clear" w:color="auto" w:fill="auto"/>
            <w:vAlign w:val="center"/>
          </w:tcPr>
          <w:p w:rsidR="00CA6361" w:rsidRPr="002E5E83" w:rsidRDefault="00CA6361" w:rsidP="00984939">
            <w:pPr>
              <w:jc w:val="center"/>
              <w:rPr>
                <w:bCs/>
                <w:i/>
                <w:sz w:val="22"/>
                <w:szCs w:val="22"/>
              </w:rPr>
            </w:pPr>
            <w:r w:rsidRPr="002E5E83">
              <w:rPr>
                <w:bCs/>
                <w:i/>
                <w:sz w:val="22"/>
                <w:szCs w:val="22"/>
              </w:rPr>
              <w:t>20.01.2015</w:t>
            </w:r>
          </w:p>
        </w:tc>
        <w:tc>
          <w:tcPr>
            <w:tcW w:w="788" w:type="dxa"/>
            <w:tcBorders>
              <w:top w:val="single" w:sz="12" w:space="0" w:color="auto"/>
              <w:left w:val="nil"/>
              <w:bottom w:val="single" w:sz="12" w:space="0" w:color="auto"/>
              <w:right w:val="single" w:sz="12" w:space="0" w:color="auto"/>
            </w:tcBorders>
          </w:tcPr>
          <w:p w:rsidR="00CA6361" w:rsidRPr="002E5E83" w:rsidRDefault="00CA6361" w:rsidP="00984939">
            <w:pPr>
              <w:jc w:val="center"/>
              <w:rPr>
                <w:bCs/>
                <w:i/>
                <w:sz w:val="22"/>
                <w:szCs w:val="22"/>
              </w:rPr>
            </w:pPr>
          </w:p>
        </w:tc>
      </w:tr>
    </w:tbl>
    <w:p w:rsidR="00CA6361" w:rsidRPr="00FB6312" w:rsidRDefault="00CA6361" w:rsidP="00CA6361">
      <w:pPr>
        <w:sectPr w:rsidR="00CA6361" w:rsidRPr="00FB6312" w:rsidSect="0051259F">
          <w:headerReference w:type="even" r:id="rId125"/>
          <w:headerReference w:type="default" r:id="rId126"/>
          <w:footerReference w:type="default" r:id="rId127"/>
          <w:headerReference w:type="first" r:id="rId128"/>
          <w:footnotePr>
            <w:numRestart w:val="eachPage"/>
          </w:footnotePr>
          <w:pgSz w:w="16838" w:h="11906" w:orient="landscape"/>
          <w:pgMar w:top="1134" w:right="1134" w:bottom="567" w:left="709"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8" w:name="Приложение16"/>
      <w:r w:rsidRPr="00114127">
        <w:rPr>
          <w:bCs w:val="0"/>
          <w:sz w:val="24"/>
          <w:szCs w:val="24"/>
        </w:rPr>
        <w:lastRenderedPageBreak/>
        <w:t>ПРИЛОЖЕНИЕ 16. ШАБЛОН «ЗАЯВКА НА ПРОПУСК НА ОБЪЕКТЫ ЮТМ ДЛЯ АВТОТРАНСПОРТА»</w:t>
      </w:r>
    </w:p>
    <w:bookmarkEnd w:id="258"/>
    <w:tbl>
      <w:tblPr>
        <w:tblW w:w="5000" w:type="pct"/>
        <w:tblLook w:val="0000" w:firstRow="0" w:lastRow="0" w:firstColumn="0" w:lastColumn="0" w:noHBand="0" w:noVBand="0"/>
      </w:tblPr>
      <w:tblGrid>
        <w:gridCol w:w="4819"/>
        <w:gridCol w:w="3190"/>
        <w:gridCol w:w="1629"/>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Default="00CA6361" w:rsidP="00984939">
            <w:pPr>
              <w:jc w:val="both"/>
            </w:pPr>
            <w:r>
              <w:t>Заместителю</w:t>
            </w:r>
            <w:r w:rsidRPr="00FB6312">
              <w:t xml:space="preserve"> генерального директора по экономической безопасности – начальник</w:t>
            </w:r>
            <w:r>
              <w:t>у</w:t>
            </w:r>
            <w:r w:rsidRPr="00FB6312">
              <w:t xml:space="preserve"> </w:t>
            </w:r>
            <w:r>
              <w:t>у</w:t>
            </w:r>
            <w:r w:rsidRPr="00FB6312">
              <w:t>правле</w:t>
            </w:r>
            <w:r>
              <w:t xml:space="preserve">ния экономической безопасности </w:t>
            </w:r>
          </w:p>
          <w:p w:rsidR="00CA6361" w:rsidRPr="00FB6312" w:rsidRDefault="00CA6361" w:rsidP="00984939">
            <w:pPr>
              <w:jc w:val="both"/>
            </w:pP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Borders>
              <w:bottom w:val="single" w:sz="4" w:space="0" w:color="auto"/>
            </w:tcBorders>
          </w:tcPr>
          <w:p w:rsidR="00CA6361" w:rsidRPr="00730100" w:rsidRDefault="00CA6361" w:rsidP="00984939">
            <w:pPr>
              <w:jc w:val="center"/>
            </w:pP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right"/>
              <w:rPr>
                <w:rFonts w:ascii="Arial" w:hAnsi="Arial" w:cs="Arial"/>
                <w:caps/>
                <w:snapToGrid w:val="0"/>
                <w:sz w:val="20"/>
                <w:szCs w:val="20"/>
              </w:rPr>
            </w:pPr>
            <w:r w:rsidRPr="00730100">
              <w:t>ФИО</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firstRow="1" w:lastRow="0" w:firstColumn="1" w:lastColumn="0" w:noHBand="0" w:noVBand="1"/>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jc w:val="left"/>
        <w:rPr>
          <w:b/>
          <w:szCs w:val="28"/>
        </w:rPr>
      </w:pPr>
    </w:p>
    <w:p w:rsidR="00CA6361" w:rsidRPr="00FB6312" w:rsidRDefault="00CA6361" w:rsidP="00CA6361">
      <w:pPr>
        <w:rPr>
          <w:sz w:val="20"/>
        </w:rPr>
      </w:pPr>
    </w:p>
    <w:p w:rsidR="00CA6361" w:rsidRPr="00FB6312" w:rsidRDefault="00CA6361" w:rsidP="00CA6361">
      <w:pPr>
        <w:jc w:val="center"/>
        <w:rPr>
          <w:b/>
          <w:sz w:val="28"/>
          <w:szCs w:val="28"/>
        </w:rPr>
      </w:pPr>
      <w:r w:rsidRPr="00FB6312">
        <w:rPr>
          <w:b/>
          <w:sz w:val="28"/>
          <w:szCs w:val="28"/>
        </w:rPr>
        <w:t>ЗАЯВКА</w:t>
      </w:r>
    </w:p>
    <w:p w:rsidR="00CA6361" w:rsidRDefault="00CA6361" w:rsidP="00CA6361">
      <w:pPr>
        <w:jc w:val="center"/>
        <w:rPr>
          <w:b/>
          <w:sz w:val="28"/>
          <w:szCs w:val="28"/>
        </w:rPr>
      </w:pPr>
      <w:r w:rsidRPr="00FB6312">
        <w:rPr>
          <w:b/>
          <w:sz w:val="28"/>
          <w:szCs w:val="28"/>
        </w:rPr>
        <w:t>НА ПРОПУСК НА ОБЪЕКТЫ ЮТМ ДЛЯ АВТОТРАНСПОРТА</w:t>
      </w:r>
    </w:p>
    <w:tbl>
      <w:tblPr>
        <w:tblW w:w="9747" w:type="dxa"/>
        <w:tblLook w:val="04A0" w:firstRow="1" w:lastRow="0" w:firstColumn="1" w:lastColumn="0" w:noHBand="0" w:noVBand="1"/>
      </w:tblPr>
      <w:tblGrid>
        <w:gridCol w:w="2948"/>
        <w:gridCol w:w="6799"/>
      </w:tblGrid>
      <w:tr w:rsidR="00CA6361" w:rsidTr="00984939">
        <w:trPr>
          <w:trHeight w:val="249"/>
        </w:trPr>
        <w:tc>
          <w:tcPr>
            <w:tcW w:w="2948" w:type="dxa"/>
            <w:shd w:val="clear" w:color="auto" w:fill="auto"/>
          </w:tcPr>
          <w:p w:rsidR="00CA6361" w:rsidRDefault="00CA6361" w:rsidP="00984939">
            <w:pPr>
              <w:spacing w:after="120"/>
            </w:pPr>
            <w:r w:rsidRPr="00FB6312">
              <w:t>На представителей</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(наименование фирмы, организации, страны прибытия)</w:t>
            </w:r>
          </w:p>
        </w:tc>
      </w:tr>
      <w:tr w:rsidR="00CA6361" w:rsidTr="00984939">
        <w:trPr>
          <w:trHeight w:val="249"/>
        </w:trPr>
        <w:tc>
          <w:tcPr>
            <w:tcW w:w="2948" w:type="dxa"/>
            <w:shd w:val="clear" w:color="auto" w:fill="auto"/>
          </w:tcPr>
          <w:p w:rsidR="00CA6361" w:rsidRDefault="00CA6361" w:rsidP="00984939">
            <w:pPr>
              <w:spacing w:after="120"/>
            </w:pPr>
            <w:r w:rsidRPr="00FB6312">
              <w:t>для пропуска</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131"/>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Pr="00BB4F53" w:rsidRDefault="00CA6361" w:rsidP="00984939">
            <w:pPr>
              <w:jc w:val="center"/>
              <w:rPr>
                <w:sz w:val="16"/>
              </w:rPr>
            </w:pPr>
            <w:r w:rsidRPr="00BB4F53">
              <w:rPr>
                <w:sz w:val="16"/>
              </w:rPr>
              <w:t>( наименование охраняемого объекта )</w:t>
            </w:r>
          </w:p>
          <w:p w:rsidR="00CA6361" w:rsidRDefault="00CA6361" w:rsidP="00984939">
            <w:pPr>
              <w:jc w:val="center"/>
            </w:pPr>
          </w:p>
        </w:tc>
      </w:tr>
      <w:tr w:rsidR="00CA6361" w:rsidTr="00984939">
        <w:trPr>
          <w:trHeight w:val="249"/>
        </w:trPr>
        <w:tc>
          <w:tcPr>
            <w:tcW w:w="2948" w:type="dxa"/>
            <w:shd w:val="clear" w:color="auto" w:fill="auto"/>
          </w:tcPr>
          <w:p w:rsidR="00CA6361" w:rsidRDefault="00CA6361" w:rsidP="00984939">
            <w:pPr>
              <w:spacing w:after="120"/>
            </w:pPr>
            <w:r w:rsidRPr="00FB6312">
              <w:t>цель нахождения на объекте</w:t>
            </w:r>
          </w:p>
        </w:tc>
        <w:tc>
          <w:tcPr>
            <w:tcW w:w="6799" w:type="dxa"/>
            <w:tcBorders>
              <w:bottom w:val="single" w:sz="4" w:space="0" w:color="auto"/>
            </w:tcBorders>
            <w:shd w:val="clear" w:color="auto" w:fill="auto"/>
          </w:tcPr>
          <w:p w:rsidR="00CA6361" w:rsidRDefault="00CA6361" w:rsidP="00984939">
            <w:pPr>
              <w:spacing w:after="120"/>
            </w:pPr>
          </w:p>
        </w:tc>
      </w:tr>
      <w:tr w:rsidR="00CA6361" w:rsidTr="00984939">
        <w:trPr>
          <w:trHeight w:val="213"/>
        </w:trPr>
        <w:tc>
          <w:tcPr>
            <w:tcW w:w="2948" w:type="dxa"/>
            <w:shd w:val="clear" w:color="auto" w:fill="auto"/>
          </w:tcPr>
          <w:p w:rsidR="00CA6361" w:rsidRDefault="00CA6361" w:rsidP="00984939">
            <w:pPr>
              <w:spacing w:after="120"/>
            </w:pPr>
          </w:p>
        </w:tc>
        <w:tc>
          <w:tcPr>
            <w:tcW w:w="6799" w:type="dxa"/>
            <w:tcBorders>
              <w:top w:val="single" w:sz="4" w:space="0" w:color="auto"/>
            </w:tcBorders>
            <w:shd w:val="clear" w:color="auto" w:fill="auto"/>
          </w:tcPr>
          <w:p w:rsidR="00CA6361" w:rsidRDefault="00CA6361" w:rsidP="00984939">
            <w:pPr>
              <w:jc w:val="center"/>
            </w:pPr>
            <w:r w:rsidRPr="00BB4F53">
              <w:rPr>
                <w:sz w:val="16"/>
              </w:rPr>
              <w:t>( вид выполняемых работ, № договора)</w:t>
            </w:r>
          </w:p>
        </w:tc>
      </w:tr>
    </w:tbl>
    <w:p w:rsidR="00CA6361" w:rsidRPr="00FB6312" w:rsidRDefault="00CA6361" w:rsidP="00CA6361">
      <w:pPr>
        <w:spacing w:after="120"/>
      </w:pPr>
      <w:r w:rsidRPr="00FB6312">
        <w:t xml:space="preserve">сроком на </w:t>
      </w:r>
      <w:r>
        <w:t>_______дней с «___»__________20___г. по «____»___________20</w:t>
      </w:r>
      <w:r w:rsidRPr="00FB6312">
        <w:t>___г.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
        <w:gridCol w:w="1575"/>
        <w:gridCol w:w="1797"/>
        <w:gridCol w:w="991"/>
        <w:gridCol w:w="1532"/>
        <w:gridCol w:w="1426"/>
        <w:gridCol w:w="1015"/>
        <w:gridCol w:w="862"/>
      </w:tblGrid>
      <w:tr w:rsidR="00CA6361" w:rsidRPr="00381187" w:rsidTr="00984939">
        <w:tc>
          <w:tcPr>
            <w:tcW w:w="549" w:type="dxa"/>
            <w:tcBorders>
              <w:top w:val="single" w:sz="12" w:space="0" w:color="auto"/>
              <w:left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w:t>
            </w:r>
          </w:p>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п/п</w:t>
            </w:r>
          </w:p>
        </w:tc>
        <w:tc>
          <w:tcPr>
            <w:tcW w:w="1575" w:type="dxa"/>
            <w:tcBorders>
              <w:top w:val="single" w:sz="12" w:space="0" w:color="auto"/>
            </w:tcBorders>
            <w:shd w:val="clear" w:color="auto" w:fill="FFD200"/>
            <w:vAlign w:val="center"/>
          </w:tcPr>
          <w:p w:rsidR="00CA6361" w:rsidRPr="00381187" w:rsidRDefault="00CA6361" w:rsidP="00984939">
            <w:pPr>
              <w:jc w:val="center"/>
              <w:rPr>
                <w:rFonts w:ascii="Arial" w:hAnsi="Arial" w:cs="Arial"/>
                <w:b/>
                <w:caps/>
                <w:sz w:val="16"/>
                <w:szCs w:val="16"/>
              </w:rPr>
            </w:pPr>
            <w:r w:rsidRPr="00381187">
              <w:rPr>
                <w:rFonts w:ascii="Arial" w:hAnsi="Arial" w:cs="Arial"/>
                <w:b/>
                <w:caps/>
                <w:sz w:val="16"/>
                <w:szCs w:val="16"/>
              </w:rPr>
              <w:t>Марка</w:t>
            </w:r>
          </w:p>
        </w:tc>
        <w:tc>
          <w:tcPr>
            <w:tcW w:w="1797"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Гос.номер</w:t>
            </w:r>
          </w:p>
        </w:tc>
        <w:tc>
          <w:tcPr>
            <w:tcW w:w="991"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ТС</w:t>
            </w:r>
          </w:p>
        </w:tc>
        <w:tc>
          <w:tcPr>
            <w:tcW w:w="1532"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Марка прицепа</w:t>
            </w:r>
          </w:p>
        </w:tc>
        <w:tc>
          <w:tcPr>
            <w:tcW w:w="1426" w:type="dxa"/>
            <w:tcBorders>
              <w:top w:val="single" w:sz="12" w:space="0" w:color="auto"/>
            </w:tcBorders>
            <w:shd w:val="clear" w:color="auto" w:fill="FFD200"/>
            <w:vAlign w:val="center"/>
          </w:tcPr>
          <w:p w:rsidR="00CA6361" w:rsidRPr="00381187" w:rsidRDefault="00CA6361" w:rsidP="00984939">
            <w:pPr>
              <w:jc w:val="center"/>
              <w:rPr>
                <w:rFonts w:ascii="Arial" w:hAnsi="Arial" w:cs="Arial"/>
                <w:b/>
                <w:bCs/>
                <w:caps/>
                <w:sz w:val="16"/>
                <w:szCs w:val="16"/>
              </w:rPr>
            </w:pPr>
            <w:r w:rsidRPr="00381187">
              <w:rPr>
                <w:rFonts w:ascii="Arial" w:hAnsi="Arial" w:cs="Arial"/>
                <w:b/>
                <w:bCs/>
                <w:caps/>
                <w:sz w:val="16"/>
                <w:szCs w:val="16"/>
              </w:rPr>
              <w:t>Тип прицепа</w:t>
            </w:r>
          </w:p>
        </w:tc>
        <w:tc>
          <w:tcPr>
            <w:tcW w:w="1015" w:type="dxa"/>
            <w:tcBorders>
              <w:top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Гос. номер прицепа</w:t>
            </w:r>
          </w:p>
        </w:tc>
        <w:tc>
          <w:tcPr>
            <w:tcW w:w="862" w:type="dxa"/>
            <w:tcBorders>
              <w:top w:val="single" w:sz="12" w:space="0" w:color="auto"/>
              <w:right w:val="single" w:sz="12" w:space="0" w:color="auto"/>
            </w:tcBorders>
            <w:shd w:val="clear" w:color="auto" w:fill="FFD200"/>
            <w:vAlign w:val="center"/>
          </w:tcPr>
          <w:p w:rsidR="00CA6361" w:rsidRPr="00381187" w:rsidRDefault="00CA6361" w:rsidP="00984939">
            <w:pPr>
              <w:ind w:left="-69" w:right="-108"/>
              <w:jc w:val="center"/>
              <w:rPr>
                <w:rFonts w:ascii="Arial" w:hAnsi="Arial" w:cs="Arial"/>
                <w:b/>
                <w:bCs/>
                <w:caps/>
                <w:sz w:val="16"/>
                <w:szCs w:val="16"/>
              </w:rPr>
            </w:pPr>
            <w:r w:rsidRPr="00381187">
              <w:rPr>
                <w:rFonts w:ascii="Arial" w:hAnsi="Arial" w:cs="Arial"/>
                <w:b/>
                <w:bCs/>
                <w:caps/>
                <w:sz w:val="16"/>
                <w:szCs w:val="16"/>
              </w:rPr>
              <w:t>№ пропуска</w:t>
            </w:r>
          </w:p>
        </w:tc>
      </w:tr>
      <w:tr w:rsidR="00CA6361" w:rsidRPr="00381187" w:rsidTr="00984939">
        <w:tc>
          <w:tcPr>
            <w:tcW w:w="549" w:type="dxa"/>
            <w:tcBorders>
              <w:left w:val="single" w:sz="12" w:space="0" w:color="auto"/>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1</w:t>
            </w:r>
          </w:p>
        </w:tc>
        <w:tc>
          <w:tcPr>
            <w:tcW w:w="1575"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2</w:t>
            </w:r>
          </w:p>
        </w:tc>
        <w:tc>
          <w:tcPr>
            <w:tcW w:w="1797"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3</w:t>
            </w:r>
          </w:p>
        </w:tc>
        <w:tc>
          <w:tcPr>
            <w:tcW w:w="991"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4</w:t>
            </w:r>
          </w:p>
        </w:tc>
        <w:tc>
          <w:tcPr>
            <w:tcW w:w="1532"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5</w:t>
            </w:r>
          </w:p>
        </w:tc>
        <w:tc>
          <w:tcPr>
            <w:tcW w:w="1426" w:type="dxa"/>
            <w:tcBorders>
              <w:bottom w:val="single" w:sz="12" w:space="0" w:color="auto"/>
            </w:tcBorders>
            <w:shd w:val="clear" w:color="auto" w:fill="FFD200"/>
            <w:vAlign w:val="center"/>
          </w:tcPr>
          <w:p w:rsidR="00CA6361" w:rsidRPr="0051259F" w:rsidRDefault="00CA6361" w:rsidP="00984939">
            <w:pPr>
              <w:jc w:val="center"/>
              <w:rPr>
                <w:rFonts w:ascii="Arial" w:hAnsi="Arial" w:cs="Arial"/>
                <w:b/>
                <w:bCs/>
                <w:caps/>
                <w:sz w:val="14"/>
                <w:szCs w:val="14"/>
              </w:rPr>
            </w:pPr>
            <w:r w:rsidRPr="0051259F">
              <w:rPr>
                <w:rFonts w:ascii="Arial" w:hAnsi="Arial" w:cs="Arial"/>
                <w:b/>
                <w:bCs/>
                <w:caps/>
                <w:sz w:val="14"/>
                <w:szCs w:val="14"/>
              </w:rPr>
              <w:t>6</w:t>
            </w:r>
          </w:p>
        </w:tc>
        <w:tc>
          <w:tcPr>
            <w:tcW w:w="1015" w:type="dxa"/>
            <w:tcBorders>
              <w:bottom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7</w:t>
            </w:r>
          </w:p>
        </w:tc>
        <w:tc>
          <w:tcPr>
            <w:tcW w:w="862" w:type="dxa"/>
            <w:tcBorders>
              <w:bottom w:val="single" w:sz="12" w:space="0" w:color="auto"/>
              <w:right w:val="single" w:sz="12" w:space="0" w:color="auto"/>
            </w:tcBorders>
            <w:shd w:val="clear" w:color="auto" w:fill="FFD200"/>
            <w:vAlign w:val="center"/>
          </w:tcPr>
          <w:p w:rsidR="00CA6361" w:rsidRPr="0051259F" w:rsidRDefault="00CA6361" w:rsidP="00984939">
            <w:pPr>
              <w:ind w:left="-69" w:right="-108"/>
              <w:jc w:val="center"/>
              <w:rPr>
                <w:rFonts w:ascii="Arial" w:hAnsi="Arial" w:cs="Arial"/>
                <w:b/>
                <w:bCs/>
                <w:caps/>
                <w:sz w:val="14"/>
                <w:szCs w:val="14"/>
              </w:rPr>
            </w:pPr>
            <w:r w:rsidRPr="0051259F">
              <w:rPr>
                <w:rFonts w:ascii="Arial" w:hAnsi="Arial" w:cs="Arial"/>
                <w:b/>
                <w:bCs/>
                <w:caps/>
                <w:sz w:val="14"/>
                <w:szCs w:val="14"/>
              </w:rPr>
              <w:t>8</w:t>
            </w:r>
          </w:p>
        </w:tc>
      </w:tr>
      <w:tr w:rsidR="00CA6361" w:rsidRPr="00FB6312" w:rsidTr="00984939">
        <w:tc>
          <w:tcPr>
            <w:tcW w:w="549" w:type="dxa"/>
            <w:tcBorders>
              <w:top w:val="single" w:sz="12" w:space="0" w:color="auto"/>
              <w:left w:val="single" w:sz="12" w:space="0" w:color="auto"/>
            </w:tcBorders>
          </w:tcPr>
          <w:p w:rsidR="00CA6361" w:rsidRPr="00FB6312" w:rsidRDefault="00CA6361" w:rsidP="00984939"/>
        </w:tc>
        <w:tc>
          <w:tcPr>
            <w:tcW w:w="1575" w:type="dxa"/>
            <w:tcBorders>
              <w:top w:val="single" w:sz="12" w:space="0" w:color="auto"/>
            </w:tcBorders>
          </w:tcPr>
          <w:p w:rsidR="00CA6361" w:rsidRPr="00FB6312" w:rsidRDefault="00CA6361" w:rsidP="00984939"/>
        </w:tc>
        <w:tc>
          <w:tcPr>
            <w:tcW w:w="1797" w:type="dxa"/>
            <w:tcBorders>
              <w:top w:val="single" w:sz="12" w:space="0" w:color="auto"/>
            </w:tcBorders>
          </w:tcPr>
          <w:p w:rsidR="00CA6361" w:rsidRPr="00FB6312" w:rsidRDefault="00CA6361" w:rsidP="00984939"/>
        </w:tc>
        <w:tc>
          <w:tcPr>
            <w:tcW w:w="991" w:type="dxa"/>
            <w:tcBorders>
              <w:top w:val="single" w:sz="12" w:space="0" w:color="auto"/>
            </w:tcBorders>
          </w:tcPr>
          <w:p w:rsidR="00CA6361" w:rsidRPr="00FB6312" w:rsidRDefault="00CA6361" w:rsidP="00984939"/>
        </w:tc>
        <w:tc>
          <w:tcPr>
            <w:tcW w:w="1532" w:type="dxa"/>
            <w:tcBorders>
              <w:top w:val="single" w:sz="12" w:space="0" w:color="auto"/>
            </w:tcBorders>
          </w:tcPr>
          <w:p w:rsidR="00CA6361" w:rsidRPr="00FB6312" w:rsidRDefault="00CA6361" w:rsidP="00984939"/>
        </w:tc>
        <w:tc>
          <w:tcPr>
            <w:tcW w:w="1426" w:type="dxa"/>
            <w:tcBorders>
              <w:top w:val="single" w:sz="12" w:space="0" w:color="auto"/>
            </w:tcBorders>
          </w:tcPr>
          <w:p w:rsidR="00CA6361" w:rsidRPr="00FB6312" w:rsidRDefault="00CA6361" w:rsidP="00984939"/>
        </w:tc>
        <w:tc>
          <w:tcPr>
            <w:tcW w:w="1015" w:type="dxa"/>
            <w:tcBorders>
              <w:top w:val="single" w:sz="12" w:space="0" w:color="auto"/>
            </w:tcBorders>
          </w:tcPr>
          <w:p w:rsidR="00CA6361" w:rsidRPr="00FB6312" w:rsidRDefault="00CA6361" w:rsidP="00984939"/>
        </w:tc>
        <w:tc>
          <w:tcPr>
            <w:tcW w:w="862" w:type="dxa"/>
            <w:tcBorders>
              <w:top w:val="single" w:sz="12" w:space="0" w:color="auto"/>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tcBorders>
          </w:tcPr>
          <w:p w:rsidR="00CA6361" w:rsidRPr="00FB6312" w:rsidRDefault="00CA6361" w:rsidP="00984939"/>
        </w:tc>
        <w:tc>
          <w:tcPr>
            <w:tcW w:w="1575" w:type="dxa"/>
          </w:tcPr>
          <w:p w:rsidR="00CA6361" w:rsidRPr="00FB6312" w:rsidRDefault="00CA6361" w:rsidP="00984939"/>
        </w:tc>
        <w:tc>
          <w:tcPr>
            <w:tcW w:w="1797" w:type="dxa"/>
          </w:tcPr>
          <w:p w:rsidR="00CA6361" w:rsidRPr="00FB6312" w:rsidRDefault="00CA6361" w:rsidP="00984939"/>
        </w:tc>
        <w:tc>
          <w:tcPr>
            <w:tcW w:w="991" w:type="dxa"/>
          </w:tcPr>
          <w:p w:rsidR="00CA6361" w:rsidRPr="00FB6312" w:rsidRDefault="00CA6361" w:rsidP="00984939"/>
        </w:tc>
        <w:tc>
          <w:tcPr>
            <w:tcW w:w="1532" w:type="dxa"/>
          </w:tcPr>
          <w:p w:rsidR="00CA6361" w:rsidRPr="00FB6312" w:rsidRDefault="00CA6361" w:rsidP="00984939"/>
        </w:tc>
        <w:tc>
          <w:tcPr>
            <w:tcW w:w="1426" w:type="dxa"/>
          </w:tcPr>
          <w:p w:rsidR="00CA6361" w:rsidRPr="00FB6312" w:rsidRDefault="00CA6361" w:rsidP="00984939"/>
        </w:tc>
        <w:tc>
          <w:tcPr>
            <w:tcW w:w="1015" w:type="dxa"/>
          </w:tcPr>
          <w:p w:rsidR="00CA6361" w:rsidRPr="00FB6312" w:rsidRDefault="00CA6361" w:rsidP="00984939"/>
        </w:tc>
        <w:tc>
          <w:tcPr>
            <w:tcW w:w="862" w:type="dxa"/>
            <w:tcBorders>
              <w:right w:val="single" w:sz="12" w:space="0" w:color="auto"/>
            </w:tcBorders>
          </w:tcPr>
          <w:p w:rsidR="00CA6361" w:rsidRPr="00FB6312" w:rsidRDefault="00CA6361" w:rsidP="00984939"/>
        </w:tc>
      </w:tr>
      <w:tr w:rsidR="00CA6361" w:rsidRPr="00FB6312" w:rsidTr="00984939">
        <w:tc>
          <w:tcPr>
            <w:tcW w:w="549" w:type="dxa"/>
            <w:tcBorders>
              <w:left w:val="single" w:sz="12" w:space="0" w:color="auto"/>
              <w:bottom w:val="single" w:sz="12" w:space="0" w:color="auto"/>
            </w:tcBorders>
          </w:tcPr>
          <w:p w:rsidR="00CA6361" w:rsidRPr="00FB6312" w:rsidRDefault="00CA6361" w:rsidP="00984939"/>
        </w:tc>
        <w:tc>
          <w:tcPr>
            <w:tcW w:w="1575" w:type="dxa"/>
            <w:tcBorders>
              <w:bottom w:val="single" w:sz="12" w:space="0" w:color="auto"/>
            </w:tcBorders>
          </w:tcPr>
          <w:p w:rsidR="00CA6361" w:rsidRPr="00FB6312" w:rsidRDefault="00CA6361" w:rsidP="00984939"/>
        </w:tc>
        <w:tc>
          <w:tcPr>
            <w:tcW w:w="1797" w:type="dxa"/>
            <w:tcBorders>
              <w:bottom w:val="single" w:sz="12" w:space="0" w:color="auto"/>
            </w:tcBorders>
          </w:tcPr>
          <w:p w:rsidR="00CA6361" w:rsidRPr="00FB6312" w:rsidRDefault="00CA6361" w:rsidP="00984939"/>
        </w:tc>
        <w:tc>
          <w:tcPr>
            <w:tcW w:w="991" w:type="dxa"/>
            <w:tcBorders>
              <w:bottom w:val="single" w:sz="12" w:space="0" w:color="auto"/>
            </w:tcBorders>
          </w:tcPr>
          <w:p w:rsidR="00CA6361" w:rsidRPr="00FB6312" w:rsidRDefault="00CA6361" w:rsidP="00984939"/>
        </w:tc>
        <w:tc>
          <w:tcPr>
            <w:tcW w:w="1532" w:type="dxa"/>
            <w:tcBorders>
              <w:bottom w:val="single" w:sz="12" w:space="0" w:color="auto"/>
            </w:tcBorders>
          </w:tcPr>
          <w:p w:rsidR="00CA6361" w:rsidRPr="00FB6312" w:rsidRDefault="00CA6361" w:rsidP="00984939"/>
        </w:tc>
        <w:tc>
          <w:tcPr>
            <w:tcW w:w="1426" w:type="dxa"/>
            <w:tcBorders>
              <w:bottom w:val="single" w:sz="12" w:space="0" w:color="auto"/>
            </w:tcBorders>
          </w:tcPr>
          <w:p w:rsidR="00CA6361" w:rsidRPr="00FB6312" w:rsidRDefault="00CA6361" w:rsidP="00984939"/>
        </w:tc>
        <w:tc>
          <w:tcPr>
            <w:tcW w:w="1015" w:type="dxa"/>
            <w:tcBorders>
              <w:bottom w:val="single" w:sz="12" w:space="0" w:color="auto"/>
            </w:tcBorders>
          </w:tcPr>
          <w:p w:rsidR="00CA6361" w:rsidRPr="00FB6312" w:rsidRDefault="00CA6361" w:rsidP="00984939"/>
        </w:tc>
        <w:tc>
          <w:tcPr>
            <w:tcW w:w="862" w:type="dxa"/>
            <w:tcBorders>
              <w:bottom w:val="single" w:sz="12" w:space="0" w:color="auto"/>
              <w:right w:val="single" w:sz="12" w:space="0" w:color="auto"/>
            </w:tcBorders>
          </w:tcPr>
          <w:p w:rsidR="00CA6361" w:rsidRPr="00FB6312" w:rsidRDefault="00CA6361" w:rsidP="00984939"/>
        </w:tc>
      </w:tr>
    </w:tbl>
    <w:p w:rsidR="00CA6361" w:rsidRDefault="00CA6361" w:rsidP="00CA6361">
      <w:pPr>
        <w:jc w:val="both"/>
        <w:rPr>
          <w:sz w:val="20"/>
          <w:szCs w:val="20"/>
        </w:rPr>
      </w:pPr>
      <w:r w:rsidRPr="00381187">
        <w:rPr>
          <w:sz w:val="20"/>
          <w:szCs w:val="20"/>
        </w:rPr>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w:t>
      </w:r>
      <w:r>
        <w:rPr>
          <w:sz w:val="20"/>
          <w:szCs w:val="20"/>
        </w:rPr>
        <w:t xml:space="preserve">ная авторемонтная мастерская), </w:t>
      </w:r>
      <w:r w:rsidRPr="00381187">
        <w:rPr>
          <w:sz w:val="20"/>
          <w:szCs w:val="20"/>
        </w:rPr>
        <w:t>16 - ППУА (парогенераторная передвижная установка), 17 – прочие</w:t>
      </w:r>
      <w:r>
        <w:rPr>
          <w:sz w:val="20"/>
          <w:szCs w:val="20"/>
        </w:rPr>
        <w:t>.</w:t>
      </w:r>
    </w:p>
    <w:p w:rsidR="00114127" w:rsidRPr="00381187" w:rsidRDefault="00114127" w:rsidP="00CA6361">
      <w:pPr>
        <w:jc w:val="both"/>
        <w:rPr>
          <w:sz w:val="20"/>
          <w:szCs w:val="20"/>
        </w:rPr>
      </w:pPr>
    </w:p>
    <w:tbl>
      <w:tblPr>
        <w:tblW w:w="0" w:type="auto"/>
        <w:tblLook w:val="04A0" w:firstRow="1" w:lastRow="0" w:firstColumn="1" w:lastColumn="0" w:noHBand="0" w:noVBand="1"/>
      </w:tblPr>
      <w:tblGrid>
        <w:gridCol w:w="3600"/>
        <w:gridCol w:w="354"/>
        <w:gridCol w:w="2757"/>
        <w:gridCol w:w="399"/>
        <w:gridCol w:w="2528"/>
      </w:tblGrid>
      <w:tr w:rsidR="00620D58" w:rsidTr="00114127">
        <w:tc>
          <w:tcPr>
            <w:tcW w:w="3600" w:type="dxa"/>
            <w:shd w:val="clear" w:color="auto" w:fill="auto"/>
          </w:tcPr>
          <w:p w:rsidR="00CA6361" w:rsidRPr="00BB4F53" w:rsidRDefault="00CA6361" w:rsidP="00984939">
            <w:pPr>
              <w:rPr>
                <w:b/>
              </w:rPr>
            </w:pPr>
            <w:r w:rsidRPr="00BB4F53">
              <w:rPr>
                <w:b/>
              </w:rPr>
              <w:t xml:space="preserve">Руководитель </w:t>
            </w:r>
            <w:r>
              <w:rPr>
                <w:b/>
              </w:rPr>
              <w:t>С</w:t>
            </w:r>
            <w:r w:rsidRPr="00BB4F53">
              <w:rPr>
                <w:b/>
              </w:rPr>
              <w:t>убподрядной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Pr>
                <w:b/>
              </w:rPr>
              <w:t>Руководитель П</w:t>
            </w:r>
            <w:r w:rsidRPr="00BB4F53">
              <w:rPr>
                <w:b/>
              </w:rPr>
              <w:t>одрядной организации</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Pr="00BB4F53" w:rsidRDefault="00CA6361" w:rsidP="00984939">
            <w:pPr>
              <w:rPr>
                <w:b/>
              </w:rPr>
            </w:pPr>
            <w:r w:rsidRPr="00BB4F53">
              <w:rPr>
                <w:b/>
                <w:sz w:val="18"/>
              </w:rPr>
              <w:t>М.П.</w:t>
            </w:r>
          </w:p>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r w:rsidR="00620D58" w:rsidTr="00114127">
        <w:tc>
          <w:tcPr>
            <w:tcW w:w="3600" w:type="dxa"/>
            <w:shd w:val="clear" w:color="auto" w:fill="auto"/>
          </w:tcPr>
          <w:p w:rsidR="00CA6361" w:rsidRPr="00BB4F53" w:rsidRDefault="00CA6361" w:rsidP="00984939">
            <w:pPr>
              <w:rPr>
                <w:b/>
              </w:rPr>
            </w:pPr>
            <w:r w:rsidRPr="00BB4F53">
              <w:rPr>
                <w:b/>
              </w:rPr>
              <w:t>СОГЛАСОВАНО:</w:t>
            </w:r>
          </w:p>
          <w:p w:rsidR="00CA6361" w:rsidRDefault="00CA6361" w:rsidP="00984939">
            <w:pPr>
              <w:rPr>
                <w:b/>
              </w:rPr>
            </w:pPr>
            <w:r>
              <w:rPr>
                <w:b/>
              </w:rPr>
              <w:t>Руководитель структурного подразделения</w:t>
            </w:r>
          </w:p>
          <w:p w:rsidR="00CA6361" w:rsidRPr="00BB4F53" w:rsidRDefault="00CA6361" w:rsidP="00984939">
            <w:pPr>
              <w:rPr>
                <w:b/>
              </w:rPr>
            </w:pPr>
            <w:r>
              <w:rPr>
                <w:b/>
              </w:rPr>
              <w:t xml:space="preserve">АО </w:t>
            </w:r>
            <w:r w:rsidRPr="00BB4F53">
              <w:rPr>
                <w:b/>
              </w:rPr>
              <w:t>«Востсибнефтегаз»</w:t>
            </w:r>
          </w:p>
        </w:tc>
        <w:tc>
          <w:tcPr>
            <w:tcW w:w="354" w:type="dxa"/>
            <w:shd w:val="clear" w:color="auto" w:fill="auto"/>
          </w:tcPr>
          <w:p w:rsidR="00CA6361" w:rsidRDefault="00CA6361" w:rsidP="00984939"/>
        </w:tc>
        <w:tc>
          <w:tcPr>
            <w:tcW w:w="2757" w:type="dxa"/>
            <w:tcBorders>
              <w:bottom w:val="single" w:sz="4" w:space="0" w:color="auto"/>
            </w:tcBorders>
            <w:shd w:val="clear" w:color="auto" w:fill="auto"/>
          </w:tcPr>
          <w:p w:rsidR="00CA6361" w:rsidRDefault="00CA6361" w:rsidP="00984939"/>
        </w:tc>
        <w:tc>
          <w:tcPr>
            <w:tcW w:w="399" w:type="dxa"/>
            <w:shd w:val="clear" w:color="auto" w:fill="auto"/>
          </w:tcPr>
          <w:p w:rsidR="00CA6361" w:rsidRDefault="00CA6361" w:rsidP="00984939"/>
        </w:tc>
        <w:tc>
          <w:tcPr>
            <w:tcW w:w="2528" w:type="dxa"/>
            <w:tcBorders>
              <w:bottom w:val="single" w:sz="4" w:space="0" w:color="auto"/>
            </w:tcBorders>
            <w:shd w:val="clear" w:color="auto" w:fill="auto"/>
          </w:tcPr>
          <w:p w:rsidR="00CA6361" w:rsidRDefault="00CA6361" w:rsidP="00984939"/>
        </w:tc>
      </w:tr>
      <w:tr w:rsidR="00620D58" w:rsidRPr="00BB4F53" w:rsidTr="00114127">
        <w:tc>
          <w:tcPr>
            <w:tcW w:w="3600" w:type="dxa"/>
            <w:shd w:val="clear" w:color="auto" w:fill="auto"/>
          </w:tcPr>
          <w:p w:rsidR="00CA6361" w:rsidRDefault="00CA6361" w:rsidP="00984939"/>
        </w:tc>
        <w:tc>
          <w:tcPr>
            <w:tcW w:w="354" w:type="dxa"/>
            <w:shd w:val="clear" w:color="auto" w:fill="auto"/>
          </w:tcPr>
          <w:p w:rsidR="00CA6361" w:rsidRDefault="00CA6361" w:rsidP="00984939"/>
        </w:tc>
        <w:tc>
          <w:tcPr>
            <w:tcW w:w="2757"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399" w:type="dxa"/>
            <w:shd w:val="clear" w:color="auto" w:fill="auto"/>
          </w:tcPr>
          <w:p w:rsidR="00CA6361" w:rsidRPr="00BB4F53" w:rsidRDefault="00CA6361" w:rsidP="00984939">
            <w:pPr>
              <w:jc w:val="center"/>
              <w:rPr>
                <w:sz w:val="16"/>
                <w:szCs w:val="16"/>
              </w:rPr>
            </w:pPr>
          </w:p>
        </w:tc>
        <w:tc>
          <w:tcPr>
            <w:tcW w:w="252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Pr="00FB6312" w:rsidRDefault="00CA6361" w:rsidP="00CA6361">
      <w:pPr>
        <w:sectPr w:rsidR="00CA6361" w:rsidRPr="00FB6312" w:rsidSect="0051259F">
          <w:headerReference w:type="even" r:id="rId129"/>
          <w:headerReference w:type="default" r:id="rId130"/>
          <w:footerReference w:type="default" r:id="rId131"/>
          <w:headerReference w:type="first" r:id="rId132"/>
          <w:footnotePr>
            <w:numRestart w:val="eachPage"/>
          </w:footnotePr>
          <w:pgSz w:w="11906" w:h="16838"/>
          <w:pgMar w:top="567" w:right="1021" w:bottom="510" w:left="1247"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59" w:name="Приложение17"/>
      <w:r w:rsidRPr="00114127">
        <w:rPr>
          <w:bCs w:val="0"/>
          <w:sz w:val="24"/>
          <w:szCs w:val="24"/>
        </w:rPr>
        <w:lastRenderedPageBreak/>
        <w:t>ПРИЛОЖЕНИЕ 17. ШАБЛОН «ЗАЯВКА НА ПРОПУСК НА ОБЪЕКТЫ ЮТМ ДЛЯ АВТОТРАНСПОРТА» (ЭЛЕКТРОННАЯ ФОРМА)</w:t>
      </w:r>
    </w:p>
    <w:bookmarkEnd w:id="259"/>
    <w:p w:rsidR="00CA6361" w:rsidRPr="00FB6312" w:rsidRDefault="00CA6361" w:rsidP="00CA6361">
      <w:pPr>
        <w:jc w:val="right"/>
        <w:rPr>
          <w:rFonts w:ascii="Arial" w:hAnsi="Arial" w:cs="Arial"/>
          <w:i/>
          <w:caps/>
        </w:rPr>
      </w:pPr>
    </w:p>
    <w:tbl>
      <w:tblPr>
        <w:tblW w:w="5011" w:type="pct"/>
        <w:tblInd w:w="-34" w:type="dxa"/>
        <w:tblLayout w:type="fixed"/>
        <w:tblLook w:val="04A0" w:firstRow="1" w:lastRow="0" w:firstColumn="1" w:lastColumn="0" w:noHBand="0" w:noVBand="1"/>
      </w:tblPr>
      <w:tblGrid>
        <w:gridCol w:w="552"/>
        <w:gridCol w:w="1694"/>
        <w:gridCol w:w="896"/>
        <w:gridCol w:w="892"/>
        <w:gridCol w:w="1128"/>
        <w:gridCol w:w="912"/>
        <w:gridCol w:w="1017"/>
        <w:gridCol w:w="845"/>
        <w:gridCol w:w="1542"/>
        <w:gridCol w:w="1352"/>
        <w:gridCol w:w="1163"/>
        <w:gridCol w:w="1163"/>
        <w:gridCol w:w="1416"/>
      </w:tblGrid>
      <w:tr w:rsidR="00CA6361" w:rsidRPr="00FB6312" w:rsidTr="00984939">
        <w:trPr>
          <w:trHeight w:val="427"/>
        </w:trPr>
        <w:tc>
          <w:tcPr>
            <w:tcW w:w="189" w:type="pct"/>
            <w:vMerge w:val="restart"/>
            <w:tcBorders>
              <w:top w:val="single" w:sz="12" w:space="0" w:color="auto"/>
              <w:left w:val="single" w:sz="12"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1"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6"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3"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49"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3"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399"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6"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89"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sz w:val="22"/>
                <w:szCs w:val="22"/>
              </w:rPr>
            </w:pPr>
          </w:p>
        </w:tc>
        <w:tc>
          <w:tcPr>
            <w:tcW w:w="58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6"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13"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4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29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sz w:val="22"/>
                <w:szCs w:val="22"/>
              </w:rPr>
            </w:pPr>
          </w:p>
        </w:tc>
        <w:tc>
          <w:tcPr>
            <w:tcW w:w="529" w:type="pct"/>
            <w:tcBorders>
              <w:top w:val="single" w:sz="4" w:space="0" w:color="auto"/>
              <w:left w:val="single" w:sz="4" w:space="0" w:color="auto"/>
              <w:bottom w:val="single" w:sz="4" w:space="0" w:color="auto"/>
              <w:right w:val="single" w:sz="4" w:space="0" w:color="auto"/>
            </w:tcBorders>
            <w:shd w:val="clear" w:color="auto" w:fill="FFD200"/>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4"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99"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86"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sz w:val="22"/>
                <w:szCs w:val="22"/>
              </w:rPr>
            </w:pPr>
          </w:p>
        </w:tc>
      </w:tr>
      <w:tr w:rsidR="00CA6361" w:rsidRPr="00FB6312" w:rsidTr="00984939">
        <w:trPr>
          <w:trHeight w:val="60"/>
        </w:trPr>
        <w:tc>
          <w:tcPr>
            <w:tcW w:w="189" w:type="pct"/>
            <w:tcBorders>
              <w:top w:val="single" w:sz="4" w:space="0" w:color="auto"/>
              <w:left w:val="single" w:sz="12"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6"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3"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4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29"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4" w:type="pct"/>
            <w:tcBorders>
              <w:top w:val="single" w:sz="4" w:space="0" w:color="auto"/>
              <w:left w:val="single" w:sz="4" w:space="0" w:color="auto"/>
              <w:bottom w:val="single" w:sz="12" w:space="0" w:color="auto"/>
              <w:right w:val="single" w:sz="4" w:space="0" w:color="auto"/>
            </w:tcBorders>
            <w:shd w:val="clear" w:color="auto" w:fill="FFD200"/>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399"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6"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FB6312" w:rsidTr="00984939">
        <w:trPr>
          <w:trHeight w:val="54"/>
        </w:trPr>
        <w:tc>
          <w:tcPr>
            <w:tcW w:w="189" w:type="pct"/>
            <w:tcBorders>
              <w:top w:val="single" w:sz="12"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12"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12"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12"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12"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12"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12"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54"/>
        </w:trPr>
        <w:tc>
          <w:tcPr>
            <w:tcW w:w="189" w:type="pct"/>
            <w:tcBorders>
              <w:top w:val="single" w:sz="8" w:space="0" w:color="auto"/>
              <w:left w:val="single" w:sz="12" w:space="0" w:color="auto"/>
              <w:bottom w:val="single" w:sz="8"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8"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4"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8"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8"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r w:rsidR="00CA6361" w:rsidRPr="00FB6312" w:rsidTr="00984939">
        <w:trPr>
          <w:trHeight w:val="135"/>
        </w:trPr>
        <w:tc>
          <w:tcPr>
            <w:tcW w:w="189" w:type="pct"/>
            <w:tcBorders>
              <w:top w:val="single" w:sz="8" w:space="0" w:color="auto"/>
              <w:left w:val="single" w:sz="12" w:space="0" w:color="auto"/>
              <w:bottom w:val="single" w:sz="12" w:space="0" w:color="auto"/>
              <w:right w:val="single" w:sz="8" w:space="0" w:color="auto"/>
            </w:tcBorders>
          </w:tcPr>
          <w:p w:rsidR="00CA6361" w:rsidRPr="009D0A75" w:rsidRDefault="00CA6361" w:rsidP="00984939">
            <w:pPr>
              <w:jc w:val="center"/>
              <w:rPr>
                <w:bCs/>
                <w:sz w:val="22"/>
                <w:szCs w:val="22"/>
                <w:lang w:val="en-US"/>
              </w:rPr>
            </w:pPr>
          </w:p>
        </w:tc>
        <w:tc>
          <w:tcPr>
            <w:tcW w:w="581" w:type="pct"/>
            <w:tcBorders>
              <w:top w:val="single" w:sz="8"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7"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06"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387" w:type="pct"/>
            <w:tcBorders>
              <w:top w:val="single" w:sz="8"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13"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34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290"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529"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464" w:type="pct"/>
            <w:tcBorders>
              <w:top w:val="single" w:sz="4" w:space="0" w:color="auto"/>
              <w:left w:val="single" w:sz="4" w:space="0" w:color="auto"/>
              <w:bottom w:val="single" w:sz="12" w:space="0" w:color="auto"/>
              <w:right w:val="single" w:sz="4" w:space="0" w:color="auto"/>
            </w:tcBorders>
          </w:tcPr>
          <w:p w:rsidR="00CA6361" w:rsidRPr="009D0A75" w:rsidRDefault="00CA6361" w:rsidP="00984939">
            <w:pPr>
              <w:jc w:val="center"/>
              <w:rPr>
                <w:bCs/>
                <w:sz w:val="22"/>
                <w:szCs w:val="22"/>
                <w:lang w:val="en-US"/>
              </w:rPr>
            </w:pPr>
          </w:p>
        </w:tc>
        <w:tc>
          <w:tcPr>
            <w:tcW w:w="399" w:type="pct"/>
            <w:tcBorders>
              <w:top w:val="single" w:sz="4"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sz w:val="22"/>
                <w:szCs w:val="22"/>
                <w:lang w:val="en-US"/>
              </w:rPr>
            </w:pPr>
          </w:p>
        </w:tc>
        <w:tc>
          <w:tcPr>
            <w:tcW w:w="399" w:type="pct"/>
            <w:tcBorders>
              <w:top w:val="single" w:sz="8"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sz w:val="22"/>
                <w:szCs w:val="22"/>
                <w:lang w:val="en-US"/>
              </w:rPr>
            </w:pPr>
          </w:p>
        </w:tc>
        <w:tc>
          <w:tcPr>
            <w:tcW w:w="486" w:type="pct"/>
            <w:tcBorders>
              <w:top w:val="single" w:sz="8"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sz w:val="22"/>
                <w:szCs w:val="22"/>
                <w:lang w:val="en-US"/>
              </w:rPr>
            </w:pPr>
          </w:p>
        </w:tc>
      </w:tr>
    </w:tbl>
    <w:p w:rsidR="00CA6361" w:rsidRPr="00FB6312" w:rsidRDefault="00CA6361" w:rsidP="00CA6361">
      <w:pPr>
        <w:jc w:val="both"/>
      </w:pPr>
      <w:r w:rsidRPr="00FB6312">
        <w:t>*Тип ТС, прицепа: 1 - тягач, 2 - прицеп, 3 - полуприцеп,  4 - самосвал, 5 - трал, 6 - топливозаправщик, 7 - трубовоз, 8 - автокран, 9 - рефрижератор, 10 - МБУ (мобильная буровая установка), 11 - автоцистерна, 12 - вахтовый автомобиль, 13 - легковой транспорт, 14 - вездеход, 15 - ПАРМ (передвижная авторемонтная мастерская),  16 - ППУА (парогенераторная передвижная установка), 17 – прочие</w:t>
      </w:r>
      <w:r>
        <w:t>.</w:t>
      </w:r>
    </w:p>
    <w:p w:rsidR="00CA6361" w:rsidRPr="00FB6312" w:rsidRDefault="00CA6361" w:rsidP="00CA6361"/>
    <w:p w:rsidR="00CA6361" w:rsidRDefault="00CA6361" w:rsidP="00CA6361">
      <w:pPr>
        <w:jc w:val="both"/>
      </w:pPr>
      <w:r w:rsidRPr="00FB6312">
        <w:t xml:space="preserve">Заявка оформляется в формате </w:t>
      </w:r>
      <w:r w:rsidRPr="00D50C9E">
        <w:rPr>
          <w:lang w:val="en-US"/>
        </w:rPr>
        <w:t>Microsoft</w:t>
      </w:r>
      <w:r w:rsidRPr="00D50C9E">
        <w:t xml:space="preserve"> </w:t>
      </w:r>
      <w:r w:rsidRPr="00D50C9E">
        <w:rPr>
          <w:lang w:val="en-US"/>
        </w:rPr>
        <w:t>Excel</w:t>
      </w:r>
      <w:r w:rsidRPr="00D50C9E">
        <w:t xml:space="preserve"> 2003-2010 и в электронном виде направляется совместно с оптической копией заполненной и подписанной заявки по форме (</w:t>
      </w:r>
      <w:hyperlink w:anchor="Приложение16" w:history="1">
        <w:r w:rsidRPr="00D50C9E">
          <w:rPr>
            <w:rStyle w:val="a7"/>
          </w:rPr>
          <w:t>Приложения 16</w:t>
        </w:r>
      </w:hyperlink>
      <w:r w:rsidRPr="00D50C9E">
        <w:t>).</w:t>
      </w:r>
    </w:p>
    <w:p w:rsidR="00CA6361" w:rsidRDefault="00CA6361" w:rsidP="00CA6361"/>
    <w:p w:rsidR="00CA6361" w:rsidRPr="009D0A75" w:rsidRDefault="00CA6361" w:rsidP="00CA6361">
      <w:pPr>
        <w:rPr>
          <w:i/>
        </w:rPr>
      </w:pPr>
      <w:r w:rsidRPr="009D0A75">
        <w:rPr>
          <w:i/>
        </w:rPr>
        <w:t>Пример заполнения:</w:t>
      </w:r>
    </w:p>
    <w:tbl>
      <w:tblPr>
        <w:tblW w:w="5000" w:type="pct"/>
        <w:tblLayout w:type="fixed"/>
        <w:tblLook w:val="04A0" w:firstRow="1" w:lastRow="0" w:firstColumn="1" w:lastColumn="0" w:noHBand="0" w:noVBand="1"/>
      </w:tblPr>
      <w:tblGrid>
        <w:gridCol w:w="519"/>
        <w:gridCol w:w="1693"/>
        <w:gridCol w:w="894"/>
        <w:gridCol w:w="894"/>
        <w:gridCol w:w="1128"/>
        <w:gridCol w:w="913"/>
        <w:gridCol w:w="1018"/>
        <w:gridCol w:w="846"/>
        <w:gridCol w:w="1541"/>
        <w:gridCol w:w="1352"/>
        <w:gridCol w:w="1163"/>
        <w:gridCol w:w="1163"/>
        <w:gridCol w:w="1416"/>
      </w:tblGrid>
      <w:tr w:rsidR="00CA6361" w:rsidRPr="00FB6312" w:rsidTr="00984939">
        <w:trPr>
          <w:trHeight w:val="427"/>
        </w:trPr>
        <w:tc>
          <w:tcPr>
            <w:tcW w:w="178" w:type="pct"/>
            <w:vMerge w:val="restart"/>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п/п</w:t>
            </w:r>
          </w:p>
        </w:tc>
        <w:tc>
          <w:tcPr>
            <w:tcW w:w="582"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Организация</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w:t>
            </w:r>
          </w:p>
        </w:tc>
        <w:tc>
          <w:tcPr>
            <w:tcW w:w="307"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ТС</w:t>
            </w:r>
            <w:r w:rsidRPr="009D0A75">
              <w:rPr>
                <w:rFonts w:ascii="Arial" w:hAnsi="Arial" w:cs="Arial"/>
                <w:b/>
                <w:bCs/>
                <w:caps/>
                <w:sz w:val="16"/>
                <w:szCs w:val="16"/>
                <w:vertAlign w:val="superscript"/>
              </w:rPr>
              <w:t>*</w:t>
            </w:r>
          </w:p>
        </w:tc>
        <w:tc>
          <w:tcPr>
            <w:tcW w:w="388"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Гос.</w:t>
            </w:r>
          </w:p>
          <w:p w:rsidR="00CA6361" w:rsidRPr="009D0A75" w:rsidRDefault="00CA6361" w:rsidP="00984939">
            <w:pPr>
              <w:ind w:left="-79" w:right="-110"/>
              <w:jc w:val="center"/>
              <w:rPr>
                <w:rFonts w:ascii="Arial" w:hAnsi="Arial" w:cs="Arial"/>
                <w:b/>
                <w:bCs/>
                <w:caps/>
                <w:sz w:val="16"/>
                <w:szCs w:val="16"/>
              </w:rPr>
            </w:pPr>
            <w:r w:rsidRPr="009D0A75">
              <w:rPr>
                <w:rFonts w:ascii="Arial" w:hAnsi="Arial" w:cs="Arial"/>
                <w:b/>
                <w:bCs/>
                <w:caps/>
                <w:sz w:val="16"/>
                <w:szCs w:val="16"/>
              </w:rPr>
              <w:t>номер</w:t>
            </w:r>
          </w:p>
        </w:tc>
        <w:tc>
          <w:tcPr>
            <w:tcW w:w="314"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Марка прицепа</w:t>
            </w:r>
          </w:p>
        </w:tc>
        <w:tc>
          <w:tcPr>
            <w:tcW w:w="350"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Тип прицепа</w:t>
            </w:r>
          </w:p>
        </w:tc>
        <w:tc>
          <w:tcPr>
            <w:tcW w:w="291" w:type="pct"/>
            <w:vMerge w:val="restart"/>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08"/>
              <w:jc w:val="center"/>
              <w:rPr>
                <w:rFonts w:ascii="Arial" w:hAnsi="Arial" w:cs="Arial"/>
                <w:b/>
                <w:bCs/>
                <w:caps/>
                <w:sz w:val="16"/>
                <w:szCs w:val="16"/>
              </w:rPr>
            </w:pPr>
            <w:r w:rsidRPr="009D0A75">
              <w:rPr>
                <w:rFonts w:ascii="Arial" w:hAnsi="Arial" w:cs="Arial"/>
                <w:b/>
                <w:bCs/>
                <w:caps/>
                <w:sz w:val="16"/>
                <w:szCs w:val="16"/>
              </w:rPr>
              <w:t>Гос. номер прицепа</w:t>
            </w:r>
          </w:p>
        </w:tc>
        <w:tc>
          <w:tcPr>
            <w:tcW w:w="995" w:type="pct"/>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Принадлежность транспорта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Начало срока</w:t>
            </w:r>
          </w:p>
        </w:tc>
        <w:tc>
          <w:tcPr>
            <w:tcW w:w="400" w:type="pct"/>
            <w:vMerge w:val="restart"/>
            <w:tcBorders>
              <w:top w:val="single" w:sz="12" w:space="0" w:color="auto"/>
              <w:left w:val="single" w:sz="4" w:space="0" w:color="auto"/>
              <w:bottom w:val="single" w:sz="4" w:space="0" w:color="auto"/>
              <w:right w:val="single" w:sz="4"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Конец срока</w:t>
            </w:r>
          </w:p>
        </w:tc>
        <w:tc>
          <w:tcPr>
            <w:tcW w:w="487" w:type="pct"/>
            <w:vMerge w:val="restart"/>
            <w:tcBorders>
              <w:top w:val="single" w:sz="12" w:space="0" w:color="auto"/>
              <w:left w:val="single" w:sz="4" w:space="0" w:color="auto"/>
              <w:bottom w:val="single" w:sz="4" w:space="0" w:color="auto"/>
              <w:right w:val="single" w:sz="12" w:space="0" w:color="auto"/>
            </w:tcBorders>
            <w:shd w:val="clear" w:color="auto" w:fill="FFD200"/>
            <w:vAlign w:val="center"/>
            <w:hideMark/>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 пропуска</w:t>
            </w:r>
          </w:p>
        </w:tc>
      </w:tr>
      <w:tr w:rsidR="00CA6361" w:rsidRPr="00FB6312" w:rsidTr="00984939">
        <w:trPr>
          <w:trHeight w:val="427"/>
        </w:trPr>
        <w:tc>
          <w:tcPr>
            <w:tcW w:w="178" w:type="pct"/>
            <w:vMerge/>
            <w:tcBorders>
              <w:top w:val="single" w:sz="4" w:space="0" w:color="auto"/>
              <w:left w:val="single" w:sz="12" w:space="0" w:color="auto"/>
              <w:bottom w:val="single" w:sz="4" w:space="0" w:color="auto"/>
              <w:right w:val="single" w:sz="4" w:space="0" w:color="auto"/>
            </w:tcBorders>
            <w:shd w:val="clear" w:color="auto" w:fill="FFD200"/>
          </w:tcPr>
          <w:p w:rsidR="00CA6361" w:rsidRPr="00FB6312" w:rsidRDefault="00CA6361" w:rsidP="00984939">
            <w:pPr>
              <w:jc w:val="center"/>
              <w:rPr>
                <w:b/>
                <w:bCs/>
                <w:sz w:val="22"/>
                <w:szCs w:val="22"/>
              </w:rPr>
            </w:pPr>
          </w:p>
        </w:tc>
        <w:tc>
          <w:tcPr>
            <w:tcW w:w="582"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07"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bCs/>
                <w:sz w:val="20"/>
                <w:szCs w:val="20"/>
              </w:rPr>
            </w:pPr>
          </w:p>
        </w:tc>
        <w:tc>
          <w:tcPr>
            <w:tcW w:w="388"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14"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35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291"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ind w:left="-69" w:right="-108"/>
              <w:jc w:val="center"/>
              <w:rPr>
                <w:b/>
                <w:bCs/>
                <w:sz w:val="22"/>
                <w:szCs w:val="22"/>
              </w:rPr>
            </w:pPr>
          </w:p>
        </w:tc>
        <w:tc>
          <w:tcPr>
            <w:tcW w:w="530"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jc w:val="center"/>
              <w:rPr>
                <w:rFonts w:ascii="Arial" w:hAnsi="Arial" w:cs="Arial"/>
                <w:b/>
                <w:bCs/>
                <w:caps/>
                <w:sz w:val="16"/>
                <w:szCs w:val="16"/>
              </w:rPr>
            </w:pPr>
            <w:r w:rsidRPr="009D0A75">
              <w:rPr>
                <w:rFonts w:ascii="Arial" w:hAnsi="Arial" w:cs="Arial"/>
                <w:b/>
                <w:bCs/>
                <w:caps/>
                <w:sz w:val="16"/>
                <w:szCs w:val="16"/>
              </w:rPr>
              <w:t>собственный</w:t>
            </w:r>
          </w:p>
        </w:tc>
        <w:tc>
          <w:tcPr>
            <w:tcW w:w="465" w:type="pct"/>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9D0A75" w:rsidRDefault="00CA6361" w:rsidP="00984939">
            <w:pPr>
              <w:ind w:left="-69" w:right="-147"/>
              <w:jc w:val="center"/>
              <w:rPr>
                <w:rFonts w:ascii="Arial" w:hAnsi="Arial" w:cs="Arial"/>
                <w:b/>
                <w:bCs/>
                <w:caps/>
                <w:sz w:val="16"/>
                <w:szCs w:val="16"/>
              </w:rPr>
            </w:pPr>
            <w:r w:rsidRPr="009D0A75">
              <w:rPr>
                <w:rFonts w:ascii="Arial" w:hAnsi="Arial" w:cs="Arial"/>
                <w:b/>
                <w:bCs/>
                <w:caps/>
                <w:sz w:val="16"/>
                <w:szCs w:val="16"/>
              </w:rPr>
              <w:t xml:space="preserve">наименование подрядных организаций, </w:t>
            </w: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00" w:type="pct"/>
            <w:vMerge/>
            <w:tcBorders>
              <w:top w:val="single" w:sz="4"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sz w:val="22"/>
                <w:szCs w:val="22"/>
              </w:rPr>
            </w:pPr>
          </w:p>
        </w:tc>
        <w:tc>
          <w:tcPr>
            <w:tcW w:w="487" w:type="pct"/>
            <w:vMerge/>
            <w:tcBorders>
              <w:top w:val="single" w:sz="4"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b/>
                <w:bCs/>
                <w:sz w:val="22"/>
                <w:szCs w:val="22"/>
              </w:rPr>
            </w:pPr>
          </w:p>
        </w:tc>
      </w:tr>
      <w:tr w:rsidR="00CA6361" w:rsidRPr="009D0A75" w:rsidTr="00984939">
        <w:trPr>
          <w:trHeight w:val="161"/>
        </w:trPr>
        <w:tc>
          <w:tcPr>
            <w:tcW w:w="178" w:type="pct"/>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w:t>
            </w:r>
          </w:p>
        </w:tc>
        <w:tc>
          <w:tcPr>
            <w:tcW w:w="582"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2</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3</w:t>
            </w:r>
          </w:p>
        </w:tc>
        <w:tc>
          <w:tcPr>
            <w:tcW w:w="307"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4</w:t>
            </w:r>
          </w:p>
        </w:tc>
        <w:tc>
          <w:tcPr>
            <w:tcW w:w="388"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5</w:t>
            </w:r>
          </w:p>
        </w:tc>
        <w:tc>
          <w:tcPr>
            <w:tcW w:w="314"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6</w:t>
            </w:r>
          </w:p>
        </w:tc>
        <w:tc>
          <w:tcPr>
            <w:tcW w:w="35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7</w:t>
            </w:r>
          </w:p>
        </w:tc>
        <w:tc>
          <w:tcPr>
            <w:tcW w:w="291"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8</w:t>
            </w:r>
          </w:p>
        </w:tc>
        <w:tc>
          <w:tcPr>
            <w:tcW w:w="53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9</w:t>
            </w:r>
          </w:p>
        </w:tc>
        <w:tc>
          <w:tcPr>
            <w:tcW w:w="465"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10</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11</w:t>
            </w:r>
          </w:p>
        </w:tc>
        <w:tc>
          <w:tcPr>
            <w:tcW w:w="400" w:type="pct"/>
            <w:tcBorders>
              <w:top w:val="single" w:sz="4" w:space="0" w:color="auto"/>
              <w:left w:val="single" w:sz="4" w:space="0" w:color="auto"/>
              <w:bottom w:val="single" w:sz="12" w:space="0" w:color="auto"/>
              <w:right w:val="single" w:sz="4"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12</w:t>
            </w:r>
          </w:p>
        </w:tc>
        <w:tc>
          <w:tcPr>
            <w:tcW w:w="487" w:type="pct"/>
            <w:tcBorders>
              <w:top w:val="single" w:sz="4" w:space="0" w:color="auto"/>
              <w:left w:val="single" w:sz="4" w:space="0" w:color="auto"/>
              <w:bottom w:val="single" w:sz="12" w:space="0" w:color="auto"/>
              <w:right w:val="single" w:sz="12" w:space="0" w:color="auto"/>
            </w:tcBorders>
            <w:shd w:val="clear" w:color="auto" w:fill="FFD200"/>
            <w:vAlign w:val="center"/>
          </w:tcPr>
          <w:p w:rsidR="00CA6361" w:rsidRPr="0051259F" w:rsidRDefault="00CA6361" w:rsidP="00984939">
            <w:pPr>
              <w:jc w:val="center"/>
              <w:rPr>
                <w:rFonts w:ascii="Arial" w:hAnsi="Arial" w:cs="Arial"/>
                <w:b/>
                <w:bCs/>
                <w:sz w:val="14"/>
                <w:szCs w:val="14"/>
              </w:rPr>
            </w:pPr>
            <w:r w:rsidRPr="0051259F">
              <w:rPr>
                <w:rFonts w:ascii="Arial" w:hAnsi="Arial" w:cs="Arial"/>
                <w:b/>
                <w:bCs/>
                <w:sz w:val="14"/>
                <w:szCs w:val="14"/>
              </w:rPr>
              <w:t>13</w:t>
            </w:r>
          </w:p>
        </w:tc>
      </w:tr>
      <w:tr w:rsidR="00CA6361" w:rsidRPr="009D0A75" w:rsidTr="00984939">
        <w:trPr>
          <w:trHeight w:val="720"/>
        </w:trPr>
        <w:tc>
          <w:tcPr>
            <w:tcW w:w="178" w:type="pct"/>
            <w:tcBorders>
              <w:top w:val="single" w:sz="12" w:space="0" w:color="auto"/>
              <w:left w:val="single" w:sz="12" w:space="0" w:color="auto"/>
              <w:bottom w:val="single" w:sz="12" w:space="0" w:color="auto"/>
              <w:right w:val="single" w:sz="8" w:space="0" w:color="auto"/>
            </w:tcBorders>
          </w:tcPr>
          <w:p w:rsidR="00CA6361" w:rsidRPr="009D0A75" w:rsidRDefault="00CA6361" w:rsidP="00984939">
            <w:pPr>
              <w:jc w:val="center"/>
              <w:rPr>
                <w:bCs/>
                <w:i/>
                <w:sz w:val="20"/>
                <w:szCs w:val="20"/>
                <w:lang w:val="en-US"/>
              </w:rPr>
            </w:pPr>
            <w:r w:rsidRPr="009D0A75">
              <w:rPr>
                <w:bCs/>
                <w:i/>
                <w:sz w:val="20"/>
                <w:szCs w:val="20"/>
                <w:lang w:val="en-US"/>
              </w:rPr>
              <w:t>1</w:t>
            </w:r>
          </w:p>
        </w:tc>
        <w:tc>
          <w:tcPr>
            <w:tcW w:w="582" w:type="pct"/>
            <w:tcBorders>
              <w:top w:val="single" w:sz="12" w:space="0" w:color="auto"/>
              <w:left w:val="single" w:sz="4" w:space="0" w:color="auto"/>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ООО «Строительная компания»</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Toyota Corolla</w:t>
            </w:r>
          </w:p>
        </w:tc>
        <w:tc>
          <w:tcPr>
            <w:tcW w:w="307"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1</w:t>
            </w:r>
          </w:p>
        </w:tc>
        <w:tc>
          <w:tcPr>
            <w:tcW w:w="388" w:type="pct"/>
            <w:tcBorders>
              <w:top w:val="single" w:sz="12" w:space="0" w:color="auto"/>
              <w:left w:val="nil"/>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K001KK</w:t>
            </w:r>
          </w:p>
        </w:tc>
        <w:tc>
          <w:tcPr>
            <w:tcW w:w="314"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350"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291" w:type="pct"/>
            <w:tcBorders>
              <w:top w:val="single" w:sz="12" w:space="0" w:color="auto"/>
              <w:left w:val="single" w:sz="4" w:space="0" w:color="auto"/>
              <w:bottom w:val="single" w:sz="12" w:space="0" w:color="auto"/>
              <w:right w:val="single" w:sz="4" w:space="0" w:color="auto"/>
            </w:tcBorders>
            <w:vAlign w:val="center"/>
          </w:tcPr>
          <w:p w:rsidR="00CA6361" w:rsidRPr="009D0A75" w:rsidRDefault="00CA6361" w:rsidP="00984939">
            <w:pPr>
              <w:rPr>
                <w:bCs/>
                <w:i/>
                <w:sz w:val="20"/>
                <w:szCs w:val="20"/>
                <w:lang w:val="en-US"/>
              </w:rPr>
            </w:pPr>
          </w:p>
        </w:tc>
        <w:tc>
          <w:tcPr>
            <w:tcW w:w="530"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65" w:type="pct"/>
            <w:tcBorders>
              <w:top w:val="single" w:sz="12" w:space="0" w:color="auto"/>
              <w:left w:val="single" w:sz="4" w:space="0" w:color="auto"/>
              <w:bottom w:val="single" w:sz="12" w:space="0" w:color="auto"/>
              <w:right w:val="single" w:sz="4" w:space="0" w:color="auto"/>
            </w:tcBorders>
          </w:tcPr>
          <w:p w:rsidR="00CA6361" w:rsidRPr="009D0A75" w:rsidRDefault="00CA6361" w:rsidP="00984939">
            <w:pPr>
              <w:jc w:val="center"/>
              <w:rPr>
                <w:bCs/>
                <w:i/>
                <w:sz w:val="20"/>
                <w:szCs w:val="20"/>
                <w:lang w:val="en-US"/>
              </w:rPr>
            </w:pPr>
          </w:p>
        </w:tc>
        <w:tc>
          <w:tcPr>
            <w:tcW w:w="400" w:type="pct"/>
            <w:tcBorders>
              <w:top w:val="single" w:sz="12" w:space="0" w:color="auto"/>
              <w:left w:val="single" w:sz="4" w:space="0" w:color="auto"/>
              <w:bottom w:val="single" w:sz="12" w:space="0" w:color="auto"/>
              <w:right w:val="single" w:sz="4"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01.01.2015</w:t>
            </w:r>
          </w:p>
        </w:tc>
        <w:tc>
          <w:tcPr>
            <w:tcW w:w="400" w:type="pct"/>
            <w:tcBorders>
              <w:top w:val="single" w:sz="12" w:space="0" w:color="auto"/>
              <w:left w:val="nil"/>
              <w:bottom w:val="single" w:sz="12" w:space="0" w:color="auto"/>
              <w:right w:val="single" w:sz="8" w:space="0" w:color="auto"/>
            </w:tcBorders>
            <w:shd w:val="clear" w:color="auto" w:fill="auto"/>
            <w:vAlign w:val="center"/>
          </w:tcPr>
          <w:p w:rsidR="00CA6361" w:rsidRPr="009D0A75" w:rsidRDefault="00CA6361" w:rsidP="00984939">
            <w:pPr>
              <w:jc w:val="center"/>
              <w:rPr>
                <w:bCs/>
                <w:i/>
                <w:sz w:val="20"/>
                <w:szCs w:val="20"/>
                <w:lang w:val="en-US"/>
              </w:rPr>
            </w:pPr>
            <w:r w:rsidRPr="009D0A75">
              <w:rPr>
                <w:bCs/>
                <w:i/>
                <w:sz w:val="20"/>
                <w:szCs w:val="20"/>
                <w:lang w:val="en-US"/>
              </w:rPr>
              <w:t>30.01.2015</w:t>
            </w:r>
          </w:p>
        </w:tc>
        <w:tc>
          <w:tcPr>
            <w:tcW w:w="487" w:type="pct"/>
            <w:tcBorders>
              <w:top w:val="single" w:sz="12" w:space="0" w:color="auto"/>
              <w:left w:val="nil"/>
              <w:bottom w:val="single" w:sz="12" w:space="0" w:color="auto"/>
              <w:right w:val="single" w:sz="12" w:space="0" w:color="auto"/>
            </w:tcBorders>
            <w:shd w:val="clear" w:color="auto" w:fill="auto"/>
            <w:vAlign w:val="center"/>
          </w:tcPr>
          <w:p w:rsidR="00CA6361" w:rsidRPr="009D0A75" w:rsidRDefault="00CA6361" w:rsidP="00984939">
            <w:pPr>
              <w:jc w:val="center"/>
              <w:rPr>
                <w:bCs/>
                <w:i/>
                <w:sz w:val="20"/>
                <w:szCs w:val="20"/>
                <w:lang w:val="en-US"/>
              </w:rPr>
            </w:pPr>
          </w:p>
        </w:tc>
      </w:tr>
    </w:tbl>
    <w:p w:rsidR="00CA6361" w:rsidRPr="00FB6312" w:rsidRDefault="00CA6361" w:rsidP="00CA6361">
      <w:pPr>
        <w:sectPr w:rsidR="00CA6361" w:rsidRPr="00FB6312" w:rsidSect="0051259F">
          <w:headerReference w:type="even" r:id="rId133"/>
          <w:headerReference w:type="default" r:id="rId134"/>
          <w:footerReference w:type="default" r:id="rId135"/>
          <w:headerReference w:type="first" r:id="rId136"/>
          <w:footnotePr>
            <w:numRestart w:val="eachPage"/>
          </w:footnotePr>
          <w:pgSz w:w="16838" w:h="11906" w:orient="landscape"/>
          <w:pgMar w:top="1276" w:right="1134" w:bottom="567" w:left="1134" w:header="737" w:footer="680"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60" w:name="Приложение18"/>
      <w:bookmarkStart w:id="261" w:name="_Toc260834699"/>
      <w:bookmarkStart w:id="262" w:name="_Toc299195212"/>
      <w:bookmarkStart w:id="263" w:name="_Toc184189149"/>
      <w:bookmarkStart w:id="264" w:name="_Toc184457182"/>
      <w:r w:rsidRPr="00114127">
        <w:rPr>
          <w:bCs w:val="0"/>
          <w:sz w:val="24"/>
          <w:szCs w:val="24"/>
        </w:rPr>
        <w:lastRenderedPageBreak/>
        <w:t>ПРИЛОЖЕНИЕ 18. ШАБЛОН «АКТ УНИЧТОЖЕНИЯ ПОСТОЯННОГО/ ВРЕМЕННОГО /ТРАНСПОРТНОГО ПРОПУСКА»</w:t>
      </w:r>
    </w:p>
    <w:bookmarkEnd w:id="260"/>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Pr="00647082" w:rsidRDefault="00CA6361" w:rsidP="00CA6361">
      <w:pPr>
        <w:pStyle w:val="a5"/>
        <w:rPr>
          <w:b/>
          <w:szCs w:val="28"/>
        </w:rPr>
      </w:pPr>
      <w:r>
        <w:rPr>
          <w:b/>
          <w:szCs w:val="28"/>
        </w:rPr>
        <w:t>АКТ</w:t>
      </w:r>
    </w:p>
    <w:p w:rsidR="00CA6361" w:rsidRDefault="00CA6361" w:rsidP="00CA6361">
      <w:pPr>
        <w:shd w:val="clear" w:color="auto" w:fill="FFFFFF"/>
        <w:ind w:right="518"/>
        <w:jc w:val="center"/>
        <w:rPr>
          <w:b/>
          <w:caps/>
          <w:sz w:val="28"/>
          <w:szCs w:val="28"/>
        </w:rPr>
      </w:pPr>
      <w:r w:rsidRPr="00FB6312">
        <w:rPr>
          <w:b/>
          <w:sz w:val="28"/>
          <w:szCs w:val="28"/>
        </w:rPr>
        <w:t xml:space="preserve">УНИЧТОЖЕНИЯ </w:t>
      </w:r>
      <w:r w:rsidRPr="00647082">
        <w:rPr>
          <w:b/>
          <w:caps/>
          <w:sz w:val="28"/>
          <w:szCs w:val="28"/>
        </w:rPr>
        <w:t>постоянного/</w:t>
      </w:r>
    </w:p>
    <w:p w:rsidR="00CA6361" w:rsidRPr="00647082" w:rsidRDefault="00CA6361" w:rsidP="00CA6361">
      <w:pPr>
        <w:shd w:val="clear" w:color="auto" w:fill="FFFFFF"/>
        <w:ind w:right="518"/>
        <w:jc w:val="center"/>
        <w:rPr>
          <w:b/>
          <w:sz w:val="28"/>
          <w:szCs w:val="28"/>
        </w:rPr>
      </w:pPr>
      <w:r w:rsidRPr="00647082">
        <w:rPr>
          <w:b/>
          <w:caps/>
          <w:sz w:val="28"/>
          <w:szCs w:val="28"/>
        </w:rPr>
        <w:t xml:space="preserve">временного </w:t>
      </w:r>
      <w:r>
        <w:rPr>
          <w:b/>
          <w:caps/>
          <w:sz w:val="28"/>
          <w:szCs w:val="28"/>
        </w:rPr>
        <w:t xml:space="preserve">/ транспортного </w:t>
      </w:r>
      <w:r w:rsidRPr="00FB6312">
        <w:rPr>
          <w:b/>
          <w:sz w:val="28"/>
          <w:szCs w:val="28"/>
        </w:rPr>
        <w:t>ПРОПУСКА №____</w:t>
      </w:r>
    </w:p>
    <w:p w:rsidR="00CA6361" w:rsidRPr="00FB6312" w:rsidRDefault="00CA6361" w:rsidP="00CA6361">
      <w:pPr>
        <w:shd w:val="clear" w:color="auto" w:fill="FFFFFF"/>
        <w:ind w:right="518"/>
        <w:rPr>
          <w:b/>
          <w:bCs/>
        </w:rPr>
      </w:pPr>
    </w:p>
    <w:p w:rsidR="00CA6361" w:rsidRPr="00FB6312" w:rsidRDefault="00CA6361" w:rsidP="00CA6361">
      <w:pPr>
        <w:shd w:val="clear" w:color="auto" w:fill="FFFFFF"/>
        <w:ind w:right="518"/>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81"/>
      </w:tblGrid>
      <w:tr w:rsidR="00CA6361" w:rsidRPr="00FB6312" w:rsidTr="00984939">
        <w:trPr>
          <w:trHeight w:val="529"/>
        </w:trPr>
        <w:tc>
          <w:tcPr>
            <w:tcW w:w="4948" w:type="dxa"/>
            <w:tcBorders>
              <w:top w:val="nil"/>
              <w:left w:val="nil"/>
              <w:bottom w:val="nil"/>
              <w:right w:val="nil"/>
            </w:tcBorders>
          </w:tcPr>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4906"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Pr="00FB6312" w:rsidRDefault="00CA6361" w:rsidP="00CA6361">
      <w:pPr>
        <w:shd w:val="clear" w:color="auto" w:fill="FFFFFF"/>
        <w:ind w:right="518"/>
      </w:pPr>
    </w:p>
    <w:tbl>
      <w:tblPr>
        <w:tblW w:w="9889" w:type="dxa"/>
        <w:tblLook w:val="01E0" w:firstRow="1" w:lastRow="1" w:firstColumn="1" w:lastColumn="1" w:noHBand="0" w:noVBand="0"/>
      </w:tblPr>
      <w:tblGrid>
        <w:gridCol w:w="1951"/>
        <w:gridCol w:w="2693"/>
        <w:gridCol w:w="5245"/>
      </w:tblGrid>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jc w:val="center"/>
            </w:pPr>
            <w:r>
              <w:rPr>
                <w:sz w:val="16"/>
              </w:rPr>
              <w:t>(должность, ФИО</w:t>
            </w:r>
            <w:r w:rsidRPr="00FB6312">
              <w:rPr>
                <w:sz w:val="16"/>
              </w:rPr>
              <w:t>)</w:t>
            </w:r>
          </w:p>
        </w:tc>
      </w:tr>
      <w:tr w:rsidR="00CA6361" w:rsidRPr="00FB6312" w:rsidTr="00984939">
        <w:tc>
          <w:tcPr>
            <w:tcW w:w="4644" w:type="dxa"/>
            <w:gridSpan w:val="2"/>
          </w:tcPr>
          <w:p w:rsidR="00CA6361" w:rsidRPr="00FB6312" w:rsidRDefault="00CA6361" w:rsidP="00984939">
            <w:pPr>
              <w:shd w:val="clear" w:color="auto" w:fill="FFFFFF"/>
            </w:pPr>
            <w:r w:rsidRPr="00FB6312">
              <w:t>Составил настоящий акт в том, что</w:t>
            </w:r>
          </w:p>
        </w:tc>
        <w:tc>
          <w:tcPr>
            <w:tcW w:w="5245" w:type="dxa"/>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Pr>
          <w:p w:rsidR="00CA6361" w:rsidRPr="00FB6312" w:rsidRDefault="00CA6361" w:rsidP="00984939">
            <w:pPr>
              <w:shd w:val="clear" w:color="auto" w:fill="FFFFFF"/>
              <w:ind w:right="518"/>
              <w:rPr>
                <w:b/>
              </w:rPr>
            </w:pPr>
            <w:r w:rsidRPr="00FB6312">
              <w:rPr>
                <w:b/>
              </w:rPr>
              <w:t>уничтожил постоянный/временный</w:t>
            </w:r>
            <w:r>
              <w:rPr>
                <w:b/>
              </w:rPr>
              <w:t>/транспортный</w:t>
            </w:r>
            <w:r w:rsidRPr="00FB6312">
              <w:rPr>
                <w:b/>
              </w:rPr>
              <w:t xml:space="preserve"> пропуск, п</w:t>
            </w:r>
            <w:r>
              <w:rPr>
                <w:b/>
              </w:rPr>
              <w:t>ринадлежащий</w:t>
            </w: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6448C9" w:rsidTr="00984939">
        <w:tc>
          <w:tcPr>
            <w:tcW w:w="9889" w:type="dxa"/>
            <w:gridSpan w:val="3"/>
            <w:tcBorders>
              <w:top w:val="single" w:sz="4" w:space="0" w:color="auto"/>
            </w:tcBorders>
          </w:tcPr>
          <w:p w:rsidR="00CA6361" w:rsidRPr="006448C9" w:rsidRDefault="00CA6361" w:rsidP="00984939">
            <w:pPr>
              <w:shd w:val="clear" w:color="auto" w:fill="FFFFFF"/>
              <w:ind w:right="518"/>
              <w:jc w:val="center"/>
              <w:rPr>
                <w:sz w:val="16"/>
              </w:rPr>
            </w:pPr>
            <w:r w:rsidRPr="006448C9">
              <w:rPr>
                <w:sz w:val="16"/>
              </w:rPr>
              <w:t>(Ф.И.О. работника, № электронной карты)</w:t>
            </w:r>
          </w:p>
        </w:tc>
      </w:tr>
      <w:tr w:rsidR="00CA6361" w:rsidRPr="00FB6312" w:rsidTr="00984939">
        <w:tc>
          <w:tcPr>
            <w:tcW w:w="1951" w:type="dxa"/>
          </w:tcPr>
          <w:p w:rsidR="00CA6361" w:rsidRPr="00FB6312" w:rsidRDefault="00CA6361" w:rsidP="00984939">
            <w:pPr>
              <w:rPr>
                <w:b/>
              </w:rPr>
            </w:pPr>
            <w:r w:rsidRPr="00FB6312">
              <w:rPr>
                <w:b/>
              </w:rPr>
              <w:t>по причине:</w:t>
            </w:r>
            <w:r>
              <w:rPr>
                <w:b/>
              </w:rPr>
              <w:t xml:space="preserve"> </w:t>
            </w:r>
          </w:p>
        </w:tc>
        <w:tc>
          <w:tcPr>
            <w:tcW w:w="7938" w:type="dxa"/>
            <w:gridSpan w:val="2"/>
            <w:tcBorders>
              <w:left w:val="nil"/>
              <w:bottom w:val="single" w:sz="4" w:space="0" w:color="auto"/>
            </w:tcBorders>
          </w:tcPr>
          <w:p w:rsidR="00CA6361" w:rsidRPr="00647082" w:rsidRDefault="00CA6361" w:rsidP="00984939">
            <w:pPr>
              <w:rPr>
                <w:sz w:val="28"/>
                <w:szCs w:val="28"/>
              </w:rPr>
            </w:pPr>
          </w:p>
        </w:tc>
      </w:tr>
      <w:tr w:rsidR="00CA6361" w:rsidRPr="00FB6312" w:rsidTr="00984939">
        <w:tc>
          <w:tcPr>
            <w:tcW w:w="9889" w:type="dxa"/>
            <w:gridSpan w:val="3"/>
            <w:tcBorders>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tcBorders>
          </w:tcPr>
          <w:p w:rsidR="00CA6361" w:rsidRPr="00FB6312" w:rsidRDefault="00CA6361" w:rsidP="00984939">
            <w:pPr>
              <w:shd w:val="clear" w:color="auto" w:fill="FFFFFF"/>
              <w:ind w:right="518"/>
            </w:pPr>
            <w:r w:rsidRPr="00FB6312">
              <w:t>О чем составлен настоящий акт уничтожения.</w:t>
            </w:r>
          </w:p>
        </w:tc>
      </w:tr>
      <w:tr w:rsidR="00CA6361" w:rsidRPr="00FB6312" w:rsidTr="00984939">
        <w:tc>
          <w:tcPr>
            <w:tcW w:w="9889" w:type="dxa"/>
            <w:gridSpan w:val="3"/>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r w:rsidR="00CA6361" w:rsidRPr="00FB6312" w:rsidTr="00984939">
        <w:tc>
          <w:tcPr>
            <w:tcW w:w="9889" w:type="dxa"/>
            <w:gridSpan w:val="3"/>
            <w:tcBorders>
              <w:top w:val="single" w:sz="4" w:space="0" w:color="auto"/>
              <w:bottom w:val="single" w:sz="4" w:space="0" w:color="auto"/>
            </w:tcBorders>
          </w:tcPr>
          <w:p w:rsidR="00CA6361" w:rsidRPr="00FB6312" w:rsidRDefault="00CA6361" w:rsidP="00984939">
            <w:pPr>
              <w:shd w:val="clear" w:color="auto" w:fill="FFFFFF"/>
              <w:ind w:right="518"/>
            </w:pPr>
          </w:p>
        </w:tc>
      </w:tr>
    </w:tbl>
    <w:p w:rsidR="00CA6361" w:rsidRPr="00FB6312" w:rsidRDefault="00CA6361" w:rsidP="00CA6361">
      <w:pPr>
        <w:rPr>
          <w:b/>
          <w:bCs/>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firstRow="1" w:lastRow="1" w:firstColumn="1" w:lastColumn="1" w:noHBand="0" w:noVBand="0"/>
      </w:tblPr>
      <w:tblGrid>
        <w:gridCol w:w="9638"/>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firstRow="1" w:lastRow="1" w:firstColumn="1" w:lastColumn="1" w:noHBand="0" w:noVBand="0"/>
      </w:tblPr>
      <w:tblGrid>
        <w:gridCol w:w="1809"/>
        <w:gridCol w:w="8080"/>
      </w:tblGrid>
      <w:tr w:rsidR="00CA6361" w:rsidRPr="00FB6312" w:rsidTr="00984939">
        <w:tc>
          <w:tcPr>
            <w:tcW w:w="1809" w:type="dxa"/>
          </w:tcPr>
          <w:p w:rsidR="00CA6361" w:rsidRPr="00FB6312" w:rsidRDefault="00CA6361" w:rsidP="00984939">
            <w:pPr>
              <w:rPr>
                <w:b/>
              </w:rPr>
            </w:pPr>
            <w:r w:rsidRPr="00FB6312">
              <w:rPr>
                <w:b/>
                <w:bCs/>
              </w:rPr>
              <w:t>Подпись:</w:t>
            </w:r>
          </w:p>
        </w:tc>
        <w:tc>
          <w:tcPr>
            <w:tcW w:w="8080"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rsidRPr="00FB6312">
        <w:rPr>
          <w:b w:val="0"/>
        </w:rPr>
        <w:br w:type="page"/>
      </w:r>
      <w:bookmarkStart w:id="265" w:name="Приложение19"/>
      <w:r w:rsidR="00114127" w:rsidRPr="00114127">
        <w:rPr>
          <w:bCs w:val="0"/>
          <w:sz w:val="24"/>
          <w:szCs w:val="24"/>
        </w:rPr>
        <w:lastRenderedPageBreak/>
        <w:t xml:space="preserve">ПРИЛОЖЕНИЕ 19. </w:t>
      </w:r>
      <w:bookmarkStart w:id="266" w:name="_Toc390086127"/>
      <w:bookmarkEnd w:id="261"/>
      <w:bookmarkEnd w:id="262"/>
      <w:r w:rsidR="00114127" w:rsidRPr="00114127">
        <w:rPr>
          <w:bCs w:val="0"/>
          <w:sz w:val="24"/>
          <w:szCs w:val="24"/>
        </w:rPr>
        <w:t>ШАБЛОН «ОБРАЗЦЫ ПОДПИСЕЙ РАБОТНИКОВ АО «ВОСТСИБНЕФТЕГАЗ», ИМЕЮЩИХ ПРАВО ПОДПИСИ МАТЕРИАЛЬНОГО ПРОПУСКА</w:t>
      </w:r>
      <w:bookmarkEnd w:id="266"/>
      <w:r w:rsidR="00114127" w:rsidRPr="00114127">
        <w:rPr>
          <w:bCs w:val="0"/>
          <w:sz w:val="24"/>
          <w:szCs w:val="24"/>
        </w:rPr>
        <w:t>»</w:t>
      </w:r>
      <w:bookmarkEnd w:id="265"/>
    </w:p>
    <w:p w:rsidR="00CA6361" w:rsidRPr="00FB6312" w:rsidRDefault="00CA6361" w:rsidP="00CA6361">
      <w:pPr>
        <w:shd w:val="clear" w:color="auto" w:fill="FFFFFF"/>
        <w:ind w:right="518"/>
        <w:rPr>
          <w:rFonts w:ascii="Arial" w:hAnsi="Arial" w:cs="Arial"/>
          <w:b/>
          <w:caps/>
        </w:rPr>
      </w:pPr>
    </w:p>
    <w:tbl>
      <w:tblPr>
        <w:tblW w:w="5000" w:type="pct"/>
        <w:tblLook w:val="0000" w:firstRow="0" w:lastRow="0" w:firstColumn="0" w:lastColumn="0" w:noHBand="0" w:noVBand="0"/>
      </w:tblPr>
      <w:tblGrid>
        <w:gridCol w:w="4819"/>
        <w:gridCol w:w="3190"/>
        <w:gridCol w:w="1629"/>
      </w:tblGrid>
      <w:tr w:rsidR="00CA6361" w:rsidRPr="00FB6312" w:rsidTr="00984939">
        <w:tc>
          <w:tcPr>
            <w:tcW w:w="2500" w:type="pct"/>
          </w:tcPr>
          <w:p w:rsidR="00CA6361" w:rsidRPr="00FB6312" w:rsidRDefault="00CA6361" w:rsidP="00984939">
            <w:pPr>
              <w:rPr>
                <w:sz w:val="20"/>
                <w:szCs w:val="20"/>
              </w:rPr>
            </w:pPr>
          </w:p>
        </w:tc>
        <w:tc>
          <w:tcPr>
            <w:tcW w:w="2500" w:type="pct"/>
            <w:gridSpan w:val="2"/>
          </w:tcPr>
          <w:p w:rsidR="00CA6361" w:rsidRPr="006448C9" w:rsidRDefault="00CA6361" w:rsidP="00984939">
            <w:pPr>
              <w:jc w:val="both"/>
              <w:rPr>
                <w:b/>
              </w:rPr>
            </w:pPr>
            <w:r w:rsidRPr="006448C9">
              <w:rPr>
                <w:b/>
              </w:rPr>
              <w:t>СОГЛАСОВАНО:</w:t>
            </w:r>
          </w:p>
          <w:p w:rsidR="00CA6361" w:rsidRPr="00FB6312" w:rsidRDefault="00CA6361" w:rsidP="00984939">
            <w:pPr>
              <w:jc w:val="both"/>
            </w:pPr>
            <w:r w:rsidRPr="00FB6312">
              <w:t xml:space="preserve">Заместитель генерального директора – начальник </w:t>
            </w:r>
            <w:r>
              <w:t>у</w:t>
            </w:r>
            <w:r w:rsidRPr="00FB6312">
              <w:t>правле</w:t>
            </w:r>
            <w:r>
              <w:t>ния</w:t>
            </w:r>
            <w:r w:rsidR="00093C22">
              <w:t xml:space="preserve"> по экономической безопасности </w:t>
            </w:r>
            <w:r>
              <w:t xml:space="preserve">АО </w:t>
            </w:r>
            <w:r w:rsidRPr="00FB6312">
              <w:t>«Востсибнефтегаз»</w:t>
            </w:r>
          </w:p>
          <w:p w:rsidR="00CA6361" w:rsidRPr="00FB6312" w:rsidRDefault="00CA6361" w:rsidP="00984939">
            <w:pPr>
              <w:rPr>
                <w:sz w:val="20"/>
                <w:szCs w:val="20"/>
              </w:rPr>
            </w:pPr>
          </w:p>
        </w:tc>
      </w:tr>
      <w:tr w:rsidR="00CA6361" w:rsidRPr="00FB6312" w:rsidTr="00984939">
        <w:tc>
          <w:tcPr>
            <w:tcW w:w="2500" w:type="pct"/>
          </w:tcPr>
          <w:p w:rsidR="00CA6361" w:rsidRPr="00FB6312" w:rsidRDefault="00CA6361" w:rsidP="00984939">
            <w:pPr>
              <w:rPr>
                <w:sz w:val="20"/>
                <w:szCs w:val="20"/>
              </w:rPr>
            </w:pPr>
          </w:p>
        </w:tc>
        <w:tc>
          <w:tcPr>
            <w:tcW w:w="1655" w:type="pct"/>
            <w:tcBorders>
              <w:bottom w:val="single" w:sz="4" w:space="0" w:color="auto"/>
            </w:tcBorders>
          </w:tcPr>
          <w:p w:rsidR="00CA6361" w:rsidRPr="00FB6312" w:rsidRDefault="00CA6361" w:rsidP="00984939">
            <w:pPr>
              <w:jc w:val="right"/>
              <w:rPr>
                <w:rFonts w:ascii="Arial" w:hAnsi="Arial" w:cs="Arial"/>
                <w:caps/>
                <w:snapToGrid w:val="0"/>
                <w:sz w:val="20"/>
                <w:szCs w:val="20"/>
              </w:rPr>
            </w:pPr>
          </w:p>
        </w:tc>
        <w:tc>
          <w:tcPr>
            <w:tcW w:w="845" w:type="pct"/>
          </w:tcPr>
          <w:p w:rsidR="00CA6361" w:rsidRPr="00730100" w:rsidRDefault="00CA6361" w:rsidP="00984939">
            <w:pPr>
              <w:jc w:val="center"/>
            </w:pPr>
            <w:r w:rsidRPr="00730100">
              <w:t>ФИО</w:t>
            </w:r>
          </w:p>
        </w:tc>
      </w:tr>
      <w:tr w:rsidR="00CA6361" w:rsidRPr="00FB6312" w:rsidTr="00984939">
        <w:tc>
          <w:tcPr>
            <w:tcW w:w="2500" w:type="pct"/>
          </w:tcPr>
          <w:p w:rsidR="00CA6361" w:rsidRPr="00FB6312" w:rsidRDefault="00CA6361" w:rsidP="00984939">
            <w:pPr>
              <w:rPr>
                <w:sz w:val="20"/>
                <w:szCs w:val="20"/>
              </w:rPr>
            </w:pPr>
          </w:p>
        </w:tc>
        <w:tc>
          <w:tcPr>
            <w:tcW w:w="1655" w:type="pct"/>
            <w:tcBorders>
              <w:top w:val="single" w:sz="4" w:space="0" w:color="auto"/>
            </w:tcBorders>
          </w:tcPr>
          <w:p w:rsidR="00CA6361" w:rsidRPr="00EA3607" w:rsidRDefault="00CA6361" w:rsidP="00984939">
            <w:pPr>
              <w:jc w:val="center"/>
              <w:rPr>
                <w:rFonts w:ascii="Arial" w:hAnsi="Arial" w:cs="Arial"/>
                <w:caps/>
                <w:snapToGrid w:val="0"/>
                <w:sz w:val="20"/>
                <w:szCs w:val="20"/>
              </w:rPr>
            </w:pPr>
            <w:r w:rsidRPr="00EA3607">
              <w:rPr>
                <w:sz w:val="20"/>
                <w:szCs w:val="20"/>
              </w:rPr>
              <w:t>(Подпись)</w:t>
            </w:r>
          </w:p>
        </w:tc>
        <w:tc>
          <w:tcPr>
            <w:tcW w:w="845" w:type="pct"/>
          </w:tcPr>
          <w:p w:rsidR="00CA6361" w:rsidRPr="00EA3607" w:rsidRDefault="00CA6361" w:rsidP="00984939">
            <w:pPr>
              <w:jc w:val="center"/>
              <w:rPr>
                <w:rFonts w:ascii="Arial" w:hAnsi="Arial" w:cs="Arial"/>
                <w:caps/>
                <w:snapToGrid w:val="0"/>
                <w:sz w:val="20"/>
                <w:szCs w:val="20"/>
              </w:rPr>
            </w:pPr>
          </w:p>
        </w:tc>
      </w:tr>
    </w:tbl>
    <w:p w:rsidR="00CA6361" w:rsidRPr="00647082" w:rsidRDefault="00CA6361" w:rsidP="00CA6361">
      <w:pPr>
        <w:rPr>
          <w:vanish/>
        </w:rPr>
      </w:pPr>
    </w:p>
    <w:tbl>
      <w:tblPr>
        <w:tblpPr w:leftFromText="180" w:rightFromText="180" w:vertAnchor="text" w:horzAnchor="margin" w:tblpXSpec="right" w:tblpY="70"/>
        <w:tblW w:w="0" w:type="auto"/>
        <w:tblLook w:val="04A0" w:firstRow="1" w:lastRow="0" w:firstColumn="1" w:lastColumn="0" w:noHBand="0" w:noVBand="1"/>
      </w:tblPr>
      <w:tblGrid>
        <w:gridCol w:w="392"/>
        <w:gridCol w:w="709"/>
        <w:gridCol w:w="336"/>
        <w:gridCol w:w="1966"/>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709"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966" w:type="dxa"/>
            <w:tcBorders>
              <w:bottom w:val="single" w:sz="4" w:space="0" w:color="auto"/>
            </w:tcBorders>
            <w:shd w:val="clear" w:color="auto" w:fill="auto"/>
          </w:tcPr>
          <w:p w:rsidR="00CA6361" w:rsidRPr="00BB4F53" w:rsidRDefault="00CA6361" w:rsidP="00984939">
            <w:pPr>
              <w:jc w:val="right"/>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26"/>
        <w:tabs>
          <w:tab w:val="left" w:pos="540"/>
        </w:tabs>
        <w:spacing w:after="0" w:line="240" w:lineRule="auto"/>
        <w:jc w:val="center"/>
        <w:rPr>
          <w:b/>
          <w:sz w:val="28"/>
          <w:szCs w:val="28"/>
        </w:rPr>
      </w:pPr>
      <w:r w:rsidRPr="00FB6312">
        <w:rPr>
          <w:b/>
          <w:sz w:val="28"/>
          <w:szCs w:val="28"/>
        </w:rPr>
        <w:t>Образцы подписей р</w:t>
      </w:r>
      <w:r>
        <w:rPr>
          <w:b/>
          <w:sz w:val="28"/>
          <w:szCs w:val="28"/>
        </w:rPr>
        <w:t>аботников АО «Востсибнефтегаз»,</w:t>
      </w:r>
    </w:p>
    <w:p w:rsidR="00CA6361" w:rsidRDefault="00CA6361" w:rsidP="00CA6361">
      <w:pPr>
        <w:pStyle w:val="26"/>
        <w:tabs>
          <w:tab w:val="left" w:pos="540"/>
        </w:tabs>
        <w:spacing w:after="0" w:line="240" w:lineRule="auto"/>
        <w:jc w:val="center"/>
        <w:rPr>
          <w:b/>
          <w:sz w:val="28"/>
          <w:szCs w:val="28"/>
        </w:rPr>
      </w:pPr>
      <w:r w:rsidRPr="00FB6312">
        <w:rPr>
          <w:b/>
          <w:sz w:val="28"/>
          <w:szCs w:val="28"/>
        </w:rPr>
        <w:t>имеющих право подписи материального</w:t>
      </w:r>
      <w:r>
        <w:rPr>
          <w:b/>
          <w:sz w:val="28"/>
          <w:szCs w:val="28"/>
        </w:rPr>
        <w:t xml:space="preserve"> пропуска</w:t>
      </w:r>
    </w:p>
    <w:p w:rsidR="00CA6361" w:rsidRPr="00FB6312" w:rsidRDefault="00CA6361" w:rsidP="00CA6361">
      <w:pPr>
        <w:pStyle w:val="26"/>
        <w:tabs>
          <w:tab w:val="left" w:pos="540"/>
        </w:tabs>
        <w:spacing w:after="0" w:line="240" w:lineRule="auto"/>
        <w:jc w:val="center"/>
        <w:rPr>
          <w:b/>
          <w:sz w:val="28"/>
          <w:szCs w:val="28"/>
        </w:rPr>
      </w:pPr>
    </w:p>
    <w:tbl>
      <w:tblPr>
        <w:tblW w:w="4995" w:type="pct"/>
        <w:tblCellMar>
          <w:left w:w="10" w:type="dxa"/>
          <w:right w:w="10" w:type="dxa"/>
        </w:tblCellMar>
        <w:tblLook w:val="04A0" w:firstRow="1" w:lastRow="0" w:firstColumn="1" w:lastColumn="0" w:noHBand="0" w:noVBand="1"/>
      </w:tblPr>
      <w:tblGrid>
        <w:gridCol w:w="829"/>
        <w:gridCol w:w="2434"/>
        <w:gridCol w:w="2288"/>
        <w:gridCol w:w="1676"/>
        <w:gridCol w:w="2371"/>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70"/>
        </w:trPr>
        <w:tc>
          <w:tcPr>
            <w:tcW w:w="432" w:type="pct"/>
            <w:tcBorders>
              <w:top w:val="single" w:sz="12" w:space="0" w:color="auto"/>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12"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12" w:space="0" w:color="auto"/>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4" w:space="0" w:color="000000"/>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4" w:space="0" w:color="000000"/>
              <w:right w:val="single" w:sz="12" w:space="0" w:color="auto"/>
            </w:tcBorders>
          </w:tcPr>
          <w:p w:rsidR="00CA6361" w:rsidRPr="000C2F0B" w:rsidRDefault="00CA6361" w:rsidP="00984939">
            <w:pPr>
              <w:pStyle w:val="26"/>
              <w:tabs>
                <w:tab w:val="left" w:pos="540"/>
              </w:tabs>
              <w:spacing w:after="0" w:line="240" w:lineRule="auto"/>
              <w:ind w:left="-74"/>
              <w:jc w:val="center"/>
            </w:pPr>
          </w:p>
        </w:tc>
      </w:tr>
      <w:tr w:rsidR="00CA6361" w:rsidRPr="00FB6312" w:rsidTr="00984939">
        <w:trPr>
          <w:cantSplit/>
          <w:trHeight w:val="334"/>
        </w:trPr>
        <w:tc>
          <w:tcPr>
            <w:tcW w:w="432" w:type="pct"/>
            <w:tcBorders>
              <w:top w:val="single" w:sz="4" w:space="0" w:color="000000"/>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p>
        </w:tc>
        <w:tc>
          <w:tcPr>
            <w:tcW w:w="1268"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p>
        </w:tc>
        <w:tc>
          <w:tcPr>
            <w:tcW w:w="1192" w:type="pct"/>
            <w:tcBorders>
              <w:top w:val="single" w:sz="4" w:space="0" w:color="000000"/>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p>
        </w:tc>
        <w:tc>
          <w:tcPr>
            <w:tcW w:w="873" w:type="pct"/>
            <w:tcBorders>
              <w:top w:val="single" w:sz="4" w:space="0" w:color="000000"/>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4" w:space="0" w:color="000000"/>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bookmarkEnd w:id="263"/>
      <w:bookmarkEnd w:id="264"/>
    </w:tbl>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p w:rsidR="00CA6361" w:rsidRDefault="00CA6361" w:rsidP="00CA6361">
      <w:pPr>
        <w:pStyle w:val="26"/>
        <w:tabs>
          <w:tab w:val="left" w:pos="540"/>
        </w:tabs>
        <w:spacing w:after="0" w:line="240" w:lineRule="auto"/>
        <w:ind w:left="0"/>
      </w:pPr>
    </w:p>
    <w:tbl>
      <w:tblPr>
        <w:tblpPr w:leftFromText="180" w:rightFromText="180" w:vertAnchor="text" w:horzAnchor="margin" w:tblpY="21"/>
        <w:tblW w:w="0" w:type="auto"/>
        <w:tblLook w:val="04A0" w:firstRow="1" w:lastRow="0" w:firstColumn="1" w:lastColumn="0" w:noHBand="0" w:noVBand="1"/>
      </w:tblPr>
      <w:tblGrid>
        <w:gridCol w:w="3715"/>
        <w:gridCol w:w="418"/>
        <w:gridCol w:w="2632"/>
        <w:gridCol w:w="282"/>
        <w:gridCol w:w="2591"/>
      </w:tblGrid>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rPr>
                <w:sz w:val="16"/>
                <w:szCs w:val="16"/>
              </w:rPr>
            </w:pPr>
            <w:r w:rsidRPr="000C2F0B">
              <w:t>Заместитель начальника УЭБ</w:t>
            </w:r>
          </w:p>
        </w:tc>
        <w:tc>
          <w:tcPr>
            <w:tcW w:w="425" w:type="dxa"/>
            <w:shd w:val="clear" w:color="auto" w:fill="auto"/>
          </w:tcPr>
          <w:p w:rsidR="00CA6361" w:rsidRPr="00BB4F53" w:rsidRDefault="00CA6361" w:rsidP="00984939">
            <w:pPr>
              <w:jc w:val="center"/>
              <w:rPr>
                <w:sz w:val="16"/>
                <w:szCs w:val="16"/>
              </w:rPr>
            </w:pPr>
          </w:p>
        </w:tc>
        <w:tc>
          <w:tcPr>
            <w:tcW w:w="2693" w:type="dxa"/>
            <w:tcBorders>
              <w:bottom w:val="single" w:sz="4" w:space="0" w:color="auto"/>
            </w:tcBorders>
            <w:shd w:val="clear" w:color="auto" w:fill="auto"/>
          </w:tcPr>
          <w:p w:rsidR="00CA6361" w:rsidRPr="00BB4F53" w:rsidRDefault="00CA6361" w:rsidP="00984939">
            <w:pPr>
              <w:jc w:val="center"/>
              <w:rPr>
                <w:sz w:val="16"/>
                <w:szCs w:val="16"/>
              </w:rPr>
            </w:pPr>
          </w:p>
        </w:tc>
        <w:tc>
          <w:tcPr>
            <w:tcW w:w="284" w:type="dxa"/>
            <w:shd w:val="clear" w:color="auto" w:fill="auto"/>
          </w:tcPr>
          <w:p w:rsidR="00CA6361" w:rsidRPr="00BB4F53" w:rsidRDefault="00CA6361" w:rsidP="00984939">
            <w:pPr>
              <w:jc w:val="center"/>
              <w:rPr>
                <w:sz w:val="16"/>
                <w:szCs w:val="16"/>
              </w:rPr>
            </w:pPr>
          </w:p>
        </w:tc>
        <w:tc>
          <w:tcPr>
            <w:tcW w:w="2658" w:type="dxa"/>
            <w:tcBorders>
              <w:bottom w:val="single" w:sz="4" w:space="0" w:color="auto"/>
            </w:tcBorders>
            <w:shd w:val="clear" w:color="auto" w:fill="auto"/>
          </w:tcPr>
          <w:p w:rsidR="00CA6361" w:rsidRPr="00BB4F53" w:rsidRDefault="00CA6361" w:rsidP="00984939">
            <w:pPr>
              <w:jc w:val="center"/>
              <w:rPr>
                <w:sz w:val="16"/>
                <w:szCs w:val="16"/>
              </w:rPr>
            </w:pPr>
          </w:p>
        </w:tc>
      </w:tr>
      <w:tr w:rsidR="00CA6361" w:rsidRPr="00BB4F53" w:rsidTr="00984939">
        <w:tc>
          <w:tcPr>
            <w:tcW w:w="3794" w:type="dxa"/>
            <w:shd w:val="clear" w:color="auto" w:fill="auto"/>
          </w:tcPr>
          <w:p w:rsidR="00CA6361" w:rsidRPr="000C2F0B" w:rsidRDefault="00CA6361" w:rsidP="00984939">
            <w:pPr>
              <w:pStyle w:val="26"/>
              <w:tabs>
                <w:tab w:val="left" w:pos="540"/>
              </w:tabs>
              <w:spacing w:after="0" w:line="240" w:lineRule="auto"/>
              <w:ind w:left="0"/>
              <w:jc w:val="center"/>
              <w:rPr>
                <w:sz w:val="16"/>
                <w:szCs w:val="16"/>
              </w:rPr>
            </w:pPr>
          </w:p>
        </w:tc>
        <w:tc>
          <w:tcPr>
            <w:tcW w:w="425" w:type="dxa"/>
            <w:shd w:val="clear" w:color="auto" w:fill="auto"/>
          </w:tcPr>
          <w:p w:rsidR="00CA6361" w:rsidRPr="00BB4F53" w:rsidRDefault="00CA6361" w:rsidP="00984939">
            <w:pPr>
              <w:jc w:val="center"/>
              <w:rPr>
                <w:sz w:val="16"/>
                <w:szCs w:val="16"/>
              </w:rPr>
            </w:pPr>
          </w:p>
        </w:tc>
        <w:tc>
          <w:tcPr>
            <w:tcW w:w="2693"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(Подпись)</w:t>
            </w:r>
          </w:p>
        </w:tc>
        <w:tc>
          <w:tcPr>
            <w:tcW w:w="284" w:type="dxa"/>
            <w:shd w:val="clear" w:color="auto" w:fill="auto"/>
          </w:tcPr>
          <w:p w:rsidR="00CA6361" w:rsidRPr="00BB4F53" w:rsidRDefault="00CA6361" w:rsidP="00984939">
            <w:pPr>
              <w:jc w:val="center"/>
              <w:rPr>
                <w:sz w:val="16"/>
                <w:szCs w:val="16"/>
              </w:rPr>
            </w:pPr>
          </w:p>
        </w:tc>
        <w:tc>
          <w:tcPr>
            <w:tcW w:w="2658" w:type="dxa"/>
            <w:tcBorders>
              <w:top w:val="single" w:sz="4" w:space="0" w:color="auto"/>
            </w:tcBorders>
            <w:shd w:val="clear" w:color="auto" w:fill="auto"/>
          </w:tcPr>
          <w:p w:rsidR="00CA6361" w:rsidRPr="00BB4F53" w:rsidRDefault="00CA6361" w:rsidP="00984939">
            <w:pPr>
              <w:jc w:val="center"/>
              <w:rPr>
                <w:sz w:val="16"/>
                <w:szCs w:val="16"/>
              </w:rPr>
            </w:pPr>
            <w:r w:rsidRPr="00BB4F53">
              <w:rPr>
                <w:sz w:val="16"/>
                <w:szCs w:val="16"/>
              </w:rPr>
              <w:t>(ФИО)</w:t>
            </w:r>
          </w:p>
        </w:tc>
      </w:tr>
    </w:tbl>
    <w:p w:rsidR="00CA6361" w:rsidRDefault="00CA6361" w:rsidP="00CA6361">
      <w:pPr>
        <w:tabs>
          <w:tab w:val="left" w:pos="6629"/>
          <w:tab w:val="left" w:pos="8409"/>
        </w:tabs>
        <w:jc w:val="both"/>
      </w:pPr>
    </w:p>
    <w:p w:rsidR="00CA6361" w:rsidRDefault="00CA6361" w:rsidP="00CA6361">
      <w:pPr>
        <w:tabs>
          <w:tab w:val="left" w:pos="6629"/>
          <w:tab w:val="left" w:pos="8409"/>
        </w:tabs>
        <w:jc w:val="both"/>
      </w:pPr>
    </w:p>
    <w:p w:rsidR="00CA6361" w:rsidRPr="00EB667C" w:rsidRDefault="00CA6361" w:rsidP="00CA6361">
      <w:pPr>
        <w:tabs>
          <w:tab w:val="left" w:pos="6629"/>
          <w:tab w:val="left" w:pos="8409"/>
        </w:tabs>
        <w:jc w:val="both"/>
        <w:rPr>
          <w:i/>
        </w:rPr>
      </w:pPr>
      <w:r w:rsidRPr="00EB667C">
        <w:rPr>
          <w:i/>
        </w:rPr>
        <w:t>Пример заполнения:</w:t>
      </w:r>
    </w:p>
    <w:tbl>
      <w:tblPr>
        <w:tblW w:w="4995" w:type="pct"/>
        <w:tblCellMar>
          <w:left w:w="10" w:type="dxa"/>
          <w:right w:w="10" w:type="dxa"/>
        </w:tblCellMar>
        <w:tblLook w:val="04A0" w:firstRow="1" w:lastRow="0" w:firstColumn="1" w:lastColumn="0" w:noHBand="0" w:noVBand="1"/>
      </w:tblPr>
      <w:tblGrid>
        <w:gridCol w:w="829"/>
        <w:gridCol w:w="2434"/>
        <w:gridCol w:w="2288"/>
        <w:gridCol w:w="1676"/>
        <w:gridCol w:w="2371"/>
      </w:tblGrid>
      <w:tr w:rsidR="00CA6361" w:rsidRPr="006448C9" w:rsidTr="00984939">
        <w:trPr>
          <w:cantSplit/>
        </w:trPr>
        <w:tc>
          <w:tcPr>
            <w:tcW w:w="432" w:type="pct"/>
            <w:tcBorders>
              <w:top w:val="single" w:sz="12" w:space="0" w:color="auto"/>
              <w:left w:val="single" w:sz="12" w:space="0" w:color="auto"/>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rFonts w:ascii="Arial" w:hAnsi="Arial" w:cs="Arial"/>
                <w:b/>
                <w:caps/>
                <w:sz w:val="16"/>
                <w:szCs w:val="16"/>
              </w:rPr>
            </w:pPr>
            <w:r w:rsidRPr="000C2F0B">
              <w:rPr>
                <w:rFonts w:ascii="Arial" w:hAnsi="Arial" w:cs="Arial"/>
                <w:b/>
                <w:caps/>
                <w:sz w:val="16"/>
                <w:szCs w:val="16"/>
              </w:rPr>
              <w:t>№п./п.</w:t>
            </w:r>
          </w:p>
        </w:tc>
        <w:tc>
          <w:tcPr>
            <w:tcW w:w="1268"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rFonts w:ascii="Arial" w:hAnsi="Arial" w:cs="Arial"/>
                <w:b/>
                <w:caps/>
                <w:sz w:val="16"/>
                <w:szCs w:val="16"/>
              </w:rPr>
            </w:pPr>
            <w:r w:rsidRPr="000C2F0B">
              <w:rPr>
                <w:rFonts w:ascii="Arial" w:hAnsi="Arial" w:cs="Arial"/>
                <w:b/>
                <w:caps/>
                <w:sz w:val="16"/>
                <w:szCs w:val="16"/>
              </w:rPr>
              <w:t>Фамилия, имя, отчество</w:t>
            </w:r>
          </w:p>
        </w:tc>
        <w:tc>
          <w:tcPr>
            <w:tcW w:w="1192" w:type="pct"/>
            <w:tcBorders>
              <w:top w:val="single" w:sz="12" w:space="0" w:color="auto"/>
              <w:left w:val="single" w:sz="4" w:space="0" w:color="000000"/>
              <w:bottom w:val="single" w:sz="4" w:space="0" w:color="000000"/>
              <w:right w:val="single" w:sz="4" w:space="0" w:color="000000"/>
            </w:tcBorders>
            <w:shd w:val="clear" w:color="auto" w:fill="FFD200"/>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rFonts w:ascii="Arial" w:hAnsi="Arial" w:cs="Arial"/>
                <w:b/>
                <w:caps/>
                <w:sz w:val="16"/>
                <w:szCs w:val="16"/>
              </w:rPr>
            </w:pPr>
            <w:r w:rsidRPr="000C2F0B">
              <w:rPr>
                <w:rFonts w:ascii="Arial" w:hAnsi="Arial" w:cs="Arial"/>
                <w:b/>
                <w:caps/>
                <w:sz w:val="16"/>
                <w:szCs w:val="16"/>
              </w:rPr>
              <w:t>Должность</w:t>
            </w:r>
          </w:p>
        </w:tc>
        <w:tc>
          <w:tcPr>
            <w:tcW w:w="873" w:type="pct"/>
            <w:tcBorders>
              <w:top w:val="single" w:sz="12" w:space="0" w:color="auto"/>
              <w:left w:val="single" w:sz="4" w:space="0" w:color="000000"/>
              <w:bottom w:val="single" w:sz="4" w:space="0" w:color="000000"/>
              <w:right w:val="single" w:sz="4" w:space="0" w:color="000000"/>
            </w:tcBorders>
            <w:shd w:val="clear" w:color="auto" w:fill="FFD200"/>
            <w:vAlign w:val="center"/>
          </w:tcPr>
          <w:p w:rsidR="00CA6361" w:rsidRPr="000C2F0B" w:rsidRDefault="00CA6361" w:rsidP="00984939">
            <w:pPr>
              <w:pStyle w:val="26"/>
              <w:tabs>
                <w:tab w:val="left" w:pos="540"/>
              </w:tabs>
              <w:spacing w:after="0" w:line="240" w:lineRule="auto"/>
              <w:ind w:left="131" w:right="132"/>
              <w:jc w:val="center"/>
              <w:rPr>
                <w:rFonts w:ascii="Arial" w:hAnsi="Arial" w:cs="Arial"/>
                <w:b/>
                <w:caps/>
                <w:sz w:val="16"/>
                <w:szCs w:val="16"/>
              </w:rPr>
            </w:pPr>
            <w:r w:rsidRPr="000C2F0B">
              <w:rPr>
                <w:rFonts w:ascii="Arial" w:hAnsi="Arial" w:cs="Arial"/>
                <w:b/>
                <w:caps/>
                <w:sz w:val="16"/>
                <w:szCs w:val="16"/>
              </w:rPr>
              <w:t>рабочий телефон</w:t>
            </w:r>
          </w:p>
        </w:tc>
        <w:tc>
          <w:tcPr>
            <w:tcW w:w="1235" w:type="pct"/>
            <w:tcBorders>
              <w:top w:val="single" w:sz="12" w:space="0" w:color="auto"/>
              <w:left w:val="single" w:sz="4" w:space="0" w:color="000000"/>
              <w:bottom w:val="single" w:sz="4" w:space="0" w:color="000000"/>
              <w:right w:val="single" w:sz="12" w:space="0" w:color="auto"/>
            </w:tcBorders>
            <w:shd w:val="clear" w:color="auto" w:fill="FFD200"/>
            <w:vAlign w:val="center"/>
          </w:tcPr>
          <w:p w:rsidR="00CA6361" w:rsidRPr="000C2F0B" w:rsidRDefault="00CA6361" w:rsidP="00984939">
            <w:pPr>
              <w:pStyle w:val="26"/>
              <w:tabs>
                <w:tab w:val="left" w:pos="540"/>
              </w:tabs>
              <w:spacing w:after="0" w:line="240" w:lineRule="auto"/>
              <w:ind w:left="-74"/>
              <w:jc w:val="center"/>
              <w:rPr>
                <w:rFonts w:ascii="Arial" w:hAnsi="Arial" w:cs="Arial"/>
                <w:b/>
                <w:caps/>
                <w:sz w:val="16"/>
                <w:szCs w:val="16"/>
              </w:rPr>
            </w:pPr>
            <w:r w:rsidRPr="000C2F0B">
              <w:rPr>
                <w:rFonts w:ascii="Arial" w:hAnsi="Arial" w:cs="Arial"/>
                <w:b/>
                <w:caps/>
                <w:sz w:val="16"/>
                <w:szCs w:val="16"/>
              </w:rPr>
              <w:t>Образец подписи</w:t>
            </w:r>
          </w:p>
        </w:tc>
      </w:tr>
      <w:tr w:rsidR="00CA6361" w:rsidRPr="006448C9" w:rsidTr="00984939">
        <w:trPr>
          <w:cantSplit/>
        </w:trPr>
        <w:tc>
          <w:tcPr>
            <w:tcW w:w="432" w:type="pct"/>
            <w:tcBorders>
              <w:top w:val="single" w:sz="4" w:space="0" w:color="000000"/>
              <w:left w:val="single" w:sz="12" w:space="0" w:color="auto"/>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4"/>
              <w:jc w:val="center"/>
              <w:rPr>
                <w:rFonts w:ascii="Arial" w:hAnsi="Arial" w:cs="Arial"/>
                <w:b/>
                <w:caps/>
                <w:sz w:val="14"/>
                <w:szCs w:val="14"/>
              </w:rPr>
            </w:pPr>
            <w:r w:rsidRPr="0051259F">
              <w:rPr>
                <w:rFonts w:ascii="Arial" w:hAnsi="Arial" w:cs="Arial"/>
                <w:b/>
                <w:caps/>
                <w:sz w:val="14"/>
                <w:szCs w:val="14"/>
              </w:rPr>
              <w:t>1</w:t>
            </w:r>
          </w:p>
        </w:tc>
        <w:tc>
          <w:tcPr>
            <w:tcW w:w="1268"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35"/>
              <w:jc w:val="center"/>
              <w:rPr>
                <w:rFonts w:ascii="Arial" w:hAnsi="Arial" w:cs="Arial"/>
                <w:b/>
                <w:caps/>
                <w:sz w:val="14"/>
                <w:szCs w:val="14"/>
              </w:rPr>
            </w:pPr>
            <w:r w:rsidRPr="0051259F">
              <w:rPr>
                <w:rFonts w:ascii="Arial" w:hAnsi="Arial" w:cs="Arial"/>
                <w:b/>
                <w:caps/>
                <w:sz w:val="14"/>
                <w:szCs w:val="14"/>
              </w:rPr>
              <w:t>2</w:t>
            </w:r>
          </w:p>
        </w:tc>
        <w:tc>
          <w:tcPr>
            <w:tcW w:w="1192" w:type="pct"/>
            <w:tcBorders>
              <w:top w:val="single" w:sz="4" w:space="0" w:color="000000"/>
              <w:left w:val="single" w:sz="4" w:space="0" w:color="000000"/>
              <w:bottom w:val="single" w:sz="12" w:space="0" w:color="auto"/>
              <w:right w:val="single" w:sz="4" w:space="0" w:color="000000"/>
            </w:tcBorders>
            <w:shd w:val="clear" w:color="auto" w:fill="FFD200"/>
            <w:tcMar>
              <w:top w:w="0" w:type="dxa"/>
              <w:left w:w="108" w:type="dxa"/>
              <w:bottom w:w="0" w:type="dxa"/>
              <w:right w:w="108" w:type="dxa"/>
            </w:tcMar>
            <w:vAlign w:val="center"/>
          </w:tcPr>
          <w:p w:rsidR="00CA6361" w:rsidRPr="0051259F" w:rsidRDefault="00CA6361" w:rsidP="00984939">
            <w:pPr>
              <w:pStyle w:val="26"/>
              <w:tabs>
                <w:tab w:val="left" w:pos="540"/>
              </w:tabs>
              <w:spacing w:after="0" w:line="240" w:lineRule="auto"/>
              <w:ind w:left="0"/>
              <w:jc w:val="center"/>
              <w:rPr>
                <w:rFonts w:ascii="Arial" w:hAnsi="Arial" w:cs="Arial"/>
                <w:b/>
                <w:caps/>
                <w:sz w:val="14"/>
                <w:szCs w:val="14"/>
              </w:rPr>
            </w:pPr>
            <w:r w:rsidRPr="0051259F">
              <w:rPr>
                <w:rFonts w:ascii="Arial" w:hAnsi="Arial" w:cs="Arial"/>
                <w:b/>
                <w:caps/>
                <w:sz w:val="14"/>
                <w:szCs w:val="14"/>
              </w:rPr>
              <w:t>3</w:t>
            </w:r>
          </w:p>
        </w:tc>
        <w:tc>
          <w:tcPr>
            <w:tcW w:w="873" w:type="pct"/>
            <w:tcBorders>
              <w:top w:val="single" w:sz="4" w:space="0" w:color="000000"/>
              <w:left w:val="single" w:sz="4" w:space="0" w:color="000000"/>
              <w:bottom w:val="single" w:sz="12" w:space="0" w:color="auto"/>
              <w:right w:val="single" w:sz="4" w:space="0" w:color="000000"/>
            </w:tcBorders>
            <w:shd w:val="clear" w:color="auto" w:fill="FFD200"/>
            <w:vAlign w:val="center"/>
          </w:tcPr>
          <w:p w:rsidR="00CA6361" w:rsidRPr="0051259F" w:rsidRDefault="00CA6361" w:rsidP="00984939">
            <w:pPr>
              <w:pStyle w:val="26"/>
              <w:tabs>
                <w:tab w:val="left" w:pos="540"/>
              </w:tabs>
              <w:spacing w:after="0" w:line="240" w:lineRule="auto"/>
              <w:ind w:left="131" w:right="132"/>
              <w:jc w:val="center"/>
              <w:rPr>
                <w:rFonts w:ascii="Arial" w:hAnsi="Arial" w:cs="Arial"/>
                <w:b/>
                <w:caps/>
                <w:sz w:val="14"/>
                <w:szCs w:val="14"/>
              </w:rPr>
            </w:pPr>
            <w:r w:rsidRPr="0051259F">
              <w:rPr>
                <w:rFonts w:ascii="Arial" w:hAnsi="Arial" w:cs="Arial"/>
                <w:b/>
                <w:caps/>
                <w:sz w:val="14"/>
                <w:szCs w:val="14"/>
              </w:rPr>
              <w:t>4</w:t>
            </w:r>
          </w:p>
        </w:tc>
        <w:tc>
          <w:tcPr>
            <w:tcW w:w="1235" w:type="pct"/>
            <w:tcBorders>
              <w:top w:val="single" w:sz="4" w:space="0" w:color="000000"/>
              <w:left w:val="single" w:sz="4" w:space="0" w:color="000000"/>
              <w:bottom w:val="single" w:sz="12" w:space="0" w:color="auto"/>
              <w:right w:val="single" w:sz="12" w:space="0" w:color="auto"/>
            </w:tcBorders>
            <w:shd w:val="clear" w:color="auto" w:fill="FFD200"/>
            <w:vAlign w:val="center"/>
          </w:tcPr>
          <w:p w:rsidR="00CA6361" w:rsidRPr="0051259F" w:rsidRDefault="00CA6361" w:rsidP="00984939">
            <w:pPr>
              <w:pStyle w:val="26"/>
              <w:tabs>
                <w:tab w:val="left" w:pos="540"/>
              </w:tabs>
              <w:spacing w:after="0" w:line="240" w:lineRule="auto"/>
              <w:ind w:left="-74"/>
              <w:jc w:val="center"/>
              <w:rPr>
                <w:rFonts w:ascii="Arial" w:hAnsi="Arial" w:cs="Arial"/>
                <w:b/>
                <w:caps/>
                <w:sz w:val="14"/>
                <w:szCs w:val="14"/>
              </w:rPr>
            </w:pPr>
            <w:r w:rsidRPr="0051259F">
              <w:rPr>
                <w:rFonts w:ascii="Arial" w:hAnsi="Arial" w:cs="Arial"/>
                <w:b/>
                <w:caps/>
                <w:sz w:val="14"/>
                <w:szCs w:val="14"/>
              </w:rPr>
              <w:t>5</w:t>
            </w:r>
          </w:p>
        </w:tc>
      </w:tr>
      <w:tr w:rsidR="00CA6361" w:rsidRPr="00FB6312" w:rsidTr="00984939">
        <w:trPr>
          <w:cantSplit/>
          <w:trHeight w:val="558"/>
        </w:trPr>
        <w:tc>
          <w:tcPr>
            <w:tcW w:w="432" w:type="pct"/>
            <w:tcBorders>
              <w:top w:val="single" w:sz="12" w:space="0" w:color="auto"/>
              <w:left w:val="single" w:sz="12" w:space="0" w:color="auto"/>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4"/>
              <w:jc w:val="center"/>
              <w:rPr>
                <w:i/>
              </w:rPr>
            </w:pPr>
            <w:r w:rsidRPr="000C2F0B">
              <w:rPr>
                <w:i/>
              </w:rPr>
              <w:t>1</w:t>
            </w:r>
          </w:p>
        </w:tc>
        <w:tc>
          <w:tcPr>
            <w:tcW w:w="1268"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35"/>
              <w:jc w:val="center"/>
              <w:rPr>
                <w:i/>
              </w:rPr>
            </w:pPr>
            <w:r w:rsidRPr="000C2F0B">
              <w:rPr>
                <w:i/>
              </w:rPr>
              <w:t>Иванов Иван Иванович</w:t>
            </w:r>
          </w:p>
        </w:tc>
        <w:tc>
          <w:tcPr>
            <w:tcW w:w="1192" w:type="pct"/>
            <w:tcBorders>
              <w:top w:val="single" w:sz="12" w:space="0" w:color="auto"/>
              <w:left w:val="single" w:sz="4" w:space="0" w:color="000000"/>
              <w:bottom w:val="single" w:sz="12" w:space="0" w:color="auto"/>
              <w:right w:val="single" w:sz="4" w:space="0" w:color="000000"/>
            </w:tcBorders>
            <w:shd w:val="clear" w:color="auto" w:fill="auto"/>
            <w:tcMar>
              <w:top w:w="0" w:type="dxa"/>
              <w:left w:w="108" w:type="dxa"/>
              <w:bottom w:w="0" w:type="dxa"/>
              <w:right w:w="108" w:type="dxa"/>
            </w:tcMar>
            <w:vAlign w:val="center"/>
          </w:tcPr>
          <w:p w:rsidR="00CA6361" w:rsidRPr="000C2F0B" w:rsidRDefault="00CA6361" w:rsidP="00984939">
            <w:pPr>
              <w:pStyle w:val="26"/>
              <w:tabs>
                <w:tab w:val="left" w:pos="540"/>
              </w:tabs>
              <w:spacing w:after="0" w:line="240" w:lineRule="auto"/>
              <w:ind w:left="0"/>
              <w:jc w:val="center"/>
              <w:rPr>
                <w:i/>
              </w:rPr>
            </w:pPr>
            <w:r w:rsidRPr="000C2F0B">
              <w:rPr>
                <w:i/>
              </w:rPr>
              <w:t>Начальник Управления организации…</w:t>
            </w:r>
          </w:p>
        </w:tc>
        <w:tc>
          <w:tcPr>
            <w:tcW w:w="873" w:type="pct"/>
            <w:tcBorders>
              <w:top w:val="single" w:sz="12" w:space="0" w:color="auto"/>
              <w:left w:val="single" w:sz="4" w:space="0" w:color="000000"/>
              <w:bottom w:val="single" w:sz="12" w:space="0" w:color="auto"/>
              <w:right w:val="single" w:sz="4" w:space="0" w:color="000000"/>
            </w:tcBorders>
          </w:tcPr>
          <w:p w:rsidR="00CA6361" w:rsidRPr="000C2F0B" w:rsidRDefault="00CA6361" w:rsidP="00984939">
            <w:pPr>
              <w:pStyle w:val="26"/>
              <w:tabs>
                <w:tab w:val="left" w:pos="540"/>
              </w:tabs>
              <w:spacing w:after="0" w:line="240" w:lineRule="auto"/>
              <w:ind w:left="-74"/>
              <w:jc w:val="center"/>
            </w:pPr>
          </w:p>
        </w:tc>
        <w:tc>
          <w:tcPr>
            <w:tcW w:w="1235" w:type="pct"/>
            <w:tcBorders>
              <w:top w:val="single" w:sz="12" w:space="0" w:color="auto"/>
              <w:left w:val="single" w:sz="4" w:space="0" w:color="000000"/>
              <w:bottom w:val="single" w:sz="12" w:space="0" w:color="auto"/>
              <w:right w:val="single" w:sz="12" w:space="0" w:color="auto"/>
            </w:tcBorders>
          </w:tcPr>
          <w:p w:rsidR="00CA6361" w:rsidRPr="000C2F0B" w:rsidRDefault="00CA6361" w:rsidP="00984939">
            <w:pPr>
              <w:pStyle w:val="26"/>
              <w:tabs>
                <w:tab w:val="left" w:pos="540"/>
              </w:tabs>
              <w:spacing w:after="0" w:line="240" w:lineRule="auto"/>
              <w:ind w:left="-74"/>
              <w:jc w:val="center"/>
            </w:pPr>
          </w:p>
        </w:tc>
      </w:tr>
    </w:tbl>
    <w:p w:rsidR="00CA6361" w:rsidRDefault="00CA6361" w:rsidP="00CA6361">
      <w:pPr>
        <w:tabs>
          <w:tab w:val="left" w:pos="6629"/>
          <w:tab w:val="left" w:pos="8409"/>
        </w:tabs>
        <w:jc w:val="both"/>
      </w:pPr>
      <w:r>
        <w:br w:type="page"/>
      </w:r>
    </w:p>
    <w:p w:rsidR="00CA6361" w:rsidRPr="00114127" w:rsidRDefault="00114127" w:rsidP="00114127">
      <w:pPr>
        <w:pStyle w:val="10"/>
        <w:numPr>
          <w:ilvl w:val="0"/>
          <w:numId w:val="0"/>
        </w:numPr>
        <w:spacing w:before="0" w:after="0"/>
        <w:jc w:val="both"/>
        <w:rPr>
          <w:bCs w:val="0"/>
          <w:sz w:val="24"/>
          <w:szCs w:val="24"/>
        </w:rPr>
      </w:pPr>
      <w:bookmarkStart w:id="267" w:name="Приложение20"/>
      <w:r w:rsidRPr="00114127">
        <w:rPr>
          <w:bCs w:val="0"/>
          <w:sz w:val="24"/>
          <w:szCs w:val="24"/>
        </w:rPr>
        <w:lastRenderedPageBreak/>
        <w:t>ПРИЛОЖЕНИЕ 20. ШАБЛОН «АКТ ИЗЪЯТИЯ ПРОПУСКА»</w:t>
      </w:r>
    </w:p>
    <w:bookmarkEnd w:id="267"/>
    <w:p w:rsidR="00CA6361" w:rsidRPr="00FB6312" w:rsidRDefault="00CA6361" w:rsidP="00CA6361">
      <w:pPr>
        <w:shd w:val="clear" w:color="auto" w:fill="FFFFFF"/>
        <w:ind w:right="518"/>
        <w:rPr>
          <w:rFonts w:ascii="Arial" w:hAnsi="Arial" w:cs="Arial"/>
          <w:b/>
          <w:caps/>
        </w:rPr>
      </w:pPr>
    </w:p>
    <w:p w:rsidR="00CA6361" w:rsidRDefault="00CA6361" w:rsidP="00CA6361">
      <w:pPr>
        <w:pStyle w:val="a5"/>
        <w:rPr>
          <w:b/>
          <w:szCs w:val="28"/>
        </w:rPr>
      </w:pPr>
    </w:p>
    <w:p w:rsidR="00CA6361" w:rsidRDefault="00CA6361" w:rsidP="00CA6361">
      <w:pPr>
        <w:pStyle w:val="a5"/>
        <w:rPr>
          <w:b/>
          <w:szCs w:val="28"/>
        </w:rPr>
      </w:pPr>
    </w:p>
    <w:p w:rsidR="00CA6361" w:rsidRDefault="00CA6361" w:rsidP="00CA6361">
      <w:pPr>
        <w:pStyle w:val="a5"/>
        <w:rPr>
          <w:b/>
          <w:szCs w:val="28"/>
        </w:rPr>
      </w:pPr>
      <w:r w:rsidRPr="00FB6312">
        <w:rPr>
          <w:b/>
          <w:szCs w:val="28"/>
        </w:rPr>
        <w:t xml:space="preserve">АКТ </w:t>
      </w:r>
    </w:p>
    <w:p w:rsidR="00CA6361" w:rsidRPr="00FB6312" w:rsidRDefault="00CA6361" w:rsidP="00CA6361">
      <w:pPr>
        <w:pStyle w:val="a5"/>
        <w:rPr>
          <w:b/>
          <w:szCs w:val="28"/>
        </w:rPr>
      </w:pPr>
      <w:r w:rsidRPr="00FB6312">
        <w:rPr>
          <w:b/>
          <w:szCs w:val="28"/>
        </w:rPr>
        <w:t>ИЗЪЯТИЯ ПРОПУСКА №-____</w:t>
      </w:r>
    </w:p>
    <w:p w:rsidR="00CA6361" w:rsidRDefault="00CA6361" w:rsidP="00CA6361">
      <w:pPr>
        <w:rPr>
          <w:b/>
          <w:sz w:val="28"/>
          <w:szCs w:val="28"/>
        </w:rPr>
      </w:pPr>
    </w:p>
    <w:p w:rsidR="00CA6361" w:rsidRPr="00FB6312" w:rsidRDefault="00CA6361" w:rsidP="00CA6361">
      <w:pPr>
        <w:rPr>
          <w:b/>
          <w:sz w:val="28"/>
          <w:szCs w:val="28"/>
        </w:rPr>
      </w:pPr>
    </w:p>
    <w:p w:rsidR="00CA6361" w:rsidRPr="00FB6312" w:rsidRDefault="00CA6361" w:rsidP="00CA6361">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4781"/>
      </w:tblGrid>
      <w:tr w:rsidR="00CA6361" w:rsidRPr="00FB6312" w:rsidTr="00984939">
        <w:trPr>
          <w:trHeight w:val="529"/>
        </w:trPr>
        <w:tc>
          <w:tcPr>
            <w:tcW w:w="5068" w:type="dxa"/>
            <w:tcBorders>
              <w:top w:val="nil"/>
              <w:left w:val="nil"/>
              <w:bottom w:val="nil"/>
              <w:right w:val="nil"/>
            </w:tcBorders>
          </w:tcPr>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FB6312" w:rsidRDefault="00CA6361" w:rsidP="00984939"/>
        </w:tc>
        <w:tc>
          <w:tcPr>
            <w:tcW w:w="5069" w:type="dxa"/>
            <w:tcBorders>
              <w:top w:val="nil"/>
              <w:left w:val="nil"/>
              <w:bottom w:val="nil"/>
              <w:right w:val="nil"/>
            </w:tcBorders>
          </w:tcPr>
          <w:p w:rsidR="00CA6361" w:rsidRPr="00FB6312" w:rsidRDefault="00CA6361" w:rsidP="00984939">
            <w:pPr>
              <w:jc w:val="right"/>
            </w:pPr>
            <w:r w:rsidRPr="00FB6312">
              <w:t>г. Красноярск</w:t>
            </w:r>
          </w:p>
        </w:tc>
      </w:tr>
    </w:tbl>
    <w:p w:rsidR="00CA6361" w:rsidRDefault="00CA6361" w:rsidP="00CA6361"/>
    <w:p w:rsidR="00CA6361" w:rsidRPr="00FB6312" w:rsidRDefault="00CA6361" w:rsidP="00CA6361"/>
    <w:tbl>
      <w:tblPr>
        <w:tblW w:w="0" w:type="auto"/>
        <w:tblLook w:val="01E0" w:firstRow="1" w:lastRow="1" w:firstColumn="1" w:lastColumn="1" w:noHBand="0" w:noVBand="0"/>
      </w:tblPr>
      <w:tblGrid>
        <w:gridCol w:w="1945"/>
        <w:gridCol w:w="1977"/>
        <w:gridCol w:w="1355"/>
        <w:gridCol w:w="4361"/>
      </w:tblGrid>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tcBorders>
          </w:tcPr>
          <w:p w:rsidR="00CA6361" w:rsidRPr="00FB6312" w:rsidRDefault="00CA6361" w:rsidP="00984939">
            <w:pPr>
              <w:jc w:val="center"/>
            </w:pPr>
            <w:r>
              <w:rPr>
                <w:sz w:val="16"/>
              </w:rPr>
              <w:t>(должность, ФИО</w:t>
            </w:r>
            <w:r w:rsidRPr="00FB6312">
              <w:rPr>
                <w:sz w:val="16"/>
              </w:rPr>
              <w:t>)</w:t>
            </w:r>
          </w:p>
        </w:tc>
      </w:tr>
      <w:tr w:rsidR="00CA6361" w:rsidRPr="00FB6312" w:rsidTr="00984939">
        <w:tc>
          <w:tcPr>
            <w:tcW w:w="5373" w:type="dxa"/>
            <w:gridSpan w:val="3"/>
          </w:tcPr>
          <w:p w:rsidR="00CA6361" w:rsidRPr="00FB6312" w:rsidRDefault="00CA6361" w:rsidP="00984939">
            <w:r w:rsidRPr="00FB6312">
              <w:t>Составил настоящий акт в том, что на объекте</w:t>
            </w:r>
          </w:p>
        </w:tc>
        <w:tc>
          <w:tcPr>
            <w:tcW w:w="4481" w:type="dxa"/>
            <w:tcBorders>
              <w:bottom w:val="single" w:sz="4" w:space="0" w:color="auto"/>
            </w:tcBorders>
          </w:tcPr>
          <w:p w:rsidR="00CA6361" w:rsidRPr="00FB6312" w:rsidRDefault="00CA6361" w:rsidP="00984939"/>
        </w:tc>
      </w:tr>
      <w:tr w:rsidR="00CA6361" w:rsidRPr="00FB6312" w:rsidTr="00984939">
        <w:tc>
          <w:tcPr>
            <w:tcW w:w="9854" w:type="dxa"/>
            <w:gridSpan w:val="4"/>
          </w:tcPr>
          <w:p w:rsidR="00CA6361" w:rsidRPr="00FB6312" w:rsidRDefault="00CA6361" w:rsidP="00984939">
            <w:pPr>
              <w:rPr>
                <w:b/>
              </w:rPr>
            </w:pPr>
            <w:r w:rsidRPr="00FB6312">
              <w:rPr>
                <w:b/>
              </w:rPr>
              <w:t>Изъял постоянный/временный пропуск, принадлежащий</w:t>
            </w:r>
          </w:p>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1951" w:type="dxa"/>
            <w:tcBorders>
              <w:top w:val="single" w:sz="4" w:space="0" w:color="auto"/>
            </w:tcBorders>
          </w:tcPr>
          <w:p w:rsidR="00CA6361" w:rsidRPr="00FB6312" w:rsidRDefault="00CA6361" w:rsidP="00984939">
            <w:pPr>
              <w:rPr>
                <w:b/>
              </w:rPr>
            </w:pPr>
            <w:r w:rsidRPr="00FB6312">
              <w:rPr>
                <w:b/>
              </w:rPr>
              <w:t>по причине:</w:t>
            </w:r>
            <w:r>
              <w:rPr>
                <w:b/>
              </w:rPr>
              <w:t xml:space="preserve"> </w:t>
            </w:r>
          </w:p>
        </w:tc>
        <w:tc>
          <w:tcPr>
            <w:tcW w:w="7903" w:type="dxa"/>
            <w:gridSpan w:val="3"/>
            <w:tcBorders>
              <w:top w:val="single" w:sz="4" w:space="0" w:color="auto"/>
              <w:left w:val="nil"/>
              <w:bottom w:val="single" w:sz="4" w:space="0" w:color="auto"/>
            </w:tcBorders>
          </w:tcPr>
          <w:p w:rsidR="00CA6361" w:rsidRPr="00647082" w:rsidRDefault="00CA6361" w:rsidP="00984939">
            <w:pPr>
              <w:rPr>
                <w:sz w:val="28"/>
                <w:szCs w:val="28"/>
              </w:rPr>
            </w:pPr>
          </w:p>
        </w:tc>
      </w:tr>
      <w:tr w:rsidR="00CA6361" w:rsidRPr="00FB6312" w:rsidTr="00984939">
        <w:tc>
          <w:tcPr>
            <w:tcW w:w="9854" w:type="dxa"/>
            <w:gridSpan w:val="4"/>
          </w:tcPr>
          <w:p w:rsidR="00CA6361" w:rsidRPr="00FB6312" w:rsidRDefault="00CA6361" w:rsidP="00984939">
            <w:pPr>
              <w:jc w:val="right"/>
            </w:pPr>
            <w:r w:rsidRPr="00FB6312">
              <w:rPr>
                <w:sz w:val="16"/>
              </w:rPr>
              <w:t>(место проводимого изъятия, Ф.И.О., адрес, что изымает</w:t>
            </w:r>
            <w:r>
              <w:rPr>
                <w:sz w:val="16"/>
              </w:rPr>
              <w:t>ся, пункт нарушения требований Инструкции</w:t>
            </w:r>
            <w:r w:rsidRPr="00FB6312">
              <w:rPr>
                <w:sz w:val="16"/>
              </w:rPr>
              <w:t>)</w:t>
            </w:r>
          </w:p>
        </w:tc>
      </w:tr>
      <w:tr w:rsidR="00CA6361" w:rsidRPr="00FB6312" w:rsidTr="00984939">
        <w:tc>
          <w:tcPr>
            <w:tcW w:w="9854" w:type="dxa"/>
            <w:gridSpan w:val="4"/>
          </w:tcPr>
          <w:p w:rsidR="00CA6361" w:rsidRPr="00FB6312" w:rsidRDefault="00CA6361" w:rsidP="00984939"/>
        </w:tc>
      </w:tr>
      <w:tr w:rsidR="00CA6361" w:rsidRPr="00FB6312" w:rsidTr="00984939">
        <w:tc>
          <w:tcPr>
            <w:tcW w:w="9854" w:type="dxa"/>
            <w:gridSpan w:val="4"/>
          </w:tcPr>
          <w:p w:rsidR="00CA6361" w:rsidRPr="00FB6312" w:rsidRDefault="00CA6361" w:rsidP="00984939">
            <w:r w:rsidRPr="00FB6312">
              <w:t>О чем составлен настоящий акт изъятия.</w:t>
            </w:r>
          </w:p>
        </w:tc>
      </w:tr>
      <w:tr w:rsidR="00CA6361" w:rsidRPr="00FB6312" w:rsidTr="00984939">
        <w:tc>
          <w:tcPr>
            <w:tcW w:w="9854" w:type="dxa"/>
            <w:gridSpan w:val="4"/>
          </w:tcPr>
          <w:p w:rsidR="00CA6361" w:rsidRPr="00FB6312" w:rsidRDefault="00CA6361" w:rsidP="00984939">
            <w:pPr>
              <w:jc w:val="center"/>
            </w:pPr>
          </w:p>
        </w:tc>
      </w:tr>
      <w:tr w:rsidR="00CA6361" w:rsidRPr="00FB6312" w:rsidTr="00984939">
        <w:tc>
          <w:tcPr>
            <w:tcW w:w="3982" w:type="dxa"/>
            <w:gridSpan w:val="2"/>
          </w:tcPr>
          <w:p w:rsidR="00CA6361" w:rsidRPr="00FB6312" w:rsidRDefault="00CA6361" w:rsidP="00984939">
            <w:pPr>
              <w:rPr>
                <w:b/>
              </w:rPr>
            </w:pPr>
            <w:r w:rsidRPr="00FB6312">
              <w:rPr>
                <w:b/>
              </w:rPr>
              <w:t>Объяснения владельца пропуска:</w:t>
            </w:r>
          </w:p>
        </w:tc>
        <w:tc>
          <w:tcPr>
            <w:tcW w:w="5872" w:type="dxa"/>
            <w:gridSpan w:val="2"/>
            <w:tcBorders>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r w:rsidR="00CA6361" w:rsidRPr="00FB6312" w:rsidTr="00984939">
        <w:tc>
          <w:tcPr>
            <w:tcW w:w="9854" w:type="dxa"/>
            <w:gridSpan w:val="4"/>
            <w:tcBorders>
              <w:bottom w:val="single" w:sz="4" w:space="0" w:color="auto"/>
            </w:tcBorders>
          </w:tcPr>
          <w:p w:rsidR="00CA6361" w:rsidRPr="00FB6312" w:rsidRDefault="00CA6361" w:rsidP="00984939"/>
        </w:tc>
      </w:tr>
      <w:tr w:rsidR="00CA6361" w:rsidRPr="00FB6312" w:rsidTr="00984939">
        <w:tc>
          <w:tcPr>
            <w:tcW w:w="9854" w:type="dxa"/>
            <w:gridSpan w:val="4"/>
            <w:tcBorders>
              <w:top w:val="single" w:sz="4" w:space="0" w:color="auto"/>
              <w:bottom w:val="single" w:sz="4" w:space="0" w:color="auto"/>
            </w:tcBorders>
          </w:tcPr>
          <w:p w:rsidR="00CA6361" w:rsidRPr="00FB6312" w:rsidRDefault="00CA6361" w:rsidP="00984939"/>
        </w:tc>
      </w:tr>
    </w:tbl>
    <w:p w:rsidR="00CA6361" w:rsidRPr="00FB6312" w:rsidRDefault="00CA6361" w:rsidP="00CA6361">
      <w:pPr>
        <w:rPr>
          <w:b/>
          <w:bCs/>
        </w:rPr>
      </w:pPr>
    </w:p>
    <w:tbl>
      <w:tblPr>
        <w:tblpPr w:leftFromText="180" w:rightFromText="180" w:vertAnchor="text" w:horzAnchor="margin" w:tblpY="70"/>
        <w:tblW w:w="0" w:type="auto"/>
        <w:tblLook w:val="04A0" w:firstRow="1" w:lastRow="0" w:firstColumn="1" w:lastColumn="0" w:noHBand="0" w:noVBand="1"/>
      </w:tblPr>
      <w:tblGrid>
        <w:gridCol w:w="392"/>
        <w:gridCol w:w="425"/>
        <w:gridCol w:w="336"/>
        <w:gridCol w:w="1649"/>
        <w:gridCol w:w="567"/>
        <w:gridCol w:w="425"/>
        <w:gridCol w:w="567"/>
      </w:tblGrid>
      <w:tr w:rsidR="00CA6361" w:rsidRPr="00BB4F53" w:rsidTr="00984939">
        <w:tc>
          <w:tcPr>
            <w:tcW w:w="392" w:type="dxa"/>
            <w:shd w:val="clear" w:color="auto" w:fill="auto"/>
          </w:tcPr>
          <w:p w:rsidR="00CA6361" w:rsidRPr="00BB4F53" w:rsidRDefault="00CA6361" w:rsidP="00984939">
            <w:pPr>
              <w:rPr>
                <w:sz w:val="20"/>
                <w:szCs w:val="20"/>
              </w:rPr>
            </w:pPr>
            <w:r w:rsidRPr="00FB6312">
              <w:t>«</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336" w:type="dxa"/>
            <w:shd w:val="clear" w:color="auto" w:fill="auto"/>
          </w:tcPr>
          <w:p w:rsidR="00CA6361" w:rsidRPr="00BB4F53" w:rsidRDefault="00CA6361" w:rsidP="00984939">
            <w:pPr>
              <w:rPr>
                <w:sz w:val="20"/>
                <w:szCs w:val="20"/>
              </w:rPr>
            </w:pPr>
            <w:r w:rsidRPr="00FB6312">
              <w:t>»</w:t>
            </w:r>
          </w:p>
        </w:tc>
        <w:tc>
          <w:tcPr>
            <w:tcW w:w="1649"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20</w:t>
            </w:r>
          </w:p>
        </w:tc>
        <w:tc>
          <w:tcPr>
            <w:tcW w:w="425" w:type="dxa"/>
            <w:tcBorders>
              <w:bottom w:val="single" w:sz="4" w:space="0" w:color="auto"/>
            </w:tcBorders>
            <w:shd w:val="clear" w:color="auto" w:fill="auto"/>
          </w:tcPr>
          <w:p w:rsidR="00CA6361" w:rsidRPr="00BB4F53" w:rsidRDefault="00CA6361" w:rsidP="00984939">
            <w:pPr>
              <w:rPr>
                <w:sz w:val="20"/>
                <w:szCs w:val="20"/>
              </w:rPr>
            </w:pPr>
          </w:p>
        </w:tc>
        <w:tc>
          <w:tcPr>
            <w:tcW w:w="567" w:type="dxa"/>
            <w:shd w:val="clear" w:color="auto" w:fill="auto"/>
          </w:tcPr>
          <w:p w:rsidR="00CA6361" w:rsidRPr="00BB4F53" w:rsidRDefault="00CA6361" w:rsidP="00984939">
            <w:pPr>
              <w:rPr>
                <w:sz w:val="20"/>
                <w:szCs w:val="20"/>
              </w:rPr>
            </w:pPr>
            <w:r w:rsidRPr="00FB6312">
              <w:t>г.</w:t>
            </w:r>
          </w:p>
        </w:tc>
      </w:tr>
    </w:tbl>
    <w:p w:rsidR="00CA6361" w:rsidRPr="00D9001B" w:rsidRDefault="00CA6361" w:rsidP="00CA6361">
      <w:pPr>
        <w:pStyle w:val="26"/>
        <w:tabs>
          <w:tab w:val="left" w:pos="540"/>
        </w:tabs>
        <w:spacing w:after="0" w:line="240" w:lineRule="auto"/>
      </w:pPr>
    </w:p>
    <w:p w:rsidR="00CA6361" w:rsidRPr="00FB6312" w:rsidRDefault="00CA6361" w:rsidP="00CA6361">
      <w:pPr>
        <w:rPr>
          <w:b/>
          <w:bCs/>
        </w:rPr>
      </w:pPr>
    </w:p>
    <w:tbl>
      <w:tblPr>
        <w:tblW w:w="0" w:type="auto"/>
        <w:tblLook w:val="01E0" w:firstRow="1" w:lastRow="1" w:firstColumn="1" w:lastColumn="1" w:noHBand="0" w:noVBand="0"/>
      </w:tblPr>
      <w:tblGrid>
        <w:gridCol w:w="9638"/>
      </w:tblGrid>
      <w:tr w:rsidR="00CA6361" w:rsidRPr="00FB6312" w:rsidTr="00984939">
        <w:tc>
          <w:tcPr>
            <w:tcW w:w="9854" w:type="dxa"/>
          </w:tcPr>
          <w:p w:rsidR="00CA6361" w:rsidRPr="00730100" w:rsidRDefault="00CA6361" w:rsidP="00984939">
            <w:pPr>
              <w:rPr>
                <w:b/>
                <w:bCs/>
              </w:rPr>
            </w:pPr>
            <w:r w:rsidRPr="00FB6312">
              <w:rPr>
                <w:b/>
                <w:bCs/>
              </w:rPr>
              <w:t>Акт составили:</w:t>
            </w:r>
          </w:p>
        </w:tc>
      </w:tr>
      <w:tr w:rsidR="00CA6361" w:rsidRPr="00FB6312" w:rsidTr="00984939">
        <w:tc>
          <w:tcPr>
            <w:tcW w:w="9854" w:type="dxa"/>
            <w:tcBorders>
              <w:bottom w:val="single" w:sz="4" w:space="0" w:color="auto"/>
            </w:tcBorders>
          </w:tcPr>
          <w:p w:rsidR="00CA6361" w:rsidRPr="00FB6312" w:rsidRDefault="00CA6361" w:rsidP="00984939"/>
        </w:tc>
      </w:tr>
    </w:tbl>
    <w:p w:rsidR="00CA6361" w:rsidRPr="00FB6312" w:rsidRDefault="00CA6361" w:rsidP="00CA6361"/>
    <w:tbl>
      <w:tblPr>
        <w:tblW w:w="9889" w:type="dxa"/>
        <w:tblLook w:val="01E0" w:firstRow="1" w:lastRow="1" w:firstColumn="1" w:lastColumn="1" w:noHBand="0" w:noVBand="0"/>
      </w:tblPr>
      <w:tblGrid>
        <w:gridCol w:w="2943"/>
        <w:gridCol w:w="6946"/>
      </w:tblGrid>
      <w:tr w:rsidR="00CA6361" w:rsidRPr="00FB6312" w:rsidTr="00984939">
        <w:tc>
          <w:tcPr>
            <w:tcW w:w="2943" w:type="dxa"/>
          </w:tcPr>
          <w:p w:rsidR="00CA6361" w:rsidRPr="00FB6312" w:rsidRDefault="00CA6361" w:rsidP="00984939">
            <w:pPr>
              <w:rPr>
                <w:b/>
              </w:rPr>
            </w:pPr>
            <w:r w:rsidRPr="00FB6312">
              <w:rPr>
                <w:b/>
                <w:bCs/>
              </w:rPr>
              <w:t xml:space="preserve">Подпись </w:t>
            </w:r>
            <w:r>
              <w:rPr>
                <w:b/>
                <w:bCs/>
              </w:rPr>
              <w:t>владельца (</w:t>
            </w:r>
            <w:r w:rsidRPr="00FB6312">
              <w:rPr>
                <w:b/>
                <w:bCs/>
              </w:rPr>
              <w:t>нарушителя</w:t>
            </w:r>
            <w:r>
              <w:rPr>
                <w:b/>
                <w:bCs/>
              </w:rPr>
              <w:t>)</w:t>
            </w:r>
            <w:r w:rsidRPr="00FB6312">
              <w:rPr>
                <w:b/>
                <w:bCs/>
              </w:rPr>
              <w:t>:</w:t>
            </w:r>
          </w:p>
        </w:tc>
        <w:tc>
          <w:tcPr>
            <w:tcW w:w="6946" w:type="dxa"/>
            <w:tcBorders>
              <w:bottom w:val="single" w:sz="4" w:space="0" w:color="auto"/>
            </w:tcBorders>
          </w:tcPr>
          <w:p w:rsidR="00CA6361" w:rsidRPr="00FB6312" w:rsidRDefault="00CA6361" w:rsidP="00984939">
            <w:pPr>
              <w:ind w:left="129" w:hanging="129"/>
            </w:pPr>
          </w:p>
        </w:tc>
      </w:tr>
    </w:tbl>
    <w:p w:rsidR="00CA6361" w:rsidRPr="00FB6312" w:rsidRDefault="00CA6361" w:rsidP="00114127">
      <w:pPr>
        <w:pStyle w:val="10"/>
        <w:numPr>
          <w:ilvl w:val="0"/>
          <w:numId w:val="0"/>
        </w:numPr>
        <w:spacing w:before="0" w:after="0"/>
        <w:jc w:val="both"/>
        <w:rPr>
          <w:b w:val="0"/>
          <w:caps/>
        </w:rPr>
      </w:pPr>
      <w:r>
        <w:br w:type="page"/>
      </w:r>
      <w:bookmarkStart w:id="268" w:name="Приложение21"/>
      <w:r w:rsidR="00114127" w:rsidRPr="00114127">
        <w:rPr>
          <w:bCs w:val="0"/>
          <w:sz w:val="24"/>
          <w:szCs w:val="24"/>
        </w:rPr>
        <w:lastRenderedPageBreak/>
        <w:t>ПРИЛОЖЕНИЕ 21. ШАБЛОН «ЗАЯВКА НА 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bookmarkEnd w:id="268"/>
    </w:p>
    <w:tbl>
      <w:tblPr>
        <w:tblW w:w="5000" w:type="pct"/>
        <w:tblLook w:val="0000" w:firstRow="0" w:lastRow="0" w:firstColumn="0" w:lastColumn="0" w:noHBand="0" w:noVBand="0"/>
      </w:tblPr>
      <w:tblGrid>
        <w:gridCol w:w="3434"/>
        <w:gridCol w:w="1908"/>
        <w:gridCol w:w="4296"/>
      </w:tblGrid>
      <w:tr w:rsidR="00CA6361" w:rsidRPr="00FB6312" w:rsidTr="00984939">
        <w:tc>
          <w:tcPr>
            <w:tcW w:w="1790" w:type="pct"/>
          </w:tcPr>
          <w:p w:rsidR="00CA6361" w:rsidRPr="00FB6312" w:rsidRDefault="00CA6361" w:rsidP="00984939">
            <w:pPr>
              <w:rPr>
                <w:sz w:val="20"/>
                <w:szCs w:val="20"/>
              </w:rPr>
            </w:pPr>
          </w:p>
        </w:tc>
        <w:tc>
          <w:tcPr>
            <w:tcW w:w="998" w:type="pct"/>
          </w:tcPr>
          <w:p w:rsidR="00CA6361" w:rsidRPr="00FB6312" w:rsidRDefault="00CA6361" w:rsidP="00984939">
            <w:pPr>
              <w:rPr>
                <w:sz w:val="20"/>
                <w:szCs w:val="20"/>
              </w:rPr>
            </w:pPr>
          </w:p>
        </w:tc>
        <w:tc>
          <w:tcPr>
            <w:tcW w:w="2212" w:type="pct"/>
          </w:tcPr>
          <w:p w:rsidR="00CA6361" w:rsidRPr="00FB6312" w:rsidRDefault="00CA6361" w:rsidP="00984939">
            <w:r w:rsidRPr="00FB6312">
              <w:t xml:space="preserve">Заместителю генерального директора по экономической безопасности – начальник </w:t>
            </w:r>
            <w:r>
              <w:t>у</w:t>
            </w:r>
            <w:r w:rsidRPr="00FB6312">
              <w:t xml:space="preserve">правления экономической </w:t>
            </w:r>
          </w:p>
          <w:p w:rsidR="00CA6361" w:rsidRPr="00FB6312" w:rsidRDefault="00CA6361" w:rsidP="00984939">
            <w:r>
              <w:t xml:space="preserve">безопасности АО </w:t>
            </w:r>
            <w:r w:rsidRPr="00FB6312">
              <w:t>«Востсибнефтегаз»</w:t>
            </w:r>
          </w:p>
          <w:p w:rsidR="00CA6361" w:rsidRDefault="00CA6361" w:rsidP="00984939"/>
          <w:p w:rsidR="00CA6361" w:rsidRDefault="00CA6361" w:rsidP="00984939">
            <w:r w:rsidRPr="00FB6312">
              <w:t>____________________</w:t>
            </w:r>
            <w:r>
              <w:t>______________</w:t>
            </w:r>
          </w:p>
          <w:p w:rsidR="00CA6361" w:rsidRPr="00FB6312" w:rsidRDefault="00CA6361" w:rsidP="00984939">
            <w:pPr>
              <w:jc w:val="center"/>
            </w:pPr>
            <w:r>
              <w:t>(</w:t>
            </w:r>
            <w:r w:rsidRPr="00FB6312">
              <w:t>Ф</w:t>
            </w:r>
            <w:r>
              <w:t>ИО)</w:t>
            </w:r>
          </w:p>
          <w:p w:rsidR="00CA6361" w:rsidRPr="00FB6312" w:rsidRDefault="00CA6361" w:rsidP="00984939">
            <w:r w:rsidRPr="00FB6312">
              <w:t xml:space="preserve">«____» _____________20 </w:t>
            </w:r>
            <w:r>
              <w:t xml:space="preserve">____ </w:t>
            </w:r>
            <w:r w:rsidRPr="00FB6312">
              <w:t>г.</w:t>
            </w:r>
          </w:p>
          <w:p w:rsidR="00CA6361" w:rsidRPr="00FB6312" w:rsidRDefault="00CA6361" w:rsidP="00984939"/>
          <w:p w:rsidR="00CA6361" w:rsidRPr="00FB6312" w:rsidRDefault="00CA6361" w:rsidP="00984939">
            <w:pPr>
              <w:rPr>
                <w:sz w:val="20"/>
                <w:szCs w:val="20"/>
              </w:rPr>
            </w:pPr>
          </w:p>
        </w:tc>
      </w:tr>
    </w:tbl>
    <w:p w:rsidR="00CA6361" w:rsidRPr="00FB6312" w:rsidRDefault="00CA6361" w:rsidP="00CA6361">
      <w:pPr>
        <w:ind w:left="2836" w:firstLine="709"/>
        <w:rPr>
          <w:b/>
        </w:rPr>
      </w:pPr>
      <w:r w:rsidRPr="00FB6312">
        <w:rPr>
          <w:b/>
        </w:rPr>
        <w:t>ЗАЯВКА №</w:t>
      </w:r>
      <w:r>
        <w:rPr>
          <w:b/>
        </w:rPr>
        <w:t>_</w:t>
      </w:r>
    </w:p>
    <w:p w:rsidR="00CA6361" w:rsidRPr="00FB6312" w:rsidRDefault="00CA6361" w:rsidP="00CA6361">
      <w:pPr>
        <w:jc w:val="center"/>
        <w:rPr>
          <w:b/>
        </w:rPr>
      </w:pPr>
      <w:r>
        <w:rPr>
          <w:b/>
        </w:rPr>
        <w:t xml:space="preserve">НА </w:t>
      </w:r>
      <w:r w:rsidRPr="00FB6312">
        <w:rPr>
          <w:b/>
        </w:rPr>
        <w:t>ДОПУСК ЛИЦ, ПРИБЫВШИХ ДЛЯ УЧАСТИЯ В МАССОВЫХ МЕРОПРИЯТИЯХ, СОВМЕСТНЫХ СОВЕЩАНИЯХ, СЕМИНАРАХ, КОНФЕРЕНЦИЯХ, ПРЕЗЕНТАЦИЯХ, КУРСАХ ПОВЫШЕНИЯ КВАЛИФИКАЦИИ</w:t>
      </w:r>
    </w:p>
    <w:p w:rsidR="00CA6361" w:rsidRPr="00FB6312" w:rsidRDefault="00CA6361" w:rsidP="00CA6361"/>
    <w:p w:rsidR="00CA6361" w:rsidRPr="00FB6312" w:rsidRDefault="00CA6361" w:rsidP="00CA6361">
      <w:pPr>
        <w:ind w:firstLine="709"/>
        <w:jc w:val="both"/>
      </w:pPr>
      <w:r w:rsidRPr="00FB6312">
        <w:t>Прошу В</w:t>
      </w:r>
      <w:r>
        <w:t>ас разрешить вход на территорию</w:t>
      </w:r>
      <w:r w:rsidRPr="00FB6312">
        <w:t xml:space="preserve"> административного здания расположенного</w:t>
      </w:r>
      <w:r>
        <w:t xml:space="preserve"> </w:t>
      </w:r>
      <w:r w:rsidRPr="00FB6312">
        <w:t>по адресу:___________________ в помещение (указать № помещения), для проведения (</w:t>
      </w:r>
      <w:r w:rsidRPr="00FB6312">
        <w:rPr>
          <w:u w:val="single"/>
        </w:rPr>
        <w:t>указать наименование мероприятия</w:t>
      </w:r>
      <w:r w:rsidRPr="00FB6312">
        <w:t xml:space="preserve">) </w:t>
      </w:r>
      <w:r>
        <w:t>с</w:t>
      </w:r>
      <w:r w:rsidRPr="00FB6312">
        <w:t xml:space="preserve"> ____часов до _____часов «___»_________20____г.  следующим лицам:</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835"/>
        <w:gridCol w:w="1842"/>
        <w:gridCol w:w="2552"/>
        <w:gridCol w:w="2126"/>
      </w:tblGrid>
      <w:tr w:rsidR="00CA6361" w:rsidRPr="00F35053" w:rsidTr="00984939">
        <w:tc>
          <w:tcPr>
            <w:tcW w:w="568" w:type="dxa"/>
            <w:tcBorders>
              <w:top w:val="single" w:sz="12" w:space="0" w:color="auto"/>
              <w:lef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п/п</w:t>
            </w:r>
          </w:p>
        </w:tc>
        <w:tc>
          <w:tcPr>
            <w:tcW w:w="2835"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Ф.И.О.</w:t>
            </w:r>
          </w:p>
        </w:tc>
        <w:tc>
          <w:tcPr>
            <w:tcW w:w="184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Паспортные данные</w:t>
            </w:r>
          </w:p>
        </w:tc>
        <w:tc>
          <w:tcPr>
            <w:tcW w:w="2552" w:type="dxa"/>
            <w:tcBorders>
              <w:top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Организация</w:t>
            </w:r>
          </w:p>
        </w:tc>
        <w:tc>
          <w:tcPr>
            <w:tcW w:w="2126" w:type="dxa"/>
            <w:tcBorders>
              <w:top w:val="single" w:sz="12" w:space="0" w:color="auto"/>
              <w:right w:val="single" w:sz="12" w:space="0" w:color="auto"/>
            </w:tcBorders>
            <w:shd w:val="clear" w:color="auto" w:fill="FFD200"/>
            <w:vAlign w:val="center"/>
          </w:tcPr>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Время</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выхода</w:t>
            </w:r>
          </w:p>
          <w:p w:rsidR="00CA6361" w:rsidRPr="00F35053" w:rsidRDefault="00CA6361" w:rsidP="00984939">
            <w:pPr>
              <w:jc w:val="center"/>
              <w:rPr>
                <w:rFonts w:ascii="Arial" w:hAnsi="Arial" w:cs="Arial"/>
                <w:b/>
                <w:bCs/>
                <w:caps/>
                <w:sz w:val="16"/>
                <w:szCs w:val="16"/>
              </w:rPr>
            </w:pPr>
            <w:r w:rsidRPr="00F35053">
              <w:rPr>
                <w:rFonts w:ascii="Arial" w:hAnsi="Arial" w:cs="Arial"/>
                <w:b/>
                <w:bCs/>
                <w:caps/>
                <w:sz w:val="16"/>
                <w:szCs w:val="16"/>
              </w:rPr>
              <w:t>(фиксирует работник охраны)</w:t>
            </w:r>
          </w:p>
        </w:tc>
      </w:tr>
      <w:tr w:rsidR="00CA6361" w:rsidRPr="00F35053" w:rsidTr="00984939">
        <w:tc>
          <w:tcPr>
            <w:tcW w:w="568" w:type="dxa"/>
            <w:tcBorders>
              <w:left w:val="single" w:sz="12" w:space="0" w:color="auto"/>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1</w:t>
            </w:r>
          </w:p>
        </w:tc>
        <w:tc>
          <w:tcPr>
            <w:tcW w:w="2835"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2</w:t>
            </w:r>
          </w:p>
        </w:tc>
        <w:tc>
          <w:tcPr>
            <w:tcW w:w="184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3</w:t>
            </w:r>
          </w:p>
        </w:tc>
        <w:tc>
          <w:tcPr>
            <w:tcW w:w="2552" w:type="dxa"/>
            <w:tcBorders>
              <w:bottom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4</w:t>
            </w:r>
          </w:p>
        </w:tc>
        <w:tc>
          <w:tcPr>
            <w:tcW w:w="2126" w:type="dxa"/>
            <w:tcBorders>
              <w:bottom w:val="single" w:sz="12" w:space="0" w:color="auto"/>
              <w:right w:val="single" w:sz="12" w:space="0" w:color="auto"/>
            </w:tcBorders>
            <w:shd w:val="clear" w:color="auto" w:fill="FFD200"/>
          </w:tcPr>
          <w:p w:rsidR="00CA6361" w:rsidRPr="00BB0369" w:rsidRDefault="00CA6361" w:rsidP="00984939">
            <w:pPr>
              <w:jc w:val="center"/>
              <w:rPr>
                <w:rFonts w:ascii="Arial" w:hAnsi="Arial" w:cs="Arial"/>
                <w:b/>
                <w:bCs/>
                <w:caps/>
                <w:sz w:val="14"/>
                <w:szCs w:val="14"/>
              </w:rPr>
            </w:pPr>
            <w:r w:rsidRPr="00BB0369">
              <w:rPr>
                <w:rFonts w:ascii="Arial" w:hAnsi="Arial" w:cs="Arial"/>
                <w:b/>
                <w:bCs/>
                <w:caps/>
                <w:sz w:val="14"/>
                <w:szCs w:val="14"/>
              </w:rPr>
              <w:t>5</w:t>
            </w:r>
          </w:p>
        </w:tc>
      </w:tr>
      <w:tr w:rsidR="00CA6361" w:rsidRPr="00FB6312" w:rsidTr="00984939">
        <w:tc>
          <w:tcPr>
            <w:tcW w:w="568" w:type="dxa"/>
            <w:tcBorders>
              <w:top w:val="single" w:sz="12" w:space="0" w:color="auto"/>
              <w:left w:val="single" w:sz="12" w:space="0" w:color="auto"/>
            </w:tcBorders>
          </w:tcPr>
          <w:p w:rsidR="00CA6361" w:rsidRPr="00FB6312" w:rsidRDefault="00CA6361" w:rsidP="00984939"/>
        </w:tc>
        <w:tc>
          <w:tcPr>
            <w:tcW w:w="2835" w:type="dxa"/>
            <w:tcBorders>
              <w:top w:val="single" w:sz="12" w:space="0" w:color="auto"/>
            </w:tcBorders>
          </w:tcPr>
          <w:p w:rsidR="00CA6361" w:rsidRPr="00FB6312" w:rsidRDefault="00CA6361" w:rsidP="00984939"/>
        </w:tc>
        <w:tc>
          <w:tcPr>
            <w:tcW w:w="1842" w:type="dxa"/>
            <w:tcBorders>
              <w:top w:val="single" w:sz="12" w:space="0" w:color="auto"/>
            </w:tcBorders>
          </w:tcPr>
          <w:p w:rsidR="00CA6361" w:rsidRPr="00FB6312" w:rsidRDefault="00CA6361" w:rsidP="00984939"/>
        </w:tc>
        <w:tc>
          <w:tcPr>
            <w:tcW w:w="2552" w:type="dxa"/>
            <w:tcBorders>
              <w:top w:val="single" w:sz="12" w:space="0" w:color="auto"/>
            </w:tcBorders>
          </w:tcPr>
          <w:p w:rsidR="00CA6361" w:rsidRPr="00FB6312" w:rsidRDefault="00CA6361" w:rsidP="00984939"/>
        </w:tc>
        <w:tc>
          <w:tcPr>
            <w:tcW w:w="2126" w:type="dxa"/>
            <w:tcBorders>
              <w:top w:val="single" w:sz="12" w:space="0" w:color="auto"/>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tcBorders>
          </w:tcPr>
          <w:p w:rsidR="00CA6361" w:rsidRPr="00FB6312" w:rsidRDefault="00CA6361" w:rsidP="00984939"/>
        </w:tc>
        <w:tc>
          <w:tcPr>
            <w:tcW w:w="2835" w:type="dxa"/>
          </w:tcPr>
          <w:p w:rsidR="00CA6361" w:rsidRPr="00FB6312" w:rsidRDefault="00CA6361" w:rsidP="00984939"/>
        </w:tc>
        <w:tc>
          <w:tcPr>
            <w:tcW w:w="1842" w:type="dxa"/>
          </w:tcPr>
          <w:p w:rsidR="00CA6361" w:rsidRPr="00FB6312" w:rsidRDefault="00CA6361" w:rsidP="00984939"/>
        </w:tc>
        <w:tc>
          <w:tcPr>
            <w:tcW w:w="2552" w:type="dxa"/>
          </w:tcPr>
          <w:p w:rsidR="00CA6361" w:rsidRPr="00FB6312" w:rsidRDefault="00CA6361" w:rsidP="00984939"/>
        </w:tc>
        <w:tc>
          <w:tcPr>
            <w:tcW w:w="2126" w:type="dxa"/>
            <w:tcBorders>
              <w:right w:val="single" w:sz="12" w:space="0" w:color="auto"/>
            </w:tcBorders>
          </w:tcPr>
          <w:p w:rsidR="00CA6361" w:rsidRPr="00FB6312" w:rsidRDefault="00CA6361" w:rsidP="00984939"/>
        </w:tc>
      </w:tr>
      <w:tr w:rsidR="00CA6361" w:rsidRPr="00FB6312" w:rsidTr="00984939">
        <w:tc>
          <w:tcPr>
            <w:tcW w:w="568" w:type="dxa"/>
            <w:tcBorders>
              <w:left w:val="single" w:sz="12" w:space="0" w:color="auto"/>
              <w:bottom w:val="single" w:sz="12" w:space="0" w:color="auto"/>
            </w:tcBorders>
          </w:tcPr>
          <w:p w:rsidR="00CA6361" w:rsidRPr="00FB6312" w:rsidRDefault="00CA6361" w:rsidP="00984939"/>
        </w:tc>
        <w:tc>
          <w:tcPr>
            <w:tcW w:w="2835" w:type="dxa"/>
            <w:tcBorders>
              <w:bottom w:val="single" w:sz="12" w:space="0" w:color="auto"/>
            </w:tcBorders>
          </w:tcPr>
          <w:p w:rsidR="00CA6361" w:rsidRPr="00FB6312" w:rsidRDefault="00CA6361" w:rsidP="00984939"/>
        </w:tc>
        <w:tc>
          <w:tcPr>
            <w:tcW w:w="1842" w:type="dxa"/>
            <w:tcBorders>
              <w:bottom w:val="single" w:sz="12" w:space="0" w:color="auto"/>
            </w:tcBorders>
          </w:tcPr>
          <w:p w:rsidR="00CA6361" w:rsidRPr="00FB6312" w:rsidRDefault="00CA6361" w:rsidP="00984939"/>
        </w:tc>
        <w:tc>
          <w:tcPr>
            <w:tcW w:w="2552" w:type="dxa"/>
            <w:tcBorders>
              <w:bottom w:val="single" w:sz="12" w:space="0" w:color="auto"/>
            </w:tcBorders>
          </w:tcPr>
          <w:p w:rsidR="00CA6361" w:rsidRPr="00FB6312" w:rsidRDefault="00CA6361" w:rsidP="00984939"/>
        </w:tc>
        <w:tc>
          <w:tcPr>
            <w:tcW w:w="2126" w:type="dxa"/>
            <w:tcBorders>
              <w:bottom w:val="single" w:sz="12" w:space="0" w:color="auto"/>
              <w:right w:val="single" w:sz="12" w:space="0" w:color="auto"/>
            </w:tcBorders>
          </w:tcPr>
          <w:p w:rsidR="00CA6361" w:rsidRPr="00FB6312" w:rsidRDefault="00CA6361" w:rsidP="00984939"/>
        </w:tc>
      </w:tr>
    </w:tbl>
    <w:p w:rsidR="00CA6361" w:rsidRPr="00FB6312" w:rsidRDefault="00CA6361" w:rsidP="00CA6361">
      <w:r w:rsidRPr="00FB6312">
        <w:t xml:space="preserve">Ответственный за встречу и сопровождение от структурного подразделения: _____________________________________________________________________________ </w:t>
      </w:r>
    </w:p>
    <w:p w:rsidR="00CA6361" w:rsidRPr="00FB6312" w:rsidRDefault="00CA6361" w:rsidP="00CA6361">
      <w:pPr>
        <w:jc w:val="center"/>
        <w:rPr>
          <w:sz w:val="16"/>
          <w:szCs w:val="16"/>
        </w:rPr>
      </w:pPr>
      <w:r w:rsidRPr="00FB6312">
        <w:rPr>
          <w:sz w:val="16"/>
          <w:szCs w:val="16"/>
        </w:rPr>
        <w:t>Ф.И.О. служебный телефон</w:t>
      </w:r>
    </w:p>
    <w:p w:rsidR="00CA6361" w:rsidRPr="00FB6312" w:rsidRDefault="00CA6361" w:rsidP="00CA6361">
      <w:pPr>
        <w:jc w:val="center"/>
      </w:pPr>
    </w:p>
    <w:p w:rsidR="00CA6361" w:rsidRPr="00FB6312" w:rsidRDefault="00CA6361" w:rsidP="00CA6361">
      <w:pPr>
        <w:jc w:val="both"/>
      </w:pPr>
      <w:r w:rsidRPr="00FB6312">
        <w:t>Руководитель структурного подразделения           _</w:t>
      </w:r>
      <w:r>
        <w:t>_____________________Ф.И.О.</w:t>
      </w:r>
    </w:p>
    <w:p w:rsidR="00CA6361" w:rsidRPr="00FB6312" w:rsidRDefault="00CA6361" w:rsidP="00CA6361">
      <w:pPr>
        <w:jc w:val="both"/>
      </w:pPr>
      <w:r w:rsidRPr="00FB6312">
        <w:t xml:space="preserve">                                                                                                       </w:t>
      </w:r>
      <w:r w:rsidRPr="00F35053">
        <w:rPr>
          <w:sz w:val="16"/>
          <w:szCs w:val="16"/>
        </w:rPr>
        <w:t>подпись</w:t>
      </w:r>
    </w:p>
    <w:p w:rsidR="00CA6361" w:rsidRPr="00FB6312" w:rsidRDefault="00CA6361" w:rsidP="00CA6361">
      <w:pPr>
        <w:jc w:val="both"/>
      </w:pPr>
      <w:r w:rsidRPr="00FB6312">
        <w:t>Согласовано</w:t>
      </w:r>
      <w:r>
        <w:t>:</w:t>
      </w:r>
    </w:p>
    <w:p w:rsidR="00CA6361" w:rsidRPr="00FB6312" w:rsidRDefault="00CA6361" w:rsidP="00CA6361">
      <w:pPr>
        <w:jc w:val="both"/>
      </w:pPr>
      <w:r w:rsidRPr="00FB6312">
        <w:t xml:space="preserve">Заместитель генерального директора </w:t>
      </w:r>
    </w:p>
    <w:p w:rsidR="00CA6361" w:rsidRPr="00FB6312" w:rsidRDefault="00CA6361" w:rsidP="00CA6361">
      <w:pPr>
        <w:jc w:val="both"/>
      </w:pPr>
      <w:r w:rsidRPr="00FB6312">
        <w:t xml:space="preserve">по направлению </w:t>
      </w:r>
    </w:p>
    <w:p w:rsidR="00CA6361" w:rsidRDefault="00CA6361" w:rsidP="00CA6361">
      <w:pPr>
        <w:jc w:val="both"/>
      </w:pPr>
      <w:r w:rsidRPr="00FB6312">
        <w:t xml:space="preserve">(руководитель </w:t>
      </w:r>
      <w:r>
        <w:t>структурного подразделения</w:t>
      </w:r>
    </w:p>
    <w:p w:rsidR="00CA6361" w:rsidRPr="00FB6312" w:rsidRDefault="00CA6361" w:rsidP="00CA6361">
      <w:pPr>
        <w:jc w:val="both"/>
      </w:pPr>
      <w:r>
        <w:t xml:space="preserve"> прямого подчинения ГД</w:t>
      </w:r>
      <w:r w:rsidRPr="00FB6312">
        <w:t xml:space="preserve">)   </w:t>
      </w:r>
      <w:r>
        <w:t xml:space="preserve">                             </w:t>
      </w:r>
      <w:r w:rsidRPr="00FB6312">
        <w:t xml:space="preserve">        _</w:t>
      </w:r>
      <w:r>
        <w:t>_____________________Ф.И.О.</w:t>
      </w:r>
    </w:p>
    <w:p w:rsidR="00CA6361" w:rsidRPr="00FB6312" w:rsidRDefault="00CA6361" w:rsidP="00CA6361">
      <w:pPr>
        <w:jc w:val="both"/>
      </w:pPr>
      <w:r w:rsidRPr="00FB6312">
        <w:t xml:space="preserve">                                                                                              </w:t>
      </w:r>
      <w:r>
        <w:t xml:space="preserve">  </w:t>
      </w:r>
      <w:r w:rsidRPr="00FB6312">
        <w:t xml:space="preserve">         </w:t>
      </w:r>
      <w:r w:rsidRPr="00F35053">
        <w:rPr>
          <w:sz w:val="16"/>
          <w:szCs w:val="16"/>
        </w:rPr>
        <w:t>подпись</w:t>
      </w:r>
    </w:p>
    <w:p w:rsidR="00CA6361" w:rsidRPr="00F35053" w:rsidRDefault="00CA6361" w:rsidP="00CA6361">
      <w:pPr>
        <w:shd w:val="clear" w:color="auto" w:fill="FFFFFF"/>
        <w:ind w:right="518"/>
        <w:jc w:val="both"/>
      </w:pPr>
      <w:r w:rsidRPr="00FB6312">
        <w:t xml:space="preserve">«___» _____________20 </w:t>
      </w:r>
      <w:r>
        <w:t xml:space="preserve">___ </w:t>
      </w:r>
      <w:r w:rsidRPr="00FB6312">
        <w:t>г.</w:t>
      </w:r>
    </w:p>
    <w:p w:rsidR="00CA6361" w:rsidRPr="00F35053" w:rsidRDefault="00CA6361" w:rsidP="00CA6361">
      <w:pPr>
        <w:shd w:val="clear" w:color="auto" w:fill="FFFFFF"/>
        <w:ind w:right="518" w:firstLine="708"/>
        <w:jc w:val="both"/>
        <w:rPr>
          <w:sz w:val="28"/>
          <w:szCs w:val="28"/>
        </w:rPr>
      </w:pPr>
      <w:r w:rsidRPr="00FB6312">
        <w:rPr>
          <w:sz w:val="28"/>
          <w:szCs w:val="28"/>
        </w:rPr>
        <w:tab/>
      </w:r>
    </w:p>
    <w:p w:rsidR="00CA6361" w:rsidRDefault="00CA6361" w:rsidP="00CA6361">
      <w:pPr>
        <w:shd w:val="clear" w:color="auto" w:fill="FFFFFF"/>
        <w:ind w:right="518"/>
        <w:jc w:val="both"/>
      </w:pPr>
      <w:r w:rsidRPr="00FB6312">
        <w:t>Заявка подается в УЭБ на согласование не позднее, чем за сутки до проведения мероприятия.</w:t>
      </w:r>
    </w:p>
    <w:p w:rsidR="007F3205" w:rsidRDefault="00CA6361" w:rsidP="007F3205">
      <w:pPr>
        <w:shd w:val="clear" w:color="auto" w:fill="FFFFFF"/>
        <w:ind w:right="-1"/>
        <w:jc w:val="both"/>
      </w:pPr>
      <w:r w:rsidRPr="00FB6312">
        <w:br w:type="page"/>
      </w:r>
      <w:bookmarkStart w:id="269" w:name="_Toc180491427"/>
      <w:bookmarkStart w:id="270" w:name="_Toc180491716"/>
      <w:bookmarkStart w:id="271" w:name="_Toc184189146"/>
      <w:bookmarkStart w:id="272" w:name="_Toc184457179"/>
    </w:p>
    <w:p w:rsidR="00620D58" w:rsidRDefault="00620D58" w:rsidP="007F3205">
      <w:pPr>
        <w:shd w:val="clear" w:color="auto" w:fill="FFFFFF"/>
        <w:ind w:right="-1"/>
        <w:jc w:val="both"/>
        <w:rPr>
          <w:rFonts w:ascii="Arial" w:hAnsi="Arial" w:cs="Arial"/>
          <w:b/>
          <w:caps/>
          <w:color w:val="000000" w:themeColor="text1"/>
        </w:rPr>
        <w:sectPr w:rsidR="00620D58" w:rsidSect="0051259F">
          <w:headerReference w:type="even" r:id="rId137"/>
          <w:headerReference w:type="default" r:id="rId138"/>
          <w:footerReference w:type="default" r:id="rId139"/>
          <w:headerReference w:type="first" r:id="rId140"/>
          <w:footnotePr>
            <w:numRestart w:val="eachPage"/>
          </w:footnotePr>
          <w:pgSz w:w="11906" w:h="16838"/>
          <w:pgMar w:top="567" w:right="1021" w:bottom="510" w:left="1247" w:header="709" w:footer="709" w:gutter="0"/>
          <w:cols w:space="708"/>
          <w:docGrid w:linePitch="360"/>
        </w:sectPr>
      </w:pPr>
    </w:p>
    <w:p w:rsidR="00620D58" w:rsidRPr="00114127" w:rsidRDefault="00114127" w:rsidP="00114127">
      <w:pPr>
        <w:pStyle w:val="10"/>
        <w:numPr>
          <w:ilvl w:val="0"/>
          <w:numId w:val="0"/>
        </w:numPr>
        <w:spacing w:before="0" w:after="0"/>
        <w:jc w:val="both"/>
        <w:rPr>
          <w:bCs w:val="0"/>
          <w:sz w:val="24"/>
          <w:szCs w:val="24"/>
        </w:rPr>
      </w:pPr>
      <w:r w:rsidRPr="00114127">
        <w:rPr>
          <w:bCs w:val="0"/>
          <w:sz w:val="24"/>
          <w:szCs w:val="24"/>
        </w:rPr>
        <w:lastRenderedPageBreak/>
        <w:t>ПРИЛОЖЕНИЕ 22. ШАБЛОН «ЗАЯВКА НА ОФОРМЛЕНИЕ ПРОПУСКА ДЛЯ ВХОДА РАБОТНИКОВ АО «ВОСТСИБНЕФТЕГАЗ» В АДМИНИСТРАТИВНОЕ ЗДАНИЕ В НЕРАБОЧЕЕ ВРЕМЯ (ВЫХОДНЫЕ И ПРАЗДНИЧНЫЕ ДНИ»</w:t>
      </w:r>
    </w:p>
    <w:tbl>
      <w:tblPr>
        <w:tblpPr w:leftFromText="180" w:rightFromText="180" w:vertAnchor="text" w:horzAnchor="margin" w:tblpXSpec="right" w:tblpY="686"/>
        <w:tblW w:w="0" w:type="auto"/>
        <w:tblLayout w:type="fixed"/>
        <w:tblLook w:val="04A0" w:firstRow="1" w:lastRow="0" w:firstColumn="1" w:lastColumn="0" w:noHBand="0" w:noVBand="1"/>
      </w:tblPr>
      <w:tblGrid>
        <w:gridCol w:w="5199"/>
      </w:tblGrid>
      <w:tr w:rsidR="00620D58" w:rsidRPr="00620D58" w:rsidTr="00310706">
        <w:tc>
          <w:tcPr>
            <w:tcW w:w="5199" w:type="dxa"/>
          </w:tcPr>
          <w:p w:rsidR="00620D58" w:rsidRPr="00620D58" w:rsidRDefault="00620D58" w:rsidP="00620D58">
            <w:pPr>
              <w:jc w:val="both"/>
            </w:pPr>
            <w:r w:rsidRPr="00620D58">
              <w:t xml:space="preserve">Заместителю генерального директора </w:t>
            </w:r>
          </w:p>
          <w:p w:rsidR="00620D58" w:rsidRPr="00620D58" w:rsidRDefault="00620D58" w:rsidP="00620D58">
            <w:r w:rsidRPr="00620D58">
              <w:t xml:space="preserve">– начальнику управления по экономической </w:t>
            </w:r>
          </w:p>
          <w:p w:rsidR="00620D58" w:rsidRPr="00620D58" w:rsidRDefault="00620D58" w:rsidP="00620D58">
            <w:r w:rsidRPr="00620D58">
              <w:t>безопасности АО «Востсибнефтегаз»</w:t>
            </w:r>
          </w:p>
          <w:p w:rsidR="00620D58" w:rsidRPr="00620D58" w:rsidRDefault="00620D58" w:rsidP="00620D58">
            <w:r w:rsidRPr="00620D58">
              <w:t>__________________   Фамилия И.О.</w:t>
            </w:r>
          </w:p>
          <w:p w:rsidR="00620D58" w:rsidRPr="00620D58" w:rsidRDefault="00620D58" w:rsidP="00620D58">
            <w:pPr>
              <w:jc w:val="both"/>
            </w:pPr>
            <w:r w:rsidRPr="00620D58">
              <w:t xml:space="preserve"> «____» _____________20__ г.</w:t>
            </w:r>
          </w:p>
          <w:p w:rsidR="00620D58" w:rsidRPr="00620D58" w:rsidRDefault="00620D58" w:rsidP="00620D58">
            <w:pPr>
              <w:jc w:val="right"/>
            </w:pPr>
          </w:p>
        </w:tc>
      </w:tr>
    </w:tbl>
    <w:p w:rsidR="00620D58" w:rsidRPr="00620D58" w:rsidRDefault="00620D58" w:rsidP="00620D58">
      <w:pPr>
        <w:jc w:val="right"/>
        <w:rPr>
          <w:rFonts w:ascii="Arial" w:hAnsi="Arial" w:cs="Arial"/>
        </w:rPr>
      </w:pPr>
      <w:r w:rsidRPr="00620D58">
        <w:rPr>
          <w:rFonts w:ascii="Arial" w:hAnsi="Arial" w:cs="Arial"/>
        </w:rPr>
        <w:t xml:space="preserve">                                                                                                                    </w:t>
      </w:r>
    </w:p>
    <w:p w:rsidR="00620D58" w:rsidRPr="00620D58" w:rsidRDefault="00620D58" w:rsidP="00620D58">
      <w:pPr>
        <w:jc w:val="right"/>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p>
    <w:p w:rsidR="00620D58" w:rsidRPr="00620D58" w:rsidRDefault="00620D58" w:rsidP="00620D58">
      <w:pPr>
        <w:jc w:val="center"/>
        <w:rPr>
          <w:b/>
        </w:rPr>
      </w:pPr>
      <w:r w:rsidRPr="00620D58">
        <w:rPr>
          <w:b/>
        </w:rPr>
        <w:t>ЗАЯВКА №_</w:t>
      </w:r>
    </w:p>
    <w:p w:rsidR="00620D58" w:rsidRPr="00620D58" w:rsidRDefault="00620D58" w:rsidP="00620D58">
      <w:pPr>
        <w:jc w:val="center"/>
        <w:rPr>
          <w:b/>
        </w:rPr>
      </w:pPr>
      <w:r w:rsidRPr="00620D58">
        <w:rPr>
          <w:b/>
        </w:rPr>
        <w:t>НА ПРАВО ВХОДА РАБОТНИКОВ В АДМИНИСТРАТИВНЫЕ ЗДАНИЯ В ВЫХОДНЫЕ И ПРАЗДНИЧНЫЕ ДНИ</w:t>
      </w:r>
    </w:p>
    <w:p w:rsidR="00620D58" w:rsidRPr="00620D58" w:rsidRDefault="00620D58" w:rsidP="00620D58">
      <w:pPr>
        <w:jc w:val="center"/>
        <w:rPr>
          <w:b/>
        </w:rPr>
      </w:pPr>
    </w:p>
    <w:p w:rsidR="00620D58" w:rsidRPr="00620D58" w:rsidRDefault="00620D58" w:rsidP="00620D58">
      <w:pPr>
        <w:ind w:firstLine="708"/>
        <w:jc w:val="both"/>
      </w:pPr>
      <w:r w:rsidRPr="00620D58">
        <w:t>Прошу Вас разрешить вход на территорию административного здания расположенного по адресу:______________________________, для проведения (</w:t>
      </w:r>
      <w:r w:rsidRPr="00620D58">
        <w:rPr>
          <w:u w:val="single"/>
        </w:rPr>
        <w:t>указать наименование работ</w:t>
      </w:r>
      <w:r w:rsidRPr="00620D58">
        <w:t>) следующим лицам:</w:t>
      </w:r>
    </w:p>
    <w:p w:rsidR="00620D58" w:rsidRPr="00620D58" w:rsidRDefault="00620D58" w:rsidP="00620D58">
      <w:pPr>
        <w:jc w:val="both"/>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4"/>
        <w:gridCol w:w="1288"/>
        <w:gridCol w:w="1289"/>
        <w:gridCol w:w="1289"/>
        <w:gridCol w:w="1289"/>
        <w:gridCol w:w="1289"/>
        <w:gridCol w:w="1289"/>
        <w:gridCol w:w="1289"/>
      </w:tblGrid>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bCs/>
                <w:caps/>
                <w:sz w:val="16"/>
                <w:szCs w:val="16"/>
              </w:rPr>
            </w:pPr>
            <w:r w:rsidRPr="00620D58">
              <w:rPr>
                <w:rFonts w:ascii="Arial" w:hAnsi="Arial" w:cs="Arial"/>
                <w:b/>
                <w:bCs/>
                <w:caps/>
                <w:sz w:val="16"/>
                <w:szCs w:val="16"/>
              </w:rPr>
              <w:t>№</w:t>
            </w:r>
          </w:p>
        </w:tc>
        <w:tc>
          <w:tcPr>
            <w:tcW w:w="1288"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Должность</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Ф.И.О.</w:t>
            </w:r>
          </w:p>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работника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 кабинета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Планируемая дата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входа</w:t>
            </w:r>
          </w:p>
        </w:tc>
        <w:tc>
          <w:tcPr>
            <w:tcW w:w="1289" w:type="dxa"/>
            <w:tcBorders>
              <w:top w:val="single" w:sz="12" w:space="0" w:color="auto"/>
              <w:left w:val="single" w:sz="4" w:space="0" w:color="auto"/>
              <w:bottom w:val="single" w:sz="4" w:space="0" w:color="auto"/>
              <w:right w:val="single" w:sz="4"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Время выхода</w:t>
            </w:r>
          </w:p>
        </w:tc>
        <w:tc>
          <w:tcPr>
            <w:tcW w:w="1289" w:type="dxa"/>
            <w:tcBorders>
              <w:top w:val="single" w:sz="12" w:space="0" w:color="auto"/>
              <w:left w:val="single" w:sz="4" w:space="0" w:color="auto"/>
              <w:bottom w:val="single" w:sz="4" w:space="0" w:color="auto"/>
              <w:right w:val="single" w:sz="12" w:space="0" w:color="auto"/>
            </w:tcBorders>
            <w:shd w:val="clear" w:color="auto" w:fill="FFD200"/>
            <w:vAlign w:val="center"/>
            <w:hideMark/>
          </w:tcPr>
          <w:p w:rsidR="00620D58" w:rsidRPr="00620D58" w:rsidRDefault="00620D58" w:rsidP="00620D58">
            <w:pPr>
              <w:jc w:val="center"/>
              <w:rPr>
                <w:rFonts w:ascii="Arial" w:hAnsi="Arial" w:cs="Arial"/>
                <w:b/>
                <w:caps/>
                <w:sz w:val="16"/>
                <w:szCs w:val="16"/>
              </w:rPr>
            </w:pPr>
            <w:r w:rsidRPr="00620D58">
              <w:rPr>
                <w:rFonts w:ascii="Arial" w:hAnsi="Arial" w:cs="Arial"/>
                <w:b/>
                <w:caps/>
                <w:sz w:val="16"/>
                <w:szCs w:val="16"/>
              </w:rPr>
              <w:t>Факт. время выхода фиксируется работником охраны</w:t>
            </w: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1</w:t>
            </w:r>
          </w:p>
        </w:tc>
        <w:tc>
          <w:tcPr>
            <w:tcW w:w="1288"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2</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3</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4</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5</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6</w:t>
            </w:r>
          </w:p>
        </w:tc>
        <w:tc>
          <w:tcPr>
            <w:tcW w:w="1289" w:type="dxa"/>
            <w:tcBorders>
              <w:top w:val="single" w:sz="4" w:space="0" w:color="auto"/>
              <w:left w:val="single" w:sz="4" w:space="0" w:color="auto"/>
              <w:bottom w:val="single" w:sz="12" w:space="0" w:color="auto"/>
              <w:right w:val="single" w:sz="4"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7</w:t>
            </w:r>
          </w:p>
        </w:tc>
        <w:tc>
          <w:tcPr>
            <w:tcW w:w="1289" w:type="dxa"/>
            <w:tcBorders>
              <w:top w:val="single" w:sz="4" w:space="0" w:color="auto"/>
              <w:left w:val="single" w:sz="4" w:space="0" w:color="auto"/>
              <w:bottom w:val="single" w:sz="12" w:space="0" w:color="auto"/>
              <w:right w:val="single" w:sz="12" w:space="0" w:color="auto"/>
            </w:tcBorders>
            <w:shd w:val="clear" w:color="auto" w:fill="FFD200"/>
          </w:tcPr>
          <w:p w:rsidR="00620D58" w:rsidRPr="00620D58" w:rsidRDefault="00620D58" w:rsidP="00620D58">
            <w:pPr>
              <w:jc w:val="center"/>
              <w:rPr>
                <w:rFonts w:ascii="Arial" w:hAnsi="Arial" w:cs="Arial"/>
                <w:b/>
                <w:bCs/>
                <w:caps/>
                <w:sz w:val="14"/>
                <w:szCs w:val="14"/>
              </w:rPr>
            </w:pPr>
            <w:r w:rsidRPr="00620D58">
              <w:rPr>
                <w:rFonts w:ascii="Arial" w:hAnsi="Arial" w:cs="Arial"/>
                <w:b/>
                <w:bCs/>
                <w:caps/>
                <w:sz w:val="14"/>
                <w:szCs w:val="14"/>
              </w:rPr>
              <w:t>8</w:t>
            </w:r>
          </w:p>
        </w:tc>
      </w:tr>
      <w:tr w:rsidR="00620D58" w:rsidRPr="00620D58" w:rsidTr="00310706">
        <w:tc>
          <w:tcPr>
            <w:tcW w:w="584" w:type="dxa"/>
            <w:tcBorders>
              <w:top w:val="single" w:sz="12"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12"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4" w:space="0" w:color="auto"/>
              <w:right w:val="single" w:sz="12" w:space="0" w:color="auto"/>
            </w:tcBorders>
            <w:shd w:val="clear" w:color="auto" w:fill="auto"/>
          </w:tcPr>
          <w:p w:rsidR="00620D58" w:rsidRPr="00620D58" w:rsidRDefault="00620D58" w:rsidP="00620D58">
            <w:pPr>
              <w:jc w:val="both"/>
            </w:pPr>
          </w:p>
        </w:tc>
      </w:tr>
      <w:tr w:rsidR="00620D58" w:rsidRPr="00620D58" w:rsidTr="00310706">
        <w:tc>
          <w:tcPr>
            <w:tcW w:w="584" w:type="dxa"/>
            <w:tcBorders>
              <w:top w:val="single" w:sz="4" w:space="0" w:color="auto"/>
              <w:left w:val="single" w:sz="12"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8"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4" w:space="0" w:color="auto"/>
            </w:tcBorders>
            <w:shd w:val="clear" w:color="auto" w:fill="auto"/>
          </w:tcPr>
          <w:p w:rsidR="00620D58" w:rsidRPr="00620D58" w:rsidRDefault="00620D58" w:rsidP="00620D58">
            <w:pPr>
              <w:jc w:val="both"/>
            </w:pPr>
          </w:p>
        </w:tc>
        <w:tc>
          <w:tcPr>
            <w:tcW w:w="1289" w:type="dxa"/>
            <w:tcBorders>
              <w:top w:val="single" w:sz="4" w:space="0" w:color="auto"/>
              <w:left w:val="single" w:sz="4" w:space="0" w:color="auto"/>
              <w:bottom w:val="single" w:sz="12" w:space="0" w:color="auto"/>
              <w:right w:val="single" w:sz="12" w:space="0" w:color="auto"/>
            </w:tcBorders>
            <w:shd w:val="clear" w:color="auto" w:fill="auto"/>
          </w:tcPr>
          <w:p w:rsidR="00620D58" w:rsidRPr="00620D58" w:rsidRDefault="00620D58" w:rsidP="00620D58">
            <w:pPr>
              <w:jc w:val="both"/>
            </w:pPr>
          </w:p>
        </w:tc>
      </w:tr>
    </w:tbl>
    <w:p w:rsidR="00620D58" w:rsidRPr="00620D58" w:rsidRDefault="00620D58" w:rsidP="00620D58">
      <w:pPr>
        <w:jc w:val="both"/>
      </w:pPr>
    </w:p>
    <w:p w:rsidR="00620D58" w:rsidRPr="00620D58" w:rsidRDefault="00620D58" w:rsidP="00620D58">
      <w:r w:rsidRPr="00620D58">
        <w:t xml:space="preserve">Заместитель генерального директора </w:t>
      </w:r>
    </w:p>
    <w:p w:rsidR="00620D58" w:rsidRPr="00620D58" w:rsidRDefault="00620D58" w:rsidP="00620D58">
      <w:r w:rsidRPr="00620D58">
        <w:t xml:space="preserve">по направлению </w:t>
      </w:r>
    </w:p>
    <w:p w:rsidR="00620D58" w:rsidRPr="00620D58" w:rsidRDefault="00620D58" w:rsidP="00620D58">
      <w:r w:rsidRPr="00620D58">
        <w:t xml:space="preserve">(руководитель СП прямого подчинения ГД)  _______________________________    Ф.И.О.       </w:t>
      </w:r>
    </w:p>
    <w:p w:rsidR="00620D58" w:rsidRPr="00620D58" w:rsidRDefault="00620D58" w:rsidP="00620D58">
      <w:pPr>
        <w:ind w:left="4956" w:firstLine="708"/>
      </w:pPr>
      <w:r w:rsidRPr="00620D58">
        <w:t xml:space="preserve">  подпись</w:t>
      </w:r>
    </w:p>
    <w:p w:rsidR="00620D58" w:rsidRPr="00620D58" w:rsidRDefault="00620D58" w:rsidP="00620D58">
      <w:pPr>
        <w:jc w:val="both"/>
      </w:pPr>
      <w:r w:rsidRPr="00620D58">
        <w:t xml:space="preserve"> «___» _____________20___ г.</w:t>
      </w:r>
    </w:p>
    <w:p w:rsidR="00620D58" w:rsidRPr="00620D58" w:rsidRDefault="00620D58" w:rsidP="00620D58">
      <w:pPr>
        <w:shd w:val="clear" w:color="auto" w:fill="FFFFFF"/>
        <w:spacing w:before="240"/>
        <w:jc w:val="both"/>
      </w:pPr>
      <w:r w:rsidRPr="00620D58">
        <w:t xml:space="preserve">Заявки передаются в УЭБ на согласование до 15-00 часов (административное здание пр. Мира, 36) и до 12 часов (административное здание ул. Карла Марка, 93-а) в последний рабочий день перед выходными или праздничными днями. </w:t>
      </w:r>
    </w:p>
    <w:p w:rsidR="00620D58" w:rsidRPr="00620D58" w:rsidRDefault="00620D58" w:rsidP="00620D58">
      <w:pPr>
        <w:shd w:val="clear" w:color="auto" w:fill="FFFFFF"/>
        <w:spacing w:before="240"/>
        <w:jc w:val="both"/>
      </w:pPr>
      <w:r w:rsidRPr="00620D58">
        <w:t>Заявка оформляется только на предстоящие выходные дни.</w:t>
      </w:r>
    </w:p>
    <w:p w:rsidR="00620D58" w:rsidRDefault="00620D58" w:rsidP="007F3205">
      <w:pPr>
        <w:shd w:val="clear" w:color="auto" w:fill="FFFFFF"/>
        <w:ind w:right="-1"/>
        <w:jc w:val="both"/>
        <w:rPr>
          <w:rFonts w:ascii="Arial" w:hAnsi="Arial" w:cs="Arial"/>
          <w:b/>
          <w:caps/>
          <w:color w:val="000000" w:themeColor="text1"/>
        </w:rPr>
        <w:sectPr w:rsidR="00620D58" w:rsidSect="0051259F">
          <w:footnotePr>
            <w:numRestart w:val="eachPage"/>
          </w:footnotePr>
          <w:pgSz w:w="11906" w:h="16838"/>
          <w:pgMar w:top="567" w:right="1021" w:bottom="510" w:left="1247" w:header="709" w:footer="709" w:gutter="0"/>
          <w:cols w:space="708"/>
          <w:docGrid w:linePitch="360"/>
        </w:sectPr>
      </w:pPr>
    </w:p>
    <w:p w:rsidR="00CA6361" w:rsidRPr="00114127" w:rsidRDefault="00114127" w:rsidP="00114127">
      <w:pPr>
        <w:pStyle w:val="10"/>
        <w:numPr>
          <w:ilvl w:val="0"/>
          <w:numId w:val="0"/>
        </w:numPr>
        <w:spacing w:before="0" w:after="0"/>
        <w:jc w:val="both"/>
        <w:rPr>
          <w:bCs w:val="0"/>
          <w:sz w:val="24"/>
          <w:szCs w:val="24"/>
        </w:rPr>
      </w:pPr>
      <w:bookmarkStart w:id="273" w:name="Приложение23"/>
      <w:r w:rsidRPr="00114127">
        <w:rPr>
          <w:bCs w:val="0"/>
          <w:sz w:val="24"/>
          <w:szCs w:val="24"/>
        </w:rPr>
        <w:lastRenderedPageBreak/>
        <w:t xml:space="preserve">ПРИЛОЖЕНИЕ </w:t>
      </w:r>
      <w:bookmarkEnd w:id="269"/>
      <w:bookmarkEnd w:id="270"/>
      <w:bookmarkEnd w:id="271"/>
      <w:bookmarkEnd w:id="272"/>
      <w:r w:rsidRPr="00114127">
        <w:rPr>
          <w:bCs w:val="0"/>
          <w:sz w:val="24"/>
          <w:szCs w:val="24"/>
        </w:rPr>
        <w:t>23. ШТРАФНЫЕ САНКЦИИ, ВЫСТАВЛЯЕМЫЕ АО «ВОСТСИБНЕФТЕГАЗ» ПОДРЯДНЫМ (СЕРВИСНЫМ) ОРГАНИЗАЦИЯМ ЗА НАРУШЕНИЕ ИНСТРУКЦИИ</w:t>
      </w:r>
    </w:p>
    <w:bookmarkEnd w:id="273"/>
    <w:p w:rsidR="00CA6361" w:rsidRPr="00FB6312" w:rsidRDefault="00CA6361" w:rsidP="00CA6361">
      <w:pPr>
        <w:jc w:val="right"/>
        <w:rPr>
          <w:rFonts w:ascii="Arial" w:hAnsi="Arial" w:cs="Arial"/>
          <w:b/>
          <w:bCs/>
          <w:sz w:val="20"/>
        </w:rPr>
      </w:pPr>
    </w:p>
    <w:tbl>
      <w:tblPr>
        <w:tblW w:w="97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FD200"/>
        <w:tblLayout w:type="fixed"/>
        <w:tblLook w:val="01E0" w:firstRow="1" w:lastRow="1" w:firstColumn="1" w:lastColumn="1" w:noHBand="0" w:noVBand="0"/>
      </w:tblPr>
      <w:tblGrid>
        <w:gridCol w:w="672"/>
        <w:gridCol w:w="5390"/>
        <w:gridCol w:w="19"/>
        <w:gridCol w:w="1257"/>
        <w:gridCol w:w="2365"/>
      </w:tblGrid>
      <w:tr w:rsidR="00CA6361" w:rsidRPr="00FB6312" w:rsidTr="00984939">
        <w:trPr>
          <w:trHeight w:val="541"/>
          <w:tblHeader/>
        </w:trPr>
        <w:tc>
          <w:tcPr>
            <w:tcW w:w="672" w:type="dxa"/>
            <w:tcBorders>
              <w:top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 п/п</w:t>
            </w:r>
          </w:p>
        </w:tc>
        <w:tc>
          <w:tcPr>
            <w:tcW w:w="5390"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Нарушения В области пропускного и внутриобъектового режима</w:t>
            </w:r>
          </w:p>
        </w:tc>
        <w:tc>
          <w:tcPr>
            <w:tcW w:w="1276" w:type="dxa"/>
            <w:gridSpan w:val="2"/>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Штрафные санкции, рублей</w:t>
            </w:r>
          </w:p>
        </w:tc>
        <w:tc>
          <w:tcPr>
            <w:tcW w:w="2365" w:type="dxa"/>
            <w:tcBorders>
              <w:top w:val="single" w:sz="12" w:space="0" w:color="auto"/>
              <w:left w:val="single" w:sz="4" w:space="0" w:color="auto"/>
              <w:bottom w:val="single" w:sz="4" w:space="0" w:color="auto"/>
            </w:tcBorders>
            <w:shd w:val="clear" w:color="auto" w:fill="FFD200"/>
            <w:vAlign w:val="center"/>
          </w:tcPr>
          <w:p w:rsidR="00CA6361" w:rsidRPr="00FB6312" w:rsidRDefault="00CA6361" w:rsidP="00984939">
            <w:pPr>
              <w:jc w:val="center"/>
              <w:rPr>
                <w:b/>
                <w:bCs/>
              </w:rPr>
            </w:pPr>
            <w:r w:rsidRPr="00FB6312">
              <w:rPr>
                <w:rFonts w:ascii="Arial" w:hAnsi="Arial" w:cs="Arial"/>
                <w:b/>
                <w:caps/>
                <w:sz w:val="16"/>
                <w:szCs w:val="16"/>
              </w:rPr>
              <w:t>Примечание</w:t>
            </w:r>
          </w:p>
        </w:tc>
      </w:tr>
      <w:tr w:rsidR="00CA6361" w:rsidRPr="00FB6312" w:rsidTr="00984939">
        <w:trPr>
          <w:trHeight w:val="180"/>
          <w:tblHeader/>
        </w:trPr>
        <w:tc>
          <w:tcPr>
            <w:tcW w:w="672" w:type="dxa"/>
            <w:tcBorders>
              <w:top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1</w:t>
            </w:r>
          </w:p>
        </w:tc>
        <w:tc>
          <w:tcPr>
            <w:tcW w:w="5390" w:type="dxa"/>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2</w:t>
            </w:r>
          </w:p>
        </w:tc>
        <w:tc>
          <w:tcPr>
            <w:tcW w:w="1276" w:type="dxa"/>
            <w:gridSpan w:val="2"/>
            <w:tcBorders>
              <w:top w:val="single" w:sz="4" w:space="0" w:color="auto"/>
              <w:left w:val="single" w:sz="4" w:space="0" w:color="auto"/>
              <w:bottom w:val="single" w:sz="6" w:space="0" w:color="auto"/>
              <w:right w:val="single" w:sz="4"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3</w:t>
            </w:r>
          </w:p>
        </w:tc>
        <w:tc>
          <w:tcPr>
            <w:tcW w:w="2365" w:type="dxa"/>
            <w:tcBorders>
              <w:top w:val="single" w:sz="4" w:space="0" w:color="auto"/>
              <w:left w:val="single" w:sz="4" w:space="0" w:color="auto"/>
              <w:bottom w:val="single" w:sz="6" w:space="0" w:color="auto"/>
            </w:tcBorders>
            <w:shd w:val="clear" w:color="auto" w:fill="FFD200"/>
            <w:vAlign w:val="center"/>
          </w:tcPr>
          <w:p w:rsidR="00CA6361" w:rsidRPr="0051259F" w:rsidRDefault="00CA6361" w:rsidP="00984939">
            <w:pPr>
              <w:jc w:val="center"/>
              <w:rPr>
                <w:rFonts w:ascii="Arial" w:hAnsi="Arial" w:cs="Arial"/>
                <w:b/>
                <w:caps/>
                <w:sz w:val="14"/>
                <w:szCs w:val="14"/>
              </w:rPr>
            </w:pPr>
            <w:r w:rsidRPr="0051259F">
              <w:rPr>
                <w:rFonts w:ascii="Arial" w:hAnsi="Arial" w:cs="Arial"/>
                <w:b/>
                <w:caps/>
                <w:sz w:val="14"/>
                <w:szCs w:val="14"/>
              </w:rPr>
              <w:t>4</w:t>
            </w:r>
          </w:p>
        </w:tc>
      </w:tr>
      <w:tr w:rsidR="00CA6361" w:rsidRPr="00FB6312" w:rsidTr="00984939">
        <w:trPr>
          <w:trHeight w:val="1155"/>
        </w:trPr>
        <w:tc>
          <w:tcPr>
            <w:tcW w:w="672"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1.</w:t>
            </w:r>
          </w:p>
        </w:tc>
        <w:tc>
          <w:tcPr>
            <w:tcW w:w="5409" w:type="dxa"/>
            <w:gridSpan w:val="2"/>
            <w:vMerge w:val="restart"/>
            <w:tcBorders>
              <w:top w:val="single" w:sz="12" w:space="0" w:color="auto"/>
              <w:bottom w:val="single" w:sz="6" w:space="0" w:color="auto"/>
            </w:tcBorders>
            <w:shd w:val="clear" w:color="auto" w:fill="auto"/>
            <w:vAlign w:val="center"/>
          </w:tcPr>
          <w:p w:rsidR="00CA6361" w:rsidRPr="00AF137C" w:rsidRDefault="00AF137C" w:rsidP="00984939">
            <w:pPr>
              <w:jc w:val="both"/>
              <w:rPr>
                <w:sz w:val="20"/>
                <w:szCs w:val="20"/>
              </w:rPr>
            </w:pPr>
            <w:r w:rsidRPr="00AF137C">
              <w:rPr>
                <w:sz w:val="20"/>
                <w:szCs w:val="20"/>
              </w:rPr>
              <w:t xml:space="preserve">Осуществление попытки вноса/ввоза, перемещения, изготовления, хранения, употребления и распространения на территории АО «Востсибнефтегаз» спиртных и слабоалкогольных напитков (включая пиво), спиртосодержащих жидкостей, спиртосодержащих лекарственных средств, не входящих в Перечень жизненно необходимых и важнейших лекарственных препаратов в соответствии с нормами </w:t>
            </w:r>
            <w:hyperlink r:id="rId141" w:tooltip="Ссылка на КонсультантПлюс" w:history="1">
              <w:r w:rsidRPr="00AF137C">
                <w:rPr>
                  <w:rStyle w:val="a7"/>
                  <w:iCs/>
                  <w:sz w:val="20"/>
                  <w:szCs w:val="20"/>
                </w:rPr>
                <w:t>Федерального закона от 12.04.2010 №61-ФЗ «Об обращении лекарственных средств»</w:t>
              </w:r>
            </w:hyperlink>
            <w:r w:rsidRPr="00AF137C">
              <w:rPr>
                <w:sz w:val="20"/>
                <w:szCs w:val="20"/>
              </w:rPr>
              <w:t>.</w:t>
            </w:r>
          </w:p>
        </w:tc>
        <w:tc>
          <w:tcPr>
            <w:tcW w:w="1257" w:type="dxa"/>
            <w:tcBorders>
              <w:top w:val="single" w:sz="12"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vMerge w:val="restart"/>
            <w:tcBorders>
              <w:top w:val="single" w:sz="12"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FB6312" w:rsidTr="00984939">
        <w:trPr>
          <w:trHeight w:val="855"/>
        </w:trPr>
        <w:tc>
          <w:tcPr>
            <w:tcW w:w="672"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c>
          <w:tcPr>
            <w:tcW w:w="5409" w:type="dxa"/>
            <w:gridSpan w:val="2"/>
            <w:vMerge/>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p w:rsidR="00CA6361" w:rsidRPr="00D9001B" w:rsidRDefault="00CA6361" w:rsidP="00984939">
            <w:pPr>
              <w:jc w:val="center"/>
              <w:rPr>
                <w:b/>
                <w:sz w:val="20"/>
                <w:szCs w:val="20"/>
              </w:rPr>
            </w:pPr>
            <w:r w:rsidRPr="00D9001B">
              <w:rPr>
                <w:b/>
                <w:sz w:val="20"/>
                <w:szCs w:val="20"/>
              </w:rPr>
              <w:t>более 3 литров</w:t>
            </w:r>
          </w:p>
        </w:tc>
        <w:tc>
          <w:tcPr>
            <w:tcW w:w="2365" w:type="dxa"/>
            <w:vMerge/>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p>
        </w:tc>
      </w:tr>
      <w:tr w:rsidR="00CA6361" w:rsidRPr="00FB6312" w:rsidTr="00984939">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2.</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sidRPr="00D9001B">
              <w:rPr>
                <w:sz w:val="20"/>
                <w:szCs w:val="20"/>
              </w:rPr>
              <w:t>Нахождение или попытка прохода/выхода на территории Заказчика в состоянии алкогольного опьянения.</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620D58" w:rsidRPr="00FB6312" w:rsidTr="00620D58">
        <w:trPr>
          <w:trHeight w:val="823"/>
        </w:trPr>
        <w:tc>
          <w:tcPr>
            <w:tcW w:w="672" w:type="dxa"/>
            <w:tcBorders>
              <w:top w:val="single" w:sz="6" w:space="0" w:color="auto"/>
              <w:bottom w:val="single" w:sz="6" w:space="0" w:color="auto"/>
            </w:tcBorders>
            <w:shd w:val="clear" w:color="auto" w:fill="auto"/>
            <w:vAlign w:val="center"/>
          </w:tcPr>
          <w:p w:rsidR="00620D58" w:rsidRPr="00D9001B" w:rsidRDefault="00620D58" w:rsidP="00984939">
            <w:pPr>
              <w:jc w:val="center"/>
              <w:rPr>
                <w:sz w:val="20"/>
                <w:szCs w:val="20"/>
              </w:rPr>
            </w:pPr>
            <w:r w:rsidRPr="00D9001B">
              <w:rPr>
                <w:sz w:val="20"/>
                <w:szCs w:val="20"/>
              </w:rPr>
              <w:t>3.</w:t>
            </w:r>
          </w:p>
        </w:tc>
        <w:tc>
          <w:tcPr>
            <w:tcW w:w="5409" w:type="dxa"/>
            <w:gridSpan w:val="2"/>
            <w:tcBorders>
              <w:top w:val="single" w:sz="6" w:space="0" w:color="auto"/>
              <w:bottom w:val="single" w:sz="6" w:space="0" w:color="auto"/>
            </w:tcBorders>
            <w:shd w:val="clear" w:color="auto" w:fill="auto"/>
            <w:vAlign w:val="center"/>
          </w:tcPr>
          <w:p w:rsidR="00620D58" w:rsidRPr="00620D58" w:rsidRDefault="00620D58" w:rsidP="00620D58">
            <w:pPr>
              <w:rPr>
                <w:sz w:val="20"/>
                <w:szCs w:val="20"/>
              </w:rPr>
            </w:pPr>
            <w:r w:rsidRPr="00620D58">
              <w:rPr>
                <w:sz w:val="20"/>
                <w:szCs w:val="20"/>
              </w:rPr>
              <w:t>Нахождение или попытка прохода /выхода на территории (ю) АО «Востсибнефтегаз» в состоянии наркотического или токсического опьянения.</w:t>
            </w:r>
          </w:p>
        </w:tc>
        <w:tc>
          <w:tcPr>
            <w:tcW w:w="1257" w:type="dxa"/>
            <w:tcBorders>
              <w:top w:val="single" w:sz="6" w:space="0" w:color="auto"/>
              <w:bottom w:val="single" w:sz="6" w:space="0" w:color="auto"/>
            </w:tcBorders>
            <w:shd w:val="clear" w:color="auto" w:fill="auto"/>
            <w:vAlign w:val="center"/>
          </w:tcPr>
          <w:p w:rsidR="00620D58" w:rsidRDefault="00620D58" w:rsidP="00620D58">
            <w:pPr>
              <w:jc w:val="center"/>
              <w:rPr>
                <w:caps/>
                <w:sz w:val="14"/>
                <w:szCs w:val="14"/>
              </w:rPr>
            </w:pPr>
            <w:r w:rsidRPr="00620D58">
              <w:rPr>
                <w:b/>
                <w:sz w:val="20"/>
                <w:szCs w:val="20"/>
              </w:rPr>
              <w:t>100 000</w:t>
            </w:r>
          </w:p>
        </w:tc>
        <w:tc>
          <w:tcPr>
            <w:tcW w:w="2365" w:type="dxa"/>
            <w:tcBorders>
              <w:top w:val="single" w:sz="6" w:space="0" w:color="auto"/>
              <w:bottom w:val="single" w:sz="6" w:space="0" w:color="auto"/>
            </w:tcBorders>
            <w:shd w:val="clear" w:color="auto" w:fill="auto"/>
            <w:vAlign w:val="center"/>
          </w:tcPr>
          <w:p w:rsidR="00620D58" w:rsidRDefault="00620D58" w:rsidP="00620D58">
            <w:pPr>
              <w:jc w:val="center"/>
              <w:rPr>
                <w:sz w:val="14"/>
                <w:szCs w:val="14"/>
              </w:rPr>
            </w:pPr>
            <w:r w:rsidRPr="00620D58">
              <w:rPr>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4.</w:t>
            </w:r>
          </w:p>
        </w:tc>
        <w:tc>
          <w:tcPr>
            <w:tcW w:w="5409" w:type="dxa"/>
            <w:gridSpan w:val="2"/>
            <w:tcBorders>
              <w:top w:val="single" w:sz="6" w:space="0" w:color="auto"/>
              <w:bottom w:val="single" w:sz="6" w:space="0" w:color="auto"/>
            </w:tcBorders>
            <w:shd w:val="clear" w:color="auto" w:fill="auto"/>
            <w:vAlign w:val="center"/>
          </w:tcPr>
          <w:p w:rsidR="00CA6361" w:rsidRPr="00F9195D" w:rsidRDefault="00CA6361" w:rsidP="00984939">
            <w:pPr>
              <w:jc w:val="both"/>
              <w:rPr>
                <w:sz w:val="20"/>
                <w:szCs w:val="20"/>
              </w:rPr>
            </w:pPr>
            <w:r w:rsidRPr="00F9195D">
              <w:rPr>
                <w:color w:val="000000"/>
                <w:sz w:val="20"/>
                <w:szCs w:val="20"/>
              </w:rPr>
              <w:t>Неоднократное (два и более факта) нахождение работников на территории АО «Востсибнефтегаз»  в состоянии алкогольного, наркотического или токсического опьянения</w:t>
            </w:r>
            <w:r>
              <w:rPr>
                <w:color w:val="000000"/>
                <w:sz w:val="20"/>
                <w:szCs w:val="20"/>
              </w:rPr>
              <w:t>.</w:t>
            </w:r>
            <w:r w:rsidRPr="00F9195D">
              <w:rPr>
                <w:color w:val="000000"/>
                <w:sz w:val="20"/>
                <w:szCs w:val="20"/>
              </w:rPr>
              <w:br/>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200 000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Подтверждается ранее составленными актами о нарушении и протоколами медицинского освидетельствования</w:t>
            </w:r>
          </w:p>
        </w:tc>
      </w:tr>
      <w:tr w:rsidR="00374303" w:rsidRPr="00FB6312" w:rsidTr="00374303">
        <w:trPr>
          <w:trHeight w:val="823"/>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5.</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Попытка вноса/ввоза, выноса/вывоза перемещения, употребления, изготовления, распространения, хранения на территории АО «Востсибнефтегаз» наркотических веществ. курительных смесей, содержащих галлюциногенные вещества.</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200 000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CA6361" w:rsidRPr="00FB6312" w:rsidTr="00374303">
        <w:trPr>
          <w:trHeight w:val="823"/>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6.</w:t>
            </w:r>
          </w:p>
        </w:tc>
        <w:tc>
          <w:tcPr>
            <w:tcW w:w="5409" w:type="dxa"/>
            <w:gridSpan w:val="2"/>
            <w:tcBorders>
              <w:top w:val="single" w:sz="6" w:space="0" w:color="auto"/>
              <w:bottom w:val="single" w:sz="6" w:space="0" w:color="auto"/>
            </w:tcBorders>
            <w:shd w:val="clear" w:color="auto" w:fill="auto"/>
            <w:vAlign w:val="center"/>
          </w:tcPr>
          <w:p w:rsidR="00CA6361" w:rsidRPr="00D9001B" w:rsidRDefault="00620D58" w:rsidP="00984939">
            <w:pPr>
              <w:jc w:val="both"/>
              <w:rPr>
                <w:sz w:val="20"/>
                <w:szCs w:val="20"/>
              </w:rPr>
            </w:pPr>
            <w:r w:rsidRPr="00620D58">
              <w:rPr>
                <w:sz w:val="20"/>
                <w:szCs w:val="20"/>
              </w:rPr>
              <w:t>Осуществление попытки вноса/ввоза, выноса/вывоза перемещения, хранения применения, изготовления и распространения на территории (ю) АО «Востсибнефтегаз» огнестрельного, холодного, газового, травматического, пневматического, метательного оружия (лук, арбалет) и боеприпасов, а также газовых или перцовых баллончиков и электрошокера, орудий промысла  животных, лова во</w:t>
            </w:r>
            <w:r>
              <w:rPr>
                <w:sz w:val="20"/>
                <w:szCs w:val="20"/>
              </w:rPr>
              <w:t xml:space="preserve">дных и биологических ресурсов. </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374303" w:rsidRPr="00FB6312" w:rsidTr="00374303">
        <w:trPr>
          <w:trHeight w:val="614"/>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7.</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Отсутствие установленных настоящей Инструкцией любого вида пропусков у работников Подрядных (Субподрядных) организаций на территории АО «Востсибнефтегаз».</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b/>
                <w:sz w:val="20"/>
                <w:szCs w:val="20"/>
              </w:rPr>
              <w:t>10 000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color w:val="000000"/>
                <w:sz w:val="20"/>
                <w:szCs w:val="20"/>
              </w:rPr>
            </w:pPr>
            <w:r w:rsidRPr="00374303">
              <w:rPr>
                <w:color w:val="000000"/>
                <w:sz w:val="20"/>
                <w:szCs w:val="20"/>
              </w:rPr>
              <w:t>По каждому факту нарушения</w:t>
            </w:r>
          </w:p>
        </w:tc>
      </w:tr>
      <w:tr w:rsidR="00374303" w:rsidRPr="00FB6312" w:rsidTr="00374303">
        <w:trPr>
          <w:trHeight w:val="1167"/>
        </w:trPr>
        <w:tc>
          <w:tcPr>
            <w:tcW w:w="672" w:type="dxa"/>
            <w:tcBorders>
              <w:top w:val="single" w:sz="6" w:space="0" w:color="auto"/>
              <w:bottom w:val="single" w:sz="6" w:space="0" w:color="auto"/>
            </w:tcBorders>
            <w:shd w:val="clear" w:color="auto" w:fill="auto"/>
            <w:vAlign w:val="center"/>
          </w:tcPr>
          <w:p w:rsidR="00374303" w:rsidRPr="00D9001B" w:rsidRDefault="00374303" w:rsidP="00374303">
            <w:pPr>
              <w:jc w:val="center"/>
              <w:rPr>
                <w:sz w:val="20"/>
                <w:szCs w:val="20"/>
              </w:rPr>
            </w:pPr>
            <w:r w:rsidRPr="00D9001B">
              <w:rPr>
                <w:sz w:val="20"/>
                <w:szCs w:val="20"/>
              </w:rPr>
              <w:t>8.</w:t>
            </w:r>
          </w:p>
        </w:tc>
        <w:tc>
          <w:tcPr>
            <w:tcW w:w="5409" w:type="dxa"/>
            <w:gridSpan w:val="2"/>
            <w:tcBorders>
              <w:top w:val="single" w:sz="6" w:space="0" w:color="auto"/>
              <w:bottom w:val="single" w:sz="6" w:space="0" w:color="auto"/>
            </w:tcBorders>
            <w:shd w:val="clear" w:color="auto" w:fill="auto"/>
          </w:tcPr>
          <w:p w:rsidR="00374303" w:rsidRPr="00374303" w:rsidRDefault="00374303" w:rsidP="00374303">
            <w:pPr>
              <w:jc w:val="both"/>
              <w:rPr>
                <w:color w:val="000000"/>
                <w:sz w:val="20"/>
                <w:szCs w:val="20"/>
              </w:rPr>
            </w:pPr>
            <w:r w:rsidRPr="00374303">
              <w:rPr>
                <w:color w:val="000000"/>
                <w:sz w:val="20"/>
                <w:szCs w:val="20"/>
              </w:rPr>
              <w:t xml:space="preserve">Подделка пропускных документов (использование чужих или просроченных пропусков, передача пропуска другому лицу). </w:t>
            </w:r>
          </w:p>
          <w:p w:rsidR="00374303" w:rsidRPr="00374303" w:rsidRDefault="00374303" w:rsidP="00374303">
            <w:pPr>
              <w:jc w:val="both"/>
              <w:rPr>
                <w:color w:val="000000"/>
                <w:sz w:val="20"/>
                <w:szCs w:val="20"/>
              </w:rPr>
            </w:pPr>
            <w:r w:rsidRPr="00374303">
              <w:rPr>
                <w:color w:val="000000"/>
                <w:sz w:val="20"/>
                <w:szCs w:val="20"/>
              </w:rPr>
              <w:t xml:space="preserve">Несвоевременная сдача/замена просроченных пропусков и пропусков на уволенных работников. </w:t>
            </w:r>
          </w:p>
          <w:p w:rsidR="00374303" w:rsidRPr="00374303" w:rsidRDefault="00374303" w:rsidP="00374303">
            <w:pPr>
              <w:jc w:val="both"/>
              <w:rPr>
                <w:color w:val="000000"/>
                <w:sz w:val="20"/>
                <w:szCs w:val="20"/>
              </w:rPr>
            </w:pPr>
            <w:r w:rsidRPr="00374303">
              <w:rPr>
                <w:color w:val="000000"/>
                <w:sz w:val="20"/>
                <w:szCs w:val="20"/>
              </w:rPr>
              <w:t xml:space="preserve">Утеря или порча пропусков. </w:t>
            </w:r>
          </w:p>
          <w:p w:rsidR="00374303" w:rsidRPr="00374303" w:rsidRDefault="00374303" w:rsidP="00374303">
            <w:pPr>
              <w:jc w:val="both"/>
              <w:rPr>
                <w:color w:val="000000"/>
                <w:sz w:val="20"/>
                <w:szCs w:val="20"/>
              </w:rPr>
            </w:pPr>
            <w:r w:rsidRPr="00374303">
              <w:rPr>
                <w:color w:val="000000"/>
                <w:sz w:val="20"/>
                <w:szCs w:val="20"/>
              </w:rPr>
              <w:t xml:space="preserve">Предоставление недостоверной информации в заявке на пропуск. </w:t>
            </w:r>
          </w:p>
          <w:p w:rsidR="00374303" w:rsidRPr="00A323C4" w:rsidRDefault="00374303" w:rsidP="00374303">
            <w:pPr>
              <w:jc w:val="both"/>
            </w:pPr>
            <w:r w:rsidRPr="00374303">
              <w:rPr>
                <w:color w:val="000000"/>
                <w:sz w:val="20"/>
                <w:szCs w:val="20"/>
              </w:rPr>
              <w:t>Самовольное внесение изменений в готовый пропуск.</w:t>
            </w:r>
          </w:p>
        </w:tc>
        <w:tc>
          <w:tcPr>
            <w:tcW w:w="1257" w:type="dxa"/>
            <w:tcBorders>
              <w:top w:val="single" w:sz="6" w:space="0" w:color="auto"/>
              <w:bottom w:val="single" w:sz="6" w:space="0" w:color="auto"/>
            </w:tcBorders>
            <w:shd w:val="clear" w:color="auto" w:fill="auto"/>
            <w:vAlign w:val="center"/>
          </w:tcPr>
          <w:p w:rsidR="00374303" w:rsidRPr="00374303" w:rsidRDefault="00374303" w:rsidP="00374303">
            <w:pPr>
              <w:jc w:val="center"/>
              <w:rPr>
                <w:b/>
                <w:sz w:val="20"/>
                <w:szCs w:val="20"/>
              </w:rPr>
            </w:pPr>
            <w:r w:rsidRPr="00374303">
              <w:rPr>
                <w:b/>
                <w:sz w:val="20"/>
                <w:szCs w:val="20"/>
              </w:rPr>
              <w:t>50 000</w:t>
            </w:r>
          </w:p>
        </w:tc>
        <w:tc>
          <w:tcPr>
            <w:tcW w:w="2365" w:type="dxa"/>
            <w:tcBorders>
              <w:top w:val="single" w:sz="6" w:space="0" w:color="auto"/>
              <w:bottom w:val="single" w:sz="6"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CA6361" w:rsidRPr="00FB6312" w:rsidTr="00984939">
        <w:trPr>
          <w:trHeight w:val="904"/>
        </w:trPr>
        <w:tc>
          <w:tcPr>
            <w:tcW w:w="672"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9.</w:t>
            </w:r>
          </w:p>
        </w:tc>
        <w:tc>
          <w:tcPr>
            <w:tcW w:w="5409" w:type="dxa"/>
            <w:gridSpan w:val="2"/>
            <w:tcBorders>
              <w:top w:val="single" w:sz="6" w:space="0" w:color="auto"/>
              <w:bottom w:val="single" w:sz="6" w:space="0" w:color="auto"/>
            </w:tcBorders>
            <w:shd w:val="clear" w:color="auto" w:fill="auto"/>
            <w:vAlign w:val="center"/>
          </w:tcPr>
          <w:p w:rsidR="00CA6361" w:rsidRPr="00D9001B" w:rsidRDefault="00CA6361" w:rsidP="00984939">
            <w:pPr>
              <w:jc w:val="both"/>
              <w:rPr>
                <w:sz w:val="20"/>
                <w:szCs w:val="20"/>
              </w:rPr>
            </w:pPr>
            <w:r>
              <w:rPr>
                <w:sz w:val="20"/>
                <w:szCs w:val="20"/>
              </w:rPr>
              <w:t xml:space="preserve">Отказ от </w:t>
            </w:r>
            <w:r w:rsidRPr="00D9001B">
              <w:rPr>
                <w:sz w:val="20"/>
                <w:szCs w:val="20"/>
              </w:rPr>
              <w:t>прохождения освидетельствования на алкогольное/наркотическое опьянение</w:t>
            </w:r>
            <w:r>
              <w:rPr>
                <w:sz w:val="20"/>
                <w:szCs w:val="20"/>
              </w:rPr>
              <w:t>.</w:t>
            </w:r>
          </w:p>
        </w:tc>
        <w:tc>
          <w:tcPr>
            <w:tcW w:w="1257" w:type="dxa"/>
            <w:tcBorders>
              <w:top w:val="single" w:sz="6" w:space="0" w:color="auto"/>
              <w:bottom w:val="single" w:sz="6" w:space="0" w:color="auto"/>
            </w:tcBorders>
            <w:shd w:val="clear" w:color="auto" w:fill="auto"/>
            <w:vAlign w:val="center"/>
          </w:tcPr>
          <w:p w:rsidR="00CA6361" w:rsidRPr="00D9001B" w:rsidRDefault="00CA6361" w:rsidP="00984939">
            <w:pPr>
              <w:jc w:val="center"/>
              <w:rPr>
                <w:b/>
                <w:sz w:val="20"/>
                <w:szCs w:val="20"/>
              </w:rPr>
            </w:pPr>
            <w:r w:rsidRPr="00D9001B">
              <w:rPr>
                <w:b/>
                <w:sz w:val="20"/>
                <w:szCs w:val="20"/>
              </w:rPr>
              <w:t>100 000</w:t>
            </w:r>
          </w:p>
        </w:tc>
        <w:tc>
          <w:tcPr>
            <w:tcW w:w="2365" w:type="dxa"/>
            <w:tcBorders>
              <w:top w:val="single" w:sz="6" w:space="0" w:color="auto"/>
              <w:bottom w:val="single" w:sz="6" w:space="0" w:color="auto"/>
            </w:tcBorders>
            <w:shd w:val="clear" w:color="auto" w:fill="auto"/>
            <w:vAlign w:val="center"/>
          </w:tcPr>
          <w:p w:rsidR="00CA6361" w:rsidRPr="00D9001B" w:rsidRDefault="00CA6361" w:rsidP="00984939">
            <w:pPr>
              <w:jc w:val="center"/>
              <w:rPr>
                <w:sz w:val="20"/>
                <w:szCs w:val="20"/>
              </w:rPr>
            </w:pPr>
            <w:r w:rsidRPr="00D9001B">
              <w:rPr>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lastRenderedPageBreak/>
              <w:t>10.</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Осуществление попытки вноса/ввоза, выноса/вывоза перемещения, употребления, изготовления, распространения, хранения на территории Заказчика   «Насвай».</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11.</w:t>
            </w:r>
          </w:p>
        </w:tc>
        <w:tc>
          <w:tcPr>
            <w:tcW w:w="5409" w:type="dxa"/>
            <w:gridSpan w:val="2"/>
            <w:tcBorders>
              <w:top w:val="single" w:sz="6" w:space="0" w:color="auto"/>
              <w:bottom w:val="single" w:sz="6" w:space="0" w:color="auto"/>
            </w:tcBorders>
            <w:shd w:val="clear" w:color="auto" w:fill="auto"/>
            <w:vAlign w:val="center"/>
          </w:tcPr>
          <w:p w:rsidR="00CA6361" w:rsidRPr="007F6852" w:rsidRDefault="00AF137C" w:rsidP="00984939">
            <w:pPr>
              <w:jc w:val="both"/>
              <w:rPr>
                <w:color w:val="000000" w:themeColor="text1"/>
                <w:sz w:val="20"/>
                <w:szCs w:val="20"/>
              </w:rPr>
            </w:pPr>
            <w:r w:rsidRPr="00AF137C">
              <w:rPr>
                <w:color w:val="000000" w:themeColor="text1"/>
                <w:sz w:val="20"/>
                <w:szCs w:val="20"/>
              </w:rPr>
              <w:t>Проход (проезд/выезд, вход/выход) на/с охраняемую (ой) территорию (ии) производственной площадки ЮТМ в обход (объезд) КПП постов охраны.</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sidRPr="007F6852">
              <w:rPr>
                <w:color w:val="000000" w:themeColor="text1"/>
                <w:sz w:val="20"/>
                <w:szCs w:val="20"/>
              </w:rPr>
              <w:t>12.</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sidRPr="007F6852">
              <w:rPr>
                <w:color w:val="000000" w:themeColor="text1"/>
                <w:sz w:val="20"/>
                <w:szCs w:val="20"/>
              </w:rPr>
              <w:t>Не выполнение требований по вывозу работника с территории Заказчика до ближайшего населенного пункта в случае допущения этим работник</w:t>
            </w:r>
            <w:r>
              <w:rPr>
                <w:color w:val="000000" w:themeColor="text1"/>
                <w:sz w:val="20"/>
                <w:szCs w:val="20"/>
              </w:rPr>
              <w:t>ом нарушения положений настоящей</w:t>
            </w:r>
            <w:r w:rsidRPr="007F6852">
              <w:rPr>
                <w:color w:val="000000" w:themeColor="text1"/>
                <w:sz w:val="20"/>
                <w:szCs w:val="20"/>
              </w:rPr>
              <w:t xml:space="preserve"> </w:t>
            </w:r>
            <w:r>
              <w:rPr>
                <w:color w:val="000000" w:themeColor="text1"/>
                <w:sz w:val="20"/>
                <w:szCs w:val="20"/>
              </w:rPr>
              <w:t>Инструкции</w:t>
            </w:r>
            <w:r w:rsidRPr="007F6852">
              <w:rPr>
                <w:color w:val="000000" w:themeColor="text1"/>
                <w:sz w:val="20"/>
                <w:szCs w:val="20"/>
              </w:rPr>
              <w:t>, а так же прекращения трудовых отношений между работником и Подряд</w:t>
            </w:r>
            <w:r>
              <w:rPr>
                <w:color w:val="000000" w:themeColor="text1"/>
                <w:sz w:val="20"/>
                <w:szCs w:val="20"/>
              </w:rPr>
              <w:t>ной организацией</w:t>
            </w:r>
            <w:r w:rsidRPr="007F6852">
              <w:rPr>
                <w:color w:val="000000" w:themeColor="text1"/>
                <w:sz w:val="20"/>
                <w:szCs w:val="20"/>
              </w:rPr>
              <w:t>.</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7F685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7F685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Pr="007F6852"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13.</w:t>
            </w:r>
          </w:p>
        </w:tc>
        <w:tc>
          <w:tcPr>
            <w:tcW w:w="5409" w:type="dxa"/>
            <w:gridSpan w:val="2"/>
            <w:tcBorders>
              <w:top w:val="single" w:sz="6" w:space="0" w:color="auto"/>
              <w:bottom w:val="single" w:sz="6" w:space="0" w:color="auto"/>
            </w:tcBorders>
            <w:shd w:val="clear" w:color="auto" w:fill="auto"/>
            <w:vAlign w:val="center"/>
          </w:tcPr>
          <w:p w:rsidR="00CA6361" w:rsidRPr="007F6852" w:rsidRDefault="003A6AD1" w:rsidP="00984939">
            <w:pPr>
              <w:jc w:val="both"/>
              <w:rPr>
                <w:color w:val="000000" w:themeColor="text1"/>
                <w:sz w:val="20"/>
                <w:szCs w:val="20"/>
              </w:rPr>
            </w:pPr>
            <w:r w:rsidRPr="003A6AD1">
              <w:rPr>
                <w:color w:val="000000" w:themeColor="text1"/>
                <w:sz w:val="20"/>
                <w:szCs w:val="20"/>
              </w:rPr>
              <w:t>Несанкционированный сбор, хранение и перемещение лома цветных и черных металлов.</w:t>
            </w:r>
          </w:p>
        </w:tc>
        <w:tc>
          <w:tcPr>
            <w:tcW w:w="1257" w:type="dxa"/>
            <w:tcBorders>
              <w:top w:val="single" w:sz="6" w:space="0" w:color="auto"/>
              <w:bottom w:val="single" w:sz="6" w:space="0" w:color="auto"/>
            </w:tcBorders>
            <w:shd w:val="clear" w:color="auto" w:fill="auto"/>
            <w:vAlign w:val="center"/>
          </w:tcPr>
          <w:p w:rsidR="00CA6361" w:rsidRPr="007F6852" w:rsidRDefault="00CA6361" w:rsidP="00984939">
            <w:pPr>
              <w:jc w:val="center"/>
              <w:rPr>
                <w:b/>
                <w:color w:val="000000" w:themeColor="text1"/>
                <w:sz w:val="20"/>
                <w:szCs w:val="20"/>
              </w:rPr>
            </w:pPr>
            <w:r w:rsidRPr="00D03AC2">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7F6852" w:rsidRDefault="00CA6361" w:rsidP="00984939">
            <w:pPr>
              <w:jc w:val="center"/>
              <w:rPr>
                <w:color w:val="000000" w:themeColor="text1"/>
                <w:sz w:val="20"/>
                <w:szCs w:val="20"/>
              </w:rPr>
            </w:pPr>
            <w:r w:rsidRPr="00D03AC2">
              <w:rPr>
                <w:color w:val="000000" w:themeColor="text1"/>
                <w:sz w:val="20"/>
                <w:szCs w:val="20"/>
              </w:rPr>
              <w:t>По каждому факту нарушения</w:t>
            </w:r>
          </w:p>
        </w:tc>
      </w:tr>
      <w:tr w:rsidR="00CA6361" w:rsidRPr="007F6852" w:rsidTr="00984939">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14.</w:t>
            </w:r>
          </w:p>
        </w:tc>
        <w:tc>
          <w:tcPr>
            <w:tcW w:w="5409" w:type="dxa"/>
            <w:gridSpan w:val="2"/>
            <w:tcBorders>
              <w:top w:val="single" w:sz="6" w:space="0" w:color="auto"/>
              <w:bottom w:val="single" w:sz="6" w:space="0" w:color="auto"/>
            </w:tcBorders>
            <w:shd w:val="clear" w:color="auto" w:fill="auto"/>
            <w:vAlign w:val="center"/>
          </w:tcPr>
          <w:p w:rsidR="00CA6361" w:rsidRPr="007F6852" w:rsidRDefault="00CA6361" w:rsidP="00984939">
            <w:pPr>
              <w:jc w:val="both"/>
              <w:rPr>
                <w:color w:val="000000" w:themeColor="text1"/>
                <w:sz w:val="20"/>
                <w:szCs w:val="20"/>
              </w:rPr>
            </w:pPr>
            <w:r>
              <w:rPr>
                <w:color w:val="000000" w:themeColor="text1"/>
                <w:sz w:val="20"/>
                <w:szCs w:val="20"/>
              </w:rPr>
              <w:t>Факты порчи имущества Заказчика.</w:t>
            </w:r>
          </w:p>
        </w:tc>
        <w:tc>
          <w:tcPr>
            <w:tcW w:w="1257" w:type="dxa"/>
            <w:tcBorders>
              <w:top w:val="single" w:sz="6" w:space="0" w:color="auto"/>
              <w:bottom w:val="single" w:sz="6" w:space="0" w:color="auto"/>
            </w:tcBorders>
            <w:shd w:val="clear" w:color="auto" w:fill="auto"/>
            <w:vAlign w:val="center"/>
          </w:tcPr>
          <w:p w:rsidR="00CA6361" w:rsidRPr="00D03AC2" w:rsidRDefault="00CA6361" w:rsidP="00984939">
            <w:pPr>
              <w:jc w:val="center"/>
              <w:rPr>
                <w:b/>
                <w:color w:val="000000" w:themeColor="text1"/>
                <w:sz w:val="20"/>
                <w:szCs w:val="20"/>
              </w:rPr>
            </w:pPr>
            <w:r w:rsidRPr="00846A99">
              <w:rPr>
                <w:b/>
                <w:color w:val="000000" w:themeColor="text1"/>
                <w:sz w:val="20"/>
                <w:szCs w:val="20"/>
              </w:rPr>
              <w:t>100 000</w:t>
            </w:r>
          </w:p>
        </w:tc>
        <w:tc>
          <w:tcPr>
            <w:tcW w:w="2365" w:type="dxa"/>
            <w:tcBorders>
              <w:top w:val="single" w:sz="6" w:space="0" w:color="auto"/>
              <w:bottom w:val="single" w:sz="6" w:space="0" w:color="auto"/>
            </w:tcBorders>
            <w:shd w:val="clear" w:color="auto" w:fill="auto"/>
            <w:vAlign w:val="center"/>
          </w:tcPr>
          <w:p w:rsidR="00CA6361" w:rsidRPr="00D03AC2"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C56812">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15.</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jc w:val="both"/>
              <w:rPr>
                <w:color w:val="000000" w:themeColor="text1"/>
                <w:sz w:val="20"/>
                <w:szCs w:val="20"/>
              </w:rPr>
            </w:pPr>
            <w:r>
              <w:rPr>
                <w:color w:val="000000" w:themeColor="text1"/>
                <w:sz w:val="20"/>
                <w:szCs w:val="20"/>
              </w:rPr>
              <w:t>Самовольная или незаконная рубка, повреждение лесных насаждений.</w:t>
            </w:r>
          </w:p>
        </w:tc>
        <w:tc>
          <w:tcPr>
            <w:tcW w:w="1257" w:type="dxa"/>
            <w:tcBorders>
              <w:top w:val="single" w:sz="6" w:space="0" w:color="auto"/>
              <w:bottom w:val="single" w:sz="6" w:space="0" w:color="auto"/>
            </w:tcBorders>
            <w:shd w:val="clear" w:color="auto" w:fill="auto"/>
            <w:vAlign w:val="center"/>
          </w:tcPr>
          <w:p w:rsidR="00CA6361" w:rsidRPr="00846A99" w:rsidRDefault="00CA6361" w:rsidP="00984939">
            <w:pPr>
              <w:jc w:val="center"/>
              <w:rPr>
                <w:b/>
                <w:color w:val="000000" w:themeColor="text1"/>
                <w:sz w:val="20"/>
                <w:szCs w:val="20"/>
              </w:rPr>
            </w:pPr>
            <w:r>
              <w:rPr>
                <w:b/>
                <w:color w:val="000000" w:themeColor="text1"/>
                <w:sz w:val="20"/>
                <w:szCs w:val="20"/>
              </w:rPr>
              <w:t>500</w:t>
            </w:r>
            <w:r w:rsidR="0091453A">
              <w:rPr>
                <w:b/>
                <w:color w:val="000000" w:themeColor="text1"/>
                <w:sz w:val="20"/>
                <w:szCs w:val="20"/>
              </w:rPr>
              <w:t xml:space="preserve"> 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CA6361" w:rsidRPr="007F6852" w:rsidTr="003A6AD1">
        <w:trPr>
          <w:trHeight w:val="823"/>
        </w:trPr>
        <w:tc>
          <w:tcPr>
            <w:tcW w:w="672" w:type="dxa"/>
            <w:tcBorders>
              <w:top w:val="single" w:sz="6" w:space="0" w:color="auto"/>
              <w:bottom w:val="single" w:sz="6" w:space="0" w:color="auto"/>
            </w:tcBorders>
            <w:shd w:val="clear" w:color="auto" w:fill="FFFFFF" w:themeFill="background1"/>
            <w:vAlign w:val="center"/>
          </w:tcPr>
          <w:p w:rsidR="00CA6361" w:rsidRDefault="00CA6361" w:rsidP="00984939">
            <w:pPr>
              <w:overflowPunct w:val="0"/>
              <w:autoSpaceDE w:val="0"/>
              <w:autoSpaceDN w:val="0"/>
              <w:adjustRightInd w:val="0"/>
              <w:jc w:val="center"/>
              <w:textAlignment w:val="baseline"/>
              <w:rPr>
                <w:color w:val="000000" w:themeColor="text1"/>
                <w:sz w:val="20"/>
                <w:szCs w:val="20"/>
              </w:rPr>
            </w:pPr>
            <w:r>
              <w:rPr>
                <w:color w:val="000000" w:themeColor="text1"/>
                <w:sz w:val="20"/>
                <w:szCs w:val="20"/>
              </w:rPr>
              <w:t>16.</w:t>
            </w:r>
          </w:p>
        </w:tc>
        <w:tc>
          <w:tcPr>
            <w:tcW w:w="5409" w:type="dxa"/>
            <w:gridSpan w:val="2"/>
            <w:tcBorders>
              <w:top w:val="single" w:sz="6" w:space="0" w:color="auto"/>
              <w:bottom w:val="single" w:sz="6" w:space="0" w:color="auto"/>
            </w:tcBorders>
            <w:shd w:val="clear" w:color="auto" w:fill="auto"/>
            <w:vAlign w:val="center"/>
          </w:tcPr>
          <w:p w:rsidR="00CA6361" w:rsidRDefault="00CA6361" w:rsidP="00984939">
            <w:pPr>
              <w:ind w:firstLine="37"/>
              <w:jc w:val="both"/>
              <w:rPr>
                <w:color w:val="000000"/>
                <w:sz w:val="20"/>
                <w:szCs w:val="20"/>
              </w:rPr>
            </w:pPr>
            <w:r w:rsidRPr="00DC7382">
              <w:rPr>
                <w:color w:val="000000"/>
                <w:sz w:val="20"/>
                <w:szCs w:val="20"/>
              </w:rPr>
              <w:t>Отсутствие на весь период выполнения работ/оказания услуг добровольного страхования от несчастных случаев всех работников, привлекаемых для исполнения обязательств по договору, со страховой суммой не менее 400 тыс. рублей по каж</w:t>
            </w:r>
            <w:r>
              <w:rPr>
                <w:color w:val="000000"/>
                <w:sz w:val="20"/>
                <w:szCs w:val="20"/>
              </w:rPr>
              <w:t>дому из следующих рисков:</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C7382">
              <w:rPr>
                <w:color w:val="000000"/>
                <w:sz w:val="20"/>
                <w:szCs w:val="20"/>
              </w:rPr>
              <w:t>Смерти в результате несчастного случая;</w:t>
            </w:r>
          </w:p>
          <w:p w:rsidR="00CA6361" w:rsidRPr="00D966A4" w:rsidRDefault="00CA6361" w:rsidP="00A203E6">
            <w:pPr>
              <w:pStyle w:val="aff5"/>
              <w:numPr>
                <w:ilvl w:val="0"/>
                <w:numId w:val="39"/>
              </w:numPr>
              <w:tabs>
                <w:tab w:val="left" w:pos="408"/>
              </w:tabs>
              <w:ind w:left="0" w:firstLine="37"/>
              <w:jc w:val="both"/>
              <w:rPr>
                <w:color w:val="000000" w:themeColor="text1"/>
                <w:sz w:val="20"/>
                <w:szCs w:val="20"/>
              </w:rPr>
            </w:pPr>
            <w:r w:rsidRPr="00D966A4">
              <w:rPr>
                <w:color w:val="000000"/>
                <w:sz w:val="20"/>
                <w:szCs w:val="20"/>
              </w:rPr>
              <w:t xml:space="preserve">Постоянной (полной) утраты трудоспособности в           результате несчастного случая с установлением I, II, III </w:t>
            </w:r>
            <w:r w:rsidR="00862A11" w:rsidRPr="00D966A4">
              <w:rPr>
                <w:color w:val="000000"/>
                <w:sz w:val="20"/>
                <w:szCs w:val="20"/>
              </w:rPr>
              <w:t>групп инвалидности.</w:t>
            </w:r>
          </w:p>
        </w:tc>
        <w:tc>
          <w:tcPr>
            <w:tcW w:w="1257" w:type="dxa"/>
            <w:tcBorders>
              <w:top w:val="single" w:sz="6" w:space="0" w:color="auto"/>
              <w:bottom w:val="single" w:sz="6" w:space="0" w:color="auto"/>
            </w:tcBorders>
            <w:shd w:val="clear" w:color="auto" w:fill="auto"/>
            <w:vAlign w:val="center"/>
          </w:tcPr>
          <w:p w:rsidR="00CA6361" w:rsidRPr="00DC7382" w:rsidRDefault="00CA6361" w:rsidP="0091453A">
            <w:pPr>
              <w:jc w:val="center"/>
              <w:rPr>
                <w:b/>
                <w:color w:val="000000" w:themeColor="text1"/>
                <w:sz w:val="20"/>
                <w:szCs w:val="20"/>
              </w:rPr>
            </w:pPr>
            <w:r w:rsidRPr="00DC7382">
              <w:rPr>
                <w:b/>
                <w:color w:val="000000"/>
                <w:sz w:val="20"/>
                <w:szCs w:val="20"/>
              </w:rPr>
              <w:t>100 </w:t>
            </w:r>
            <w:r w:rsidR="0091453A">
              <w:rPr>
                <w:b/>
                <w:color w:val="000000"/>
                <w:sz w:val="20"/>
                <w:szCs w:val="20"/>
              </w:rPr>
              <w:t>000</w:t>
            </w:r>
          </w:p>
        </w:tc>
        <w:tc>
          <w:tcPr>
            <w:tcW w:w="2365" w:type="dxa"/>
            <w:tcBorders>
              <w:top w:val="single" w:sz="6" w:space="0" w:color="auto"/>
              <w:bottom w:val="single" w:sz="6" w:space="0" w:color="auto"/>
            </w:tcBorders>
            <w:shd w:val="clear" w:color="auto" w:fill="auto"/>
            <w:vAlign w:val="center"/>
          </w:tcPr>
          <w:p w:rsidR="00CA6361" w:rsidRPr="00846A99" w:rsidRDefault="00CA6361" w:rsidP="00984939">
            <w:pPr>
              <w:jc w:val="center"/>
              <w:rPr>
                <w:color w:val="000000" w:themeColor="text1"/>
                <w:sz w:val="20"/>
                <w:szCs w:val="20"/>
              </w:rPr>
            </w:pPr>
            <w:r w:rsidRPr="00846A99">
              <w:rPr>
                <w:color w:val="000000" w:themeColor="text1"/>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rFonts w:ascii="Arial" w:hAnsi="Arial" w:cs="Arial"/>
                <w:b/>
                <w:caps/>
                <w:sz w:val="20"/>
                <w:szCs w:val="20"/>
              </w:rPr>
            </w:pPr>
            <w:r w:rsidRPr="003A6AD1">
              <w:rPr>
                <w:sz w:val="20"/>
                <w:szCs w:val="20"/>
              </w:rPr>
              <w:t>17</w:t>
            </w:r>
          </w:p>
        </w:tc>
        <w:tc>
          <w:tcPr>
            <w:tcW w:w="5409" w:type="dxa"/>
            <w:gridSpan w:val="2"/>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Несанкционированный сбор дикоросов, добыча (вылов) водных биологических ресурсов, птиц и зверей.</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rFonts w:ascii="Arial" w:hAnsi="Arial" w:cs="Arial"/>
                <w:b/>
                <w:caps/>
                <w:sz w:val="20"/>
                <w:szCs w:val="20"/>
              </w:rPr>
            </w:pPr>
            <w:r w:rsidRPr="003A6AD1">
              <w:rPr>
                <w:b/>
                <w:caps/>
                <w:sz w:val="20"/>
                <w:szCs w:val="20"/>
              </w:rPr>
              <w:t>100 000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rFonts w:ascii="Arial" w:hAnsi="Arial" w:cs="Arial"/>
                <w:b/>
                <w:caps/>
                <w:sz w:val="20"/>
                <w:szCs w:val="20"/>
              </w:rPr>
            </w:pPr>
            <w:r w:rsidRPr="003A6AD1">
              <w:rPr>
                <w:sz w:val="20"/>
                <w:szCs w:val="20"/>
              </w:rPr>
              <w:t>По каждому факту нарушения</w:t>
            </w:r>
          </w:p>
        </w:tc>
      </w:tr>
      <w:tr w:rsidR="003A6AD1" w:rsidRPr="007F6852" w:rsidTr="00EC07FC">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jc w:val="center"/>
              <w:rPr>
                <w:sz w:val="20"/>
                <w:szCs w:val="20"/>
              </w:rPr>
            </w:pPr>
            <w:r w:rsidRPr="003A6AD1">
              <w:rPr>
                <w:sz w:val="20"/>
                <w:szCs w:val="20"/>
              </w:rPr>
              <w:t>18</w:t>
            </w:r>
          </w:p>
        </w:tc>
        <w:tc>
          <w:tcPr>
            <w:tcW w:w="5409" w:type="dxa"/>
            <w:gridSpan w:val="2"/>
            <w:tcBorders>
              <w:top w:val="single" w:sz="6" w:space="0" w:color="auto"/>
              <w:bottom w:val="single" w:sz="6" w:space="0" w:color="auto"/>
            </w:tcBorders>
            <w:shd w:val="clear" w:color="auto" w:fill="auto"/>
          </w:tcPr>
          <w:p w:rsidR="003A6AD1" w:rsidRPr="003A6AD1" w:rsidRDefault="00AF137C" w:rsidP="00EC07FC">
            <w:pPr>
              <w:tabs>
                <w:tab w:val="left" w:pos="567"/>
                <w:tab w:val="left" w:pos="709"/>
                <w:tab w:val="left" w:pos="1276"/>
              </w:tabs>
              <w:jc w:val="both"/>
              <w:rPr>
                <w:sz w:val="20"/>
                <w:szCs w:val="20"/>
              </w:rPr>
            </w:pPr>
            <w:r w:rsidRPr="00AF137C">
              <w:rPr>
                <w:sz w:val="20"/>
                <w:szCs w:val="20"/>
              </w:rPr>
              <w:t>Несанкционированная фото и видеосъёмка (в т. ч. на мобильный телефон) на территории АО «Востсибнефтегаз».</w:t>
            </w:r>
          </w:p>
        </w:tc>
        <w:tc>
          <w:tcPr>
            <w:tcW w:w="1257" w:type="dxa"/>
            <w:tcBorders>
              <w:top w:val="single" w:sz="6" w:space="0" w:color="auto"/>
              <w:bottom w:val="single" w:sz="6" w:space="0" w:color="auto"/>
            </w:tcBorders>
            <w:shd w:val="clear" w:color="auto" w:fill="auto"/>
          </w:tcPr>
          <w:p w:rsidR="003A6AD1" w:rsidRPr="003A6AD1" w:rsidRDefault="003A6AD1" w:rsidP="003A6AD1">
            <w:pPr>
              <w:jc w:val="center"/>
              <w:rPr>
                <w:b/>
                <w:caps/>
                <w:sz w:val="20"/>
                <w:szCs w:val="20"/>
              </w:rPr>
            </w:pPr>
            <w:r w:rsidRPr="003A6AD1">
              <w:rPr>
                <w:b/>
                <w:caps/>
                <w:sz w:val="20"/>
                <w:szCs w:val="20"/>
              </w:rPr>
              <w:t>5</w:t>
            </w:r>
            <w:r w:rsidR="00AF137C">
              <w:rPr>
                <w:b/>
                <w:caps/>
                <w:sz w:val="20"/>
                <w:szCs w:val="20"/>
              </w:rPr>
              <w:t>0</w:t>
            </w:r>
            <w:r w:rsidRPr="003A6AD1">
              <w:rPr>
                <w:b/>
                <w:caps/>
                <w:sz w:val="20"/>
                <w:szCs w:val="20"/>
              </w:rPr>
              <w:t xml:space="preserve"> 000</w:t>
            </w:r>
          </w:p>
        </w:tc>
        <w:tc>
          <w:tcPr>
            <w:tcW w:w="2365" w:type="dxa"/>
            <w:tcBorders>
              <w:top w:val="single" w:sz="6" w:space="0" w:color="auto"/>
              <w:bottom w:val="single" w:sz="6" w:space="0" w:color="auto"/>
            </w:tcBorders>
            <w:shd w:val="clear" w:color="auto" w:fill="auto"/>
          </w:tcPr>
          <w:p w:rsidR="003A6AD1" w:rsidRPr="003A6AD1" w:rsidRDefault="003A6AD1" w:rsidP="00EC07FC">
            <w:pPr>
              <w:jc w:val="both"/>
              <w:rPr>
                <w:sz w:val="20"/>
                <w:szCs w:val="20"/>
              </w:rPr>
            </w:pPr>
            <w:r w:rsidRPr="003A6AD1">
              <w:rPr>
                <w:sz w:val="20"/>
                <w:szCs w:val="20"/>
              </w:rPr>
              <w:t>По каждому факту нарушения</w:t>
            </w:r>
          </w:p>
        </w:tc>
      </w:tr>
      <w:tr w:rsidR="003A6AD1" w:rsidRPr="007F6852" w:rsidTr="00620D58">
        <w:trPr>
          <w:trHeight w:val="823"/>
        </w:trPr>
        <w:tc>
          <w:tcPr>
            <w:tcW w:w="672" w:type="dxa"/>
            <w:tcBorders>
              <w:top w:val="single" w:sz="6" w:space="0" w:color="auto"/>
              <w:bottom w:val="single" w:sz="6" w:space="0" w:color="auto"/>
            </w:tcBorders>
            <w:shd w:val="clear" w:color="auto" w:fill="FFFFFF" w:themeFill="background1"/>
          </w:tcPr>
          <w:p w:rsidR="003A6AD1" w:rsidRPr="003A6AD1" w:rsidRDefault="003A6AD1" w:rsidP="003A6AD1">
            <w:pPr>
              <w:spacing w:before="240" w:after="240"/>
              <w:jc w:val="center"/>
              <w:rPr>
                <w:sz w:val="20"/>
                <w:szCs w:val="20"/>
              </w:rPr>
            </w:pPr>
            <w:r w:rsidRPr="003A6AD1">
              <w:rPr>
                <w:sz w:val="20"/>
                <w:szCs w:val="20"/>
              </w:rPr>
              <w:t>19</w:t>
            </w:r>
          </w:p>
        </w:tc>
        <w:tc>
          <w:tcPr>
            <w:tcW w:w="5409" w:type="dxa"/>
            <w:gridSpan w:val="2"/>
            <w:tcBorders>
              <w:top w:val="single" w:sz="6" w:space="0" w:color="auto"/>
              <w:bottom w:val="single" w:sz="6" w:space="0" w:color="auto"/>
            </w:tcBorders>
            <w:shd w:val="clear" w:color="auto" w:fill="auto"/>
          </w:tcPr>
          <w:p w:rsidR="003A6AD1" w:rsidRPr="00620D58" w:rsidRDefault="003A6AD1" w:rsidP="00EC07FC">
            <w:pPr>
              <w:tabs>
                <w:tab w:val="left" w:pos="567"/>
                <w:tab w:val="left" w:pos="709"/>
                <w:tab w:val="left" w:pos="1276"/>
              </w:tabs>
              <w:jc w:val="both"/>
              <w:rPr>
                <w:sz w:val="20"/>
                <w:szCs w:val="20"/>
              </w:rPr>
            </w:pPr>
            <w:r w:rsidRPr="003A6AD1">
              <w:rPr>
                <w:sz w:val="20"/>
                <w:szCs w:val="20"/>
              </w:rPr>
              <w:t>Привлечение к работе иностранных граждан, без надлежаще оформленных регистрационных документов на право пребывания и работы на территории РФ.</w:t>
            </w:r>
          </w:p>
        </w:tc>
        <w:tc>
          <w:tcPr>
            <w:tcW w:w="1257" w:type="dxa"/>
            <w:tcBorders>
              <w:top w:val="single" w:sz="6" w:space="0" w:color="auto"/>
              <w:bottom w:val="single" w:sz="6" w:space="0" w:color="auto"/>
            </w:tcBorders>
            <w:shd w:val="clear" w:color="auto" w:fill="auto"/>
          </w:tcPr>
          <w:p w:rsidR="003A6AD1" w:rsidRPr="003A6AD1" w:rsidRDefault="003A6AD1" w:rsidP="003A6AD1">
            <w:pPr>
              <w:spacing w:before="240" w:after="240"/>
              <w:jc w:val="center"/>
              <w:rPr>
                <w:b/>
                <w:caps/>
                <w:sz w:val="20"/>
                <w:szCs w:val="20"/>
              </w:rPr>
            </w:pPr>
            <w:r w:rsidRPr="003A6AD1">
              <w:rPr>
                <w:b/>
                <w:caps/>
                <w:sz w:val="20"/>
                <w:szCs w:val="20"/>
              </w:rPr>
              <w:t>10 000</w:t>
            </w:r>
          </w:p>
        </w:tc>
        <w:tc>
          <w:tcPr>
            <w:tcW w:w="2365" w:type="dxa"/>
            <w:tcBorders>
              <w:top w:val="single" w:sz="6" w:space="0" w:color="auto"/>
              <w:bottom w:val="single" w:sz="6" w:space="0" w:color="auto"/>
            </w:tcBorders>
            <w:shd w:val="clear" w:color="auto" w:fill="auto"/>
          </w:tcPr>
          <w:p w:rsidR="003A6AD1" w:rsidRPr="003A6AD1" w:rsidRDefault="003A6AD1" w:rsidP="00EC07FC">
            <w:pPr>
              <w:spacing w:before="240" w:after="240"/>
              <w:jc w:val="both"/>
              <w:rPr>
                <w:sz w:val="20"/>
                <w:szCs w:val="20"/>
              </w:rPr>
            </w:pPr>
            <w:r w:rsidRPr="003A6AD1">
              <w:rPr>
                <w:sz w:val="20"/>
                <w:szCs w:val="20"/>
              </w:rPr>
              <w:t>По каждому факту нарушения</w:t>
            </w:r>
          </w:p>
        </w:tc>
      </w:tr>
      <w:tr w:rsidR="00620D58" w:rsidRPr="007F6852" w:rsidTr="00620D58">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20</w:t>
            </w:r>
          </w:p>
        </w:tc>
        <w:tc>
          <w:tcPr>
            <w:tcW w:w="5409" w:type="dxa"/>
            <w:gridSpan w:val="2"/>
            <w:tcBorders>
              <w:top w:val="single" w:sz="6" w:space="0" w:color="auto"/>
              <w:bottom w:val="single" w:sz="6" w:space="0" w:color="auto"/>
            </w:tcBorders>
            <w:shd w:val="clear" w:color="auto" w:fill="auto"/>
          </w:tcPr>
          <w:p w:rsidR="00620D58" w:rsidRPr="00620D58" w:rsidRDefault="00AF137C" w:rsidP="00310706">
            <w:pPr>
              <w:jc w:val="both"/>
              <w:rPr>
                <w:sz w:val="20"/>
                <w:szCs w:val="20"/>
              </w:rPr>
            </w:pPr>
            <w:r w:rsidRPr="00AF137C">
              <w:rPr>
                <w:sz w:val="20"/>
                <w:szCs w:val="20"/>
              </w:rPr>
              <w:t>Неисполнение законных требований работника охраны на территории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5</w:t>
            </w:r>
            <w:r w:rsidR="00AF137C">
              <w:rPr>
                <w:b/>
                <w:caps/>
                <w:sz w:val="20"/>
                <w:szCs w:val="20"/>
              </w:rPr>
              <w:t>0</w:t>
            </w:r>
            <w:r w:rsidRPr="00620D58">
              <w:rPr>
                <w:b/>
                <w:caps/>
                <w:sz w:val="20"/>
                <w:szCs w:val="20"/>
              </w:rPr>
              <w:t xml:space="preserve">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620D58" w:rsidRPr="007F6852" w:rsidTr="00AF137C">
        <w:trPr>
          <w:trHeight w:val="823"/>
        </w:trPr>
        <w:tc>
          <w:tcPr>
            <w:tcW w:w="672" w:type="dxa"/>
            <w:tcBorders>
              <w:top w:val="single" w:sz="6" w:space="0" w:color="auto"/>
              <w:bottom w:val="single" w:sz="6" w:space="0" w:color="auto"/>
            </w:tcBorders>
            <w:shd w:val="clear" w:color="auto" w:fill="FFFFFF" w:themeFill="background1"/>
          </w:tcPr>
          <w:p w:rsidR="00620D58" w:rsidRPr="003A6AD1" w:rsidRDefault="00620D58" w:rsidP="003A6AD1">
            <w:pPr>
              <w:spacing w:before="240" w:after="240"/>
              <w:jc w:val="center"/>
              <w:rPr>
                <w:sz w:val="20"/>
                <w:szCs w:val="20"/>
              </w:rPr>
            </w:pPr>
            <w:r>
              <w:rPr>
                <w:sz w:val="20"/>
                <w:szCs w:val="20"/>
              </w:rPr>
              <w:t>21</w:t>
            </w:r>
          </w:p>
        </w:tc>
        <w:tc>
          <w:tcPr>
            <w:tcW w:w="5409" w:type="dxa"/>
            <w:gridSpan w:val="2"/>
            <w:tcBorders>
              <w:top w:val="single" w:sz="6" w:space="0" w:color="auto"/>
              <w:bottom w:val="single" w:sz="6" w:space="0" w:color="auto"/>
            </w:tcBorders>
            <w:shd w:val="clear" w:color="auto" w:fill="auto"/>
          </w:tcPr>
          <w:p w:rsidR="00620D58" w:rsidRPr="00620D58" w:rsidRDefault="00620D58" w:rsidP="00310706">
            <w:pPr>
              <w:jc w:val="both"/>
              <w:rPr>
                <w:sz w:val="20"/>
                <w:szCs w:val="20"/>
              </w:rPr>
            </w:pPr>
            <w:r w:rsidRPr="00620D58">
              <w:rPr>
                <w:sz w:val="20"/>
                <w:szCs w:val="20"/>
              </w:rPr>
              <w:t>Попытка вноса/ввоза, выноса/вывоза, производство, хранение, распространение экстремистских материалов на территории (ю) АО «Востсибнефтегаз».</w:t>
            </w:r>
          </w:p>
        </w:tc>
        <w:tc>
          <w:tcPr>
            <w:tcW w:w="1257" w:type="dxa"/>
            <w:tcBorders>
              <w:top w:val="single" w:sz="6" w:space="0" w:color="auto"/>
              <w:bottom w:val="single" w:sz="6" w:space="0" w:color="auto"/>
            </w:tcBorders>
            <w:shd w:val="clear" w:color="auto" w:fill="auto"/>
          </w:tcPr>
          <w:p w:rsidR="00620D58" w:rsidRPr="00620D58" w:rsidRDefault="00620D58" w:rsidP="00620D58">
            <w:pPr>
              <w:spacing w:before="240" w:after="240"/>
              <w:jc w:val="center"/>
              <w:rPr>
                <w:b/>
                <w:caps/>
                <w:sz w:val="20"/>
                <w:szCs w:val="20"/>
              </w:rPr>
            </w:pPr>
            <w:r w:rsidRPr="00620D58">
              <w:rPr>
                <w:b/>
                <w:caps/>
                <w:sz w:val="20"/>
                <w:szCs w:val="20"/>
              </w:rPr>
              <w:t>100 000</w:t>
            </w:r>
          </w:p>
        </w:tc>
        <w:tc>
          <w:tcPr>
            <w:tcW w:w="2365" w:type="dxa"/>
            <w:tcBorders>
              <w:top w:val="single" w:sz="6" w:space="0" w:color="auto"/>
              <w:bottom w:val="single" w:sz="6" w:space="0" w:color="auto"/>
            </w:tcBorders>
            <w:shd w:val="clear" w:color="auto" w:fill="auto"/>
            <w:vAlign w:val="center"/>
          </w:tcPr>
          <w:p w:rsidR="00620D58" w:rsidRPr="00620D58" w:rsidRDefault="00620D58" w:rsidP="00620D58">
            <w:pPr>
              <w:jc w:val="center"/>
              <w:rPr>
                <w:sz w:val="20"/>
                <w:szCs w:val="20"/>
              </w:rPr>
            </w:pPr>
            <w:r w:rsidRPr="00620D58">
              <w:rPr>
                <w:sz w:val="20"/>
                <w:szCs w:val="20"/>
              </w:rPr>
              <w:t>По каждому факту нарушения</w:t>
            </w:r>
          </w:p>
        </w:tc>
      </w:tr>
      <w:tr w:rsidR="00374303" w:rsidRPr="007F6852" w:rsidTr="00AF137C">
        <w:trPr>
          <w:trHeight w:val="823"/>
        </w:trPr>
        <w:tc>
          <w:tcPr>
            <w:tcW w:w="672" w:type="dxa"/>
            <w:tcBorders>
              <w:top w:val="single" w:sz="6"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22</w:t>
            </w:r>
          </w:p>
        </w:tc>
        <w:tc>
          <w:tcPr>
            <w:tcW w:w="5409" w:type="dxa"/>
            <w:gridSpan w:val="2"/>
            <w:tcBorders>
              <w:top w:val="single" w:sz="6" w:space="0" w:color="auto"/>
              <w:left w:val="single" w:sz="4" w:space="0" w:color="auto"/>
              <w:bottom w:val="single" w:sz="4" w:space="0" w:color="auto"/>
              <w:right w:val="single" w:sz="4" w:space="0" w:color="auto"/>
            </w:tcBorders>
            <w:shd w:val="clear" w:color="auto" w:fill="auto"/>
          </w:tcPr>
          <w:p w:rsidR="00AF137C" w:rsidRPr="00AF137C" w:rsidRDefault="00AF137C" w:rsidP="00AF137C">
            <w:pPr>
              <w:jc w:val="both"/>
              <w:rPr>
                <w:sz w:val="20"/>
                <w:szCs w:val="20"/>
              </w:rPr>
            </w:pPr>
            <w:r w:rsidRPr="00AF137C">
              <w:rPr>
                <w:sz w:val="20"/>
                <w:szCs w:val="20"/>
              </w:rPr>
              <w:t>Предоставление фиктивных документов:</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прохождение обсервации (менее 14 дней) и ее сроков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lastRenderedPageBreak/>
              <w:t>о прохождении ПЦР – тестирования на РНК SARS-Cov-2 (с отрицательным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о прохождении ИФА тестирования на наличие антител IgG (с положительным результатом);</w:t>
            </w:r>
          </w:p>
          <w:p w:rsidR="00AF137C" w:rsidRPr="00AF137C" w:rsidRDefault="00AF137C" w:rsidP="005B23A8">
            <w:pPr>
              <w:numPr>
                <w:ilvl w:val="0"/>
                <w:numId w:val="41"/>
              </w:numPr>
              <w:ind w:left="0" w:firstLine="0"/>
              <w:jc w:val="both"/>
              <w:rPr>
                <w:sz w:val="20"/>
                <w:szCs w:val="20"/>
              </w:rPr>
            </w:pPr>
            <w:r w:rsidRPr="00AF137C">
              <w:rPr>
                <w:sz w:val="20"/>
                <w:szCs w:val="20"/>
              </w:rPr>
              <w:t>сертификата, подтверждающего прохождение полного курса вакцинации от коронавирусной инфекции (для лиц, не проходивших 14 дневную обсервацию, либо перенесших заболевание COVID-19);</w:t>
            </w:r>
          </w:p>
          <w:p w:rsidR="00374303" w:rsidRPr="00AF137C" w:rsidRDefault="00AF137C" w:rsidP="005B23A8">
            <w:pPr>
              <w:numPr>
                <w:ilvl w:val="0"/>
                <w:numId w:val="41"/>
              </w:numPr>
              <w:ind w:left="0" w:firstLine="0"/>
              <w:jc w:val="both"/>
            </w:pPr>
            <w:r w:rsidRPr="00AF137C">
              <w:rPr>
                <w:sz w:val="20"/>
                <w:szCs w:val="20"/>
              </w:rPr>
              <w:t>медицинского заключения о перенесенном заболевании COVID-19, подтверждающего полное выздоровление (для лиц, не проходивших 14 дневную обсервацию, либо полный курс вакцинации от коронавирусной инфекции).</w:t>
            </w:r>
          </w:p>
        </w:tc>
        <w:tc>
          <w:tcPr>
            <w:tcW w:w="1257" w:type="dxa"/>
            <w:tcBorders>
              <w:top w:val="single" w:sz="6"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lastRenderedPageBreak/>
              <w:t>100 000</w:t>
            </w:r>
          </w:p>
        </w:tc>
        <w:tc>
          <w:tcPr>
            <w:tcW w:w="2365" w:type="dxa"/>
            <w:tcBorders>
              <w:top w:val="single" w:sz="6"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374303" w:rsidRPr="007F6852" w:rsidTr="00626AC2">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374303" w:rsidRDefault="00374303" w:rsidP="00374303">
            <w:pPr>
              <w:spacing w:before="240" w:after="240"/>
              <w:jc w:val="center"/>
              <w:rPr>
                <w:sz w:val="20"/>
                <w:szCs w:val="20"/>
              </w:rPr>
            </w:pPr>
            <w:r>
              <w:rPr>
                <w:sz w:val="20"/>
                <w:szCs w:val="20"/>
              </w:rPr>
              <w:t>23</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 xml:space="preserve">Нахождение на территории объектов АО «Востсибнефтегаз» лиц: </w:t>
            </w:r>
          </w:p>
          <w:p w:rsidR="00AF137C" w:rsidRPr="00AF137C" w:rsidRDefault="00AF137C" w:rsidP="005B23A8">
            <w:pPr>
              <w:numPr>
                <w:ilvl w:val="0"/>
                <w:numId w:val="41"/>
              </w:numPr>
              <w:ind w:left="0" w:firstLine="0"/>
              <w:jc w:val="both"/>
              <w:rPr>
                <w:sz w:val="20"/>
                <w:szCs w:val="20"/>
              </w:rPr>
            </w:pPr>
            <w:r w:rsidRPr="00AF137C">
              <w:rPr>
                <w:color w:val="000000"/>
                <w:sz w:val="20"/>
                <w:szCs w:val="20"/>
              </w:rPr>
              <w:t xml:space="preserve">не </w:t>
            </w:r>
            <w:r w:rsidRPr="00AF137C">
              <w:rPr>
                <w:sz w:val="20"/>
                <w:szCs w:val="20"/>
              </w:rPr>
              <w:t>прошедших обсервацию, прошедших не полную обсервацию (менее 14 дней) (для лиц, не проходивших полный курс вакцинации от коронавирусной инфекции, либо перенесших заболевание COVID-19);</w:t>
            </w:r>
          </w:p>
          <w:p w:rsidR="00AF137C" w:rsidRPr="00AF137C" w:rsidRDefault="00AF137C" w:rsidP="005B23A8">
            <w:pPr>
              <w:numPr>
                <w:ilvl w:val="0"/>
                <w:numId w:val="41"/>
              </w:numPr>
              <w:ind w:left="0" w:firstLine="0"/>
              <w:jc w:val="both"/>
              <w:rPr>
                <w:sz w:val="20"/>
                <w:szCs w:val="20"/>
              </w:rPr>
            </w:pPr>
            <w:r w:rsidRPr="00AF137C">
              <w:rPr>
                <w:sz w:val="20"/>
                <w:szCs w:val="20"/>
              </w:rPr>
              <w:t>допустивших нарушения эпидемиологических требований, установленных в Обществе при прохождении обсервации, в том числе хранение, употребление спиртных напитков, либо нахождение в состоянии алкогольного (наркотического) опьянения;</w:t>
            </w:r>
          </w:p>
          <w:p w:rsidR="00AF137C" w:rsidRPr="00AF137C" w:rsidRDefault="00AF137C" w:rsidP="005B23A8">
            <w:pPr>
              <w:numPr>
                <w:ilvl w:val="0"/>
                <w:numId w:val="41"/>
              </w:numPr>
              <w:ind w:left="0" w:firstLine="0"/>
              <w:jc w:val="both"/>
              <w:rPr>
                <w:sz w:val="20"/>
                <w:szCs w:val="20"/>
              </w:rPr>
            </w:pPr>
            <w:r w:rsidRPr="00AF137C">
              <w:rPr>
                <w:sz w:val="20"/>
                <w:szCs w:val="20"/>
              </w:rPr>
              <w:t>не прошедших ПЦР – тестирование на РНК SARS-Cov-2 (с отрицательным результатом);</w:t>
            </w:r>
          </w:p>
          <w:p w:rsidR="00AF137C" w:rsidRPr="00AF137C" w:rsidRDefault="00AF137C" w:rsidP="00AF137C">
            <w:pPr>
              <w:overflowPunct w:val="0"/>
              <w:autoSpaceDE w:val="0"/>
              <w:autoSpaceDN w:val="0"/>
              <w:adjustRightInd w:val="0"/>
              <w:jc w:val="both"/>
              <w:textAlignment w:val="baseline"/>
              <w:rPr>
                <w:color w:val="000000"/>
                <w:sz w:val="20"/>
                <w:szCs w:val="20"/>
              </w:rPr>
            </w:pPr>
            <w:r w:rsidRPr="00AF137C">
              <w:rPr>
                <w:color w:val="000000"/>
                <w:sz w:val="20"/>
                <w:szCs w:val="20"/>
              </w:rPr>
              <w:t>не прошедших ИФА тестирование на наличие антител IgG (с положительным результатом);</w:t>
            </w:r>
          </w:p>
          <w:p w:rsidR="00374303" w:rsidRPr="00374303" w:rsidRDefault="00AF137C" w:rsidP="00AF137C">
            <w:pPr>
              <w:jc w:val="both"/>
              <w:rPr>
                <w:sz w:val="20"/>
                <w:szCs w:val="20"/>
              </w:rPr>
            </w:pPr>
            <w:r w:rsidRPr="00AF137C">
              <w:rPr>
                <w:color w:val="000000"/>
                <w:sz w:val="20"/>
                <w:szCs w:val="20"/>
              </w:rPr>
              <w:t>не прошедших полный курс вакцинации от коронавирусной инфекции (для лиц, не проходивших 14 дневную обсервацию, либо перенесших заболевание COVID-19).</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374303" w:rsidRPr="00374303" w:rsidRDefault="00374303" w:rsidP="00374303">
            <w:pPr>
              <w:spacing w:before="240" w:after="240"/>
              <w:jc w:val="center"/>
              <w:rPr>
                <w:b/>
                <w:caps/>
                <w:sz w:val="20"/>
                <w:szCs w:val="20"/>
              </w:rPr>
            </w:pPr>
            <w:r w:rsidRPr="00374303">
              <w:rPr>
                <w:b/>
                <w:caps/>
                <w:sz w:val="20"/>
                <w:szCs w:val="20"/>
              </w:rPr>
              <w:t>100 000</w:t>
            </w:r>
          </w:p>
        </w:tc>
        <w:tc>
          <w:tcPr>
            <w:tcW w:w="2365" w:type="dxa"/>
            <w:tcBorders>
              <w:top w:val="single" w:sz="4" w:space="0" w:color="auto"/>
              <w:left w:val="single" w:sz="4" w:space="0" w:color="auto"/>
              <w:bottom w:val="single" w:sz="4" w:space="0" w:color="auto"/>
            </w:tcBorders>
            <w:shd w:val="clear" w:color="auto" w:fill="auto"/>
            <w:vAlign w:val="center"/>
          </w:tcPr>
          <w:p w:rsidR="00374303" w:rsidRPr="00374303" w:rsidRDefault="00374303" w:rsidP="00374303">
            <w:pPr>
              <w:jc w:val="center"/>
              <w:rPr>
                <w:sz w:val="20"/>
                <w:szCs w:val="20"/>
              </w:rPr>
            </w:pPr>
            <w:r w:rsidRPr="00374303">
              <w:rPr>
                <w:sz w:val="20"/>
                <w:szCs w:val="20"/>
              </w:rPr>
              <w:t>По каждому факту нарушения</w:t>
            </w:r>
          </w:p>
        </w:tc>
      </w:tr>
      <w:tr w:rsidR="00626AC2" w:rsidRPr="007F6852" w:rsidTr="00A23A3D">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626AC2" w:rsidRDefault="00626AC2" w:rsidP="00626AC2">
            <w:pPr>
              <w:spacing w:before="240" w:after="240"/>
              <w:jc w:val="center"/>
              <w:rPr>
                <w:sz w:val="20"/>
                <w:szCs w:val="20"/>
              </w:rPr>
            </w:pPr>
            <w:r>
              <w:rPr>
                <w:sz w:val="20"/>
                <w:szCs w:val="20"/>
              </w:rPr>
              <w:t>24</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626AC2" w:rsidRPr="00626AC2" w:rsidRDefault="00A23A3D" w:rsidP="00626AC2">
            <w:pPr>
              <w:overflowPunct w:val="0"/>
              <w:autoSpaceDE w:val="0"/>
              <w:autoSpaceDN w:val="0"/>
              <w:adjustRightInd w:val="0"/>
              <w:jc w:val="both"/>
              <w:textAlignment w:val="baseline"/>
              <w:rPr>
                <w:color w:val="000000"/>
                <w:sz w:val="20"/>
                <w:szCs w:val="20"/>
              </w:rPr>
            </w:pPr>
            <w:r w:rsidRPr="00A23A3D">
              <w:rPr>
                <w:color w:val="000000"/>
                <w:sz w:val="20"/>
                <w:szCs w:val="20"/>
              </w:rPr>
              <w:t>Внос (ввоз) ТМЦ, без оформления материального пропуска, либо несоответствующих сопроводительным документам, а также без сопроводительных документов, либо оформленных с нарушением установленных требований.</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626AC2" w:rsidRPr="00626AC2" w:rsidRDefault="00626AC2" w:rsidP="00626AC2">
            <w:pPr>
              <w:overflowPunct w:val="0"/>
              <w:autoSpaceDE w:val="0"/>
              <w:autoSpaceDN w:val="0"/>
              <w:adjustRightInd w:val="0"/>
              <w:jc w:val="center"/>
              <w:textAlignment w:val="baseline"/>
              <w:rPr>
                <w:b/>
                <w:color w:val="000000"/>
                <w:sz w:val="20"/>
                <w:szCs w:val="20"/>
              </w:rPr>
            </w:pPr>
            <w:r w:rsidRPr="00626AC2">
              <w:rPr>
                <w:b/>
                <w:color w:val="000000"/>
                <w:sz w:val="20"/>
                <w:szCs w:val="20"/>
              </w:rPr>
              <w:t>50 000</w:t>
            </w:r>
          </w:p>
        </w:tc>
        <w:tc>
          <w:tcPr>
            <w:tcW w:w="2365" w:type="dxa"/>
            <w:tcBorders>
              <w:top w:val="single" w:sz="4" w:space="0" w:color="auto"/>
              <w:left w:val="single" w:sz="4" w:space="0" w:color="auto"/>
              <w:bottom w:val="single" w:sz="4" w:space="0" w:color="auto"/>
            </w:tcBorders>
            <w:shd w:val="clear" w:color="auto" w:fill="auto"/>
          </w:tcPr>
          <w:p w:rsidR="00626AC2" w:rsidRPr="00626AC2" w:rsidRDefault="00626AC2" w:rsidP="00626AC2">
            <w:pPr>
              <w:overflowPunct w:val="0"/>
              <w:autoSpaceDE w:val="0"/>
              <w:autoSpaceDN w:val="0"/>
              <w:adjustRightInd w:val="0"/>
              <w:jc w:val="both"/>
              <w:textAlignment w:val="baseline"/>
              <w:rPr>
                <w:color w:val="000000"/>
                <w:sz w:val="20"/>
                <w:szCs w:val="20"/>
              </w:rPr>
            </w:pPr>
            <w:r w:rsidRPr="00626AC2">
              <w:rPr>
                <w:color w:val="000000"/>
                <w:sz w:val="20"/>
                <w:szCs w:val="20"/>
              </w:rPr>
              <w:t>По каждому факту нарушения</w:t>
            </w:r>
          </w:p>
        </w:tc>
      </w:tr>
      <w:tr w:rsidR="00A23A3D" w:rsidRPr="007F6852" w:rsidTr="00A23A3D">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25</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Сокрытие алкогольного, наркотического опьянения работников</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200 000</w:t>
            </w:r>
          </w:p>
        </w:tc>
        <w:tc>
          <w:tcPr>
            <w:tcW w:w="2365" w:type="dxa"/>
            <w:tcBorders>
              <w:top w:val="single" w:sz="4" w:space="0" w:color="auto"/>
              <w:left w:val="single" w:sz="4" w:space="0" w:color="auto"/>
              <w:bottom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По каждому факту нарушения</w:t>
            </w:r>
          </w:p>
        </w:tc>
      </w:tr>
      <w:tr w:rsidR="00A23A3D" w:rsidRPr="007F6852" w:rsidTr="00292735">
        <w:trPr>
          <w:trHeight w:val="823"/>
        </w:trPr>
        <w:tc>
          <w:tcPr>
            <w:tcW w:w="672" w:type="dxa"/>
            <w:tcBorders>
              <w:top w:val="single" w:sz="4" w:space="0" w:color="auto"/>
              <w:bottom w:val="single" w:sz="4"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26</w:t>
            </w:r>
          </w:p>
        </w:tc>
        <w:tc>
          <w:tcPr>
            <w:tcW w:w="5409" w:type="dxa"/>
            <w:gridSpan w:val="2"/>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Курение на территории ПП ЮТМ вне установленных для этого мест,</w:t>
            </w:r>
            <w:r w:rsidRPr="00A23A3D">
              <w:rPr>
                <w:sz w:val="20"/>
                <w:szCs w:val="20"/>
              </w:rPr>
              <w:t xml:space="preserve"> </w:t>
            </w:r>
            <w:r w:rsidRPr="00A23A3D">
              <w:rPr>
                <w:color w:val="000000"/>
                <w:sz w:val="20"/>
                <w:szCs w:val="20"/>
              </w:rPr>
              <w:t>обозначающихся знаками «Место для курения». Использование электроприборов кустарного производства.</w:t>
            </w:r>
          </w:p>
        </w:tc>
        <w:tc>
          <w:tcPr>
            <w:tcW w:w="1257" w:type="dxa"/>
            <w:tcBorders>
              <w:top w:val="single" w:sz="4" w:space="0" w:color="auto"/>
              <w:left w:val="single" w:sz="4" w:space="0" w:color="auto"/>
              <w:bottom w:val="single" w:sz="4"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t>50 000</w:t>
            </w:r>
          </w:p>
        </w:tc>
        <w:tc>
          <w:tcPr>
            <w:tcW w:w="2365" w:type="dxa"/>
            <w:tcBorders>
              <w:top w:val="single" w:sz="4" w:space="0" w:color="auto"/>
              <w:left w:val="single" w:sz="4" w:space="0" w:color="auto"/>
              <w:bottom w:val="single" w:sz="4" w:space="0" w:color="auto"/>
            </w:tcBorders>
            <w:shd w:val="clear" w:color="auto" w:fill="auto"/>
            <w:vAlign w:val="center"/>
          </w:tcPr>
          <w:p w:rsidR="00A23A3D" w:rsidRPr="00A23A3D" w:rsidRDefault="00A23A3D" w:rsidP="00A23A3D">
            <w:pPr>
              <w:overflowPunct w:val="0"/>
              <w:autoSpaceDE w:val="0"/>
              <w:autoSpaceDN w:val="0"/>
              <w:adjustRightInd w:val="0"/>
              <w:jc w:val="both"/>
              <w:textAlignment w:val="baseline"/>
              <w:rPr>
                <w:sz w:val="20"/>
                <w:szCs w:val="20"/>
              </w:rPr>
            </w:pPr>
            <w:r w:rsidRPr="00A23A3D">
              <w:rPr>
                <w:color w:val="000000"/>
                <w:sz w:val="20"/>
                <w:szCs w:val="20"/>
              </w:rPr>
              <w:t>По каждому факту нарушения</w:t>
            </w:r>
          </w:p>
        </w:tc>
      </w:tr>
      <w:tr w:rsidR="00A23A3D" w:rsidRPr="007F6852" w:rsidTr="005F5CAB">
        <w:trPr>
          <w:trHeight w:val="823"/>
        </w:trPr>
        <w:tc>
          <w:tcPr>
            <w:tcW w:w="672" w:type="dxa"/>
            <w:tcBorders>
              <w:top w:val="single" w:sz="4" w:space="0" w:color="auto"/>
              <w:bottom w:val="single" w:sz="12" w:space="0" w:color="auto"/>
              <w:right w:val="single" w:sz="4" w:space="0" w:color="auto"/>
            </w:tcBorders>
            <w:shd w:val="clear" w:color="auto" w:fill="FFFFFF" w:themeFill="background1"/>
          </w:tcPr>
          <w:p w:rsidR="00A23A3D" w:rsidRDefault="00A23A3D" w:rsidP="00A23A3D">
            <w:pPr>
              <w:spacing w:before="240" w:after="240"/>
              <w:jc w:val="center"/>
              <w:rPr>
                <w:sz w:val="20"/>
                <w:szCs w:val="20"/>
              </w:rPr>
            </w:pPr>
            <w:r>
              <w:rPr>
                <w:sz w:val="20"/>
                <w:szCs w:val="20"/>
              </w:rPr>
              <w:t>27</w:t>
            </w:r>
          </w:p>
        </w:tc>
        <w:tc>
          <w:tcPr>
            <w:tcW w:w="5409" w:type="dxa"/>
            <w:gridSpan w:val="2"/>
            <w:tcBorders>
              <w:top w:val="single" w:sz="4" w:space="0" w:color="auto"/>
              <w:left w:val="single" w:sz="4" w:space="0" w:color="auto"/>
              <w:bottom w:val="single" w:sz="12"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both"/>
              <w:textAlignment w:val="baseline"/>
              <w:rPr>
                <w:color w:val="000000"/>
                <w:sz w:val="20"/>
                <w:szCs w:val="20"/>
              </w:rPr>
            </w:pPr>
            <w:r w:rsidRPr="00A23A3D">
              <w:rPr>
                <w:color w:val="000000"/>
                <w:sz w:val="20"/>
                <w:szCs w:val="20"/>
              </w:rPr>
              <w:t xml:space="preserve">Отсутствие при проезде через КПП на транспортном средстве: </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водительского удостоверения или временного разрешения на право управления транспортным средством соответствующей категории;</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регистрационных документов на транспортное средство (спецтехнику), на прицеп (при наличии);</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лицензии (на перевозку опасных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путевого листа (при перевозке крупногабаритных, тяжеловесных и опасных грузов — документов, предусмотренных правилами перевозки этих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страхового полиса обязательного страхования гражданской ответственности (ОСАГО).</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t>допуска на перевозимый опасный груз (при перевозке опасных грузов);</w:t>
            </w:r>
          </w:p>
          <w:p w:rsidR="00A23A3D" w:rsidRPr="00A23A3D" w:rsidRDefault="00A23A3D" w:rsidP="00A23A3D">
            <w:pPr>
              <w:pStyle w:val="aff5"/>
              <w:numPr>
                <w:ilvl w:val="0"/>
                <w:numId w:val="21"/>
              </w:numPr>
              <w:tabs>
                <w:tab w:val="left" w:pos="851"/>
              </w:tabs>
              <w:ind w:left="0" w:firstLine="0"/>
              <w:contextualSpacing w:val="0"/>
              <w:jc w:val="both"/>
              <w:rPr>
                <w:sz w:val="20"/>
                <w:szCs w:val="20"/>
              </w:rPr>
            </w:pPr>
            <w:r w:rsidRPr="00A23A3D">
              <w:rPr>
                <w:sz w:val="20"/>
                <w:szCs w:val="20"/>
              </w:rPr>
              <w:lastRenderedPageBreak/>
              <w:t>свидетельства о допуске водителя транспортного средства к перевозкам опасных грузов (при перевозке опасных грузов);</w:t>
            </w:r>
          </w:p>
          <w:p w:rsidR="00A23A3D" w:rsidRPr="00A23A3D" w:rsidRDefault="00A23A3D" w:rsidP="00A23A3D">
            <w:pPr>
              <w:pStyle w:val="aff5"/>
              <w:numPr>
                <w:ilvl w:val="0"/>
                <w:numId w:val="21"/>
              </w:numPr>
              <w:tabs>
                <w:tab w:val="left" w:pos="851"/>
              </w:tabs>
              <w:ind w:left="0" w:firstLine="0"/>
              <w:contextualSpacing w:val="0"/>
              <w:jc w:val="both"/>
              <w:rPr>
                <w:color w:val="000000"/>
                <w:sz w:val="20"/>
                <w:szCs w:val="20"/>
              </w:rPr>
            </w:pPr>
            <w:r w:rsidRPr="00A23A3D">
              <w:rPr>
                <w:sz w:val="20"/>
                <w:szCs w:val="20"/>
              </w:rPr>
              <w:t>свидетельства о допуске автотранспортного средства к перевозке опасных грузов (при перевозке опасных грузов</w:t>
            </w:r>
            <w:r w:rsidRPr="00A23A3D">
              <w:rPr>
                <w:color w:val="000000"/>
                <w:sz w:val="20"/>
                <w:szCs w:val="20"/>
              </w:rPr>
              <w:t>).</w:t>
            </w:r>
          </w:p>
        </w:tc>
        <w:tc>
          <w:tcPr>
            <w:tcW w:w="1257" w:type="dxa"/>
            <w:tcBorders>
              <w:top w:val="single" w:sz="4" w:space="0" w:color="auto"/>
              <w:left w:val="single" w:sz="4" w:space="0" w:color="auto"/>
              <w:bottom w:val="single" w:sz="12" w:space="0" w:color="auto"/>
              <w:right w:val="single" w:sz="4" w:space="0" w:color="auto"/>
            </w:tcBorders>
            <w:shd w:val="clear" w:color="auto" w:fill="auto"/>
          </w:tcPr>
          <w:p w:rsidR="00A23A3D" w:rsidRPr="00A23A3D" w:rsidRDefault="00A23A3D" w:rsidP="00A23A3D">
            <w:pPr>
              <w:overflowPunct w:val="0"/>
              <w:autoSpaceDE w:val="0"/>
              <w:autoSpaceDN w:val="0"/>
              <w:adjustRightInd w:val="0"/>
              <w:jc w:val="center"/>
              <w:textAlignment w:val="baseline"/>
              <w:rPr>
                <w:b/>
                <w:color w:val="000000"/>
                <w:sz w:val="20"/>
                <w:szCs w:val="20"/>
              </w:rPr>
            </w:pPr>
            <w:r w:rsidRPr="00A23A3D">
              <w:rPr>
                <w:b/>
                <w:color w:val="000000"/>
                <w:sz w:val="20"/>
                <w:szCs w:val="20"/>
              </w:rPr>
              <w:lastRenderedPageBreak/>
              <w:t>50 000</w:t>
            </w:r>
          </w:p>
        </w:tc>
        <w:tc>
          <w:tcPr>
            <w:tcW w:w="2365" w:type="dxa"/>
            <w:tcBorders>
              <w:top w:val="single" w:sz="4" w:space="0" w:color="auto"/>
              <w:left w:val="single" w:sz="4" w:space="0" w:color="auto"/>
              <w:bottom w:val="single" w:sz="12" w:space="0" w:color="auto"/>
            </w:tcBorders>
            <w:shd w:val="clear" w:color="auto" w:fill="auto"/>
            <w:vAlign w:val="center"/>
          </w:tcPr>
          <w:p w:rsidR="00A23A3D" w:rsidRPr="00A23A3D" w:rsidRDefault="00A23A3D" w:rsidP="00A23A3D">
            <w:pPr>
              <w:jc w:val="both"/>
              <w:rPr>
                <w:sz w:val="20"/>
                <w:szCs w:val="20"/>
              </w:rPr>
            </w:pPr>
            <w:r w:rsidRPr="00A23A3D">
              <w:rPr>
                <w:sz w:val="20"/>
                <w:szCs w:val="20"/>
              </w:rPr>
              <w:t>По каждому факту нарушения</w:t>
            </w:r>
          </w:p>
        </w:tc>
      </w:tr>
    </w:tbl>
    <w:p w:rsidR="00CA6361" w:rsidRPr="00521F63" w:rsidRDefault="00CA6361" w:rsidP="00114127">
      <w:pPr>
        <w:pStyle w:val="10"/>
        <w:numPr>
          <w:ilvl w:val="0"/>
          <w:numId w:val="0"/>
        </w:numPr>
        <w:spacing w:before="0" w:after="0"/>
        <w:jc w:val="both"/>
        <w:rPr>
          <w:b w:val="0"/>
          <w:caps/>
        </w:rPr>
      </w:pPr>
      <w:bookmarkStart w:id="274" w:name="_Приложение_4"/>
      <w:bookmarkStart w:id="275" w:name="_Toc180491428"/>
      <w:bookmarkStart w:id="276" w:name="_Toc180491717"/>
      <w:bookmarkStart w:id="277" w:name="_Toc184189147"/>
      <w:bookmarkStart w:id="278" w:name="_Toc184457180"/>
      <w:bookmarkEnd w:id="274"/>
      <w:r>
        <w:rPr>
          <w:b w:val="0"/>
          <w:caps/>
        </w:rPr>
        <w:br w:type="page"/>
      </w:r>
      <w:bookmarkStart w:id="279" w:name="Приложение24"/>
      <w:r w:rsidR="00114127" w:rsidRPr="00114127">
        <w:rPr>
          <w:bCs w:val="0"/>
          <w:sz w:val="24"/>
          <w:szCs w:val="24"/>
        </w:rPr>
        <w:lastRenderedPageBreak/>
        <w:t xml:space="preserve">ПРИЛОЖЕНИЕ </w:t>
      </w:r>
      <w:bookmarkEnd w:id="275"/>
      <w:bookmarkEnd w:id="276"/>
      <w:bookmarkEnd w:id="277"/>
      <w:bookmarkEnd w:id="278"/>
      <w:r w:rsidR="00114127" w:rsidRPr="00114127">
        <w:rPr>
          <w:bCs w:val="0"/>
          <w:sz w:val="24"/>
          <w:szCs w:val="24"/>
        </w:rPr>
        <w:t>24. СПИСОК ВЗАИМОДЕЙСТВУЮЩИХ ОРГАНОВ КРАСНОЯРСКОГО КРАЯ</w:t>
      </w:r>
      <w:bookmarkEnd w:id="279"/>
    </w:p>
    <w:p w:rsidR="00CA6361" w:rsidRPr="00FB6312" w:rsidRDefault="00CA6361" w:rsidP="00CA6361">
      <w:pPr>
        <w:tabs>
          <w:tab w:val="left" w:pos="1670"/>
        </w:tabs>
        <w:jc w:val="both"/>
        <w:rPr>
          <w:rFonts w:ascii="Arial" w:hAnsi="Arial" w:cs="Arial"/>
          <w:b/>
          <w:caps/>
          <w:sz w:val="16"/>
          <w:szCs w:val="16"/>
        </w:rPr>
      </w:pPr>
    </w:p>
    <w:tbl>
      <w:tblPr>
        <w:tblpPr w:leftFromText="180" w:rightFromText="180" w:vertAnchor="text" w:horzAnchor="margin" w:tblpXSpec="center" w:tblpY="-14"/>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6632"/>
        <w:gridCol w:w="2528"/>
      </w:tblGrid>
      <w:tr w:rsidR="00CA6361" w:rsidRPr="00FB6312" w:rsidTr="00984939">
        <w:trPr>
          <w:trHeight w:val="260"/>
        </w:trPr>
        <w:tc>
          <w:tcPr>
            <w:tcW w:w="560" w:type="dxa"/>
            <w:tcBorders>
              <w:top w:val="single" w:sz="12" w:space="0" w:color="auto"/>
              <w:left w:val="single" w:sz="12"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w:t>
            </w:r>
          </w:p>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п/п</w:t>
            </w:r>
          </w:p>
        </w:tc>
        <w:tc>
          <w:tcPr>
            <w:tcW w:w="6632" w:type="dxa"/>
            <w:tcBorders>
              <w:top w:val="single" w:sz="12" w:space="0" w:color="auto"/>
              <w:left w:val="single" w:sz="4" w:space="0" w:color="auto"/>
              <w:bottom w:val="single" w:sz="4"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Службы взаимодействия</w:t>
            </w:r>
          </w:p>
        </w:tc>
        <w:tc>
          <w:tcPr>
            <w:tcW w:w="2528" w:type="dxa"/>
            <w:tcBorders>
              <w:top w:val="single" w:sz="12" w:space="0" w:color="auto"/>
              <w:left w:val="single" w:sz="4" w:space="0" w:color="auto"/>
              <w:bottom w:val="single" w:sz="4" w:space="0" w:color="auto"/>
              <w:right w:val="single" w:sz="12"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 телефонов</w:t>
            </w:r>
          </w:p>
        </w:tc>
      </w:tr>
      <w:tr w:rsidR="00CA6361" w:rsidRPr="00FB6312" w:rsidTr="00984939">
        <w:trPr>
          <w:trHeight w:val="130"/>
        </w:trPr>
        <w:tc>
          <w:tcPr>
            <w:tcW w:w="560" w:type="dxa"/>
            <w:tcBorders>
              <w:top w:val="single" w:sz="4" w:space="0" w:color="auto"/>
              <w:left w:val="single" w:sz="12" w:space="0" w:color="auto"/>
              <w:bottom w:val="single" w:sz="12" w:space="0" w:color="auto"/>
              <w:right w:val="single" w:sz="4" w:space="0" w:color="auto"/>
            </w:tcBorders>
            <w:shd w:val="clear" w:color="auto" w:fill="FFD200"/>
            <w:vAlign w:val="center"/>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1</w:t>
            </w:r>
          </w:p>
        </w:tc>
        <w:tc>
          <w:tcPr>
            <w:tcW w:w="6632" w:type="dxa"/>
            <w:tcBorders>
              <w:top w:val="single" w:sz="4" w:space="0" w:color="auto"/>
              <w:left w:val="single" w:sz="4" w:space="0" w:color="auto"/>
              <w:bottom w:val="single" w:sz="12" w:space="0" w:color="auto"/>
              <w:right w:val="single" w:sz="4"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2</w:t>
            </w:r>
          </w:p>
        </w:tc>
        <w:tc>
          <w:tcPr>
            <w:tcW w:w="2528" w:type="dxa"/>
            <w:tcBorders>
              <w:top w:val="single" w:sz="4" w:space="0" w:color="auto"/>
              <w:left w:val="single" w:sz="4" w:space="0" w:color="auto"/>
              <w:bottom w:val="single" w:sz="12" w:space="0" w:color="auto"/>
              <w:right w:val="single" w:sz="12" w:space="0" w:color="auto"/>
            </w:tcBorders>
            <w:shd w:val="clear" w:color="auto" w:fill="FFD200"/>
          </w:tcPr>
          <w:p w:rsidR="00CA6361" w:rsidRPr="00FB6312" w:rsidRDefault="00CA6361" w:rsidP="00984939">
            <w:pPr>
              <w:jc w:val="center"/>
              <w:rPr>
                <w:rFonts w:ascii="Arial" w:hAnsi="Arial" w:cs="Arial"/>
                <w:b/>
                <w:caps/>
                <w:sz w:val="16"/>
                <w:szCs w:val="16"/>
              </w:rPr>
            </w:pPr>
            <w:r w:rsidRPr="00FB6312">
              <w:rPr>
                <w:rFonts w:ascii="Arial" w:hAnsi="Arial" w:cs="Arial"/>
                <w:b/>
                <w:caps/>
                <w:sz w:val="16"/>
                <w:szCs w:val="16"/>
              </w:rPr>
              <w:t>3</w:t>
            </w:r>
          </w:p>
        </w:tc>
      </w:tr>
      <w:tr w:rsidR="00CA6361" w:rsidRPr="00FB6312" w:rsidTr="00984939">
        <w:trPr>
          <w:trHeight w:val="345"/>
        </w:trPr>
        <w:tc>
          <w:tcPr>
            <w:tcW w:w="560" w:type="dxa"/>
            <w:tcBorders>
              <w:top w:val="single" w:sz="12" w:space="0" w:color="auto"/>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w:t>
            </w:r>
          </w:p>
        </w:tc>
        <w:tc>
          <w:tcPr>
            <w:tcW w:w="6632" w:type="dxa"/>
            <w:tcBorders>
              <w:top w:val="single" w:sz="12" w:space="0" w:color="auto"/>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Единая дежурно-диспетчерская служба (ЕДДС)</w:t>
            </w:r>
          </w:p>
        </w:tc>
        <w:tc>
          <w:tcPr>
            <w:tcW w:w="2528" w:type="dxa"/>
            <w:tcBorders>
              <w:top w:val="single" w:sz="12" w:space="0" w:color="auto"/>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112</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Полиция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2-02</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Скорая медицинская помощь</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2-03</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4</w:t>
            </w:r>
          </w:p>
        </w:tc>
        <w:tc>
          <w:tcPr>
            <w:tcW w:w="6632" w:type="dxa"/>
            <w:tcBorders>
              <w:left w:val="single" w:sz="4" w:space="0" w:color="auto"/>
              <w:right w:val="single" w:sz="4" w:space="0" w:color="auto"/>
            </w:tcBorders>
            <w:shd w:val="clear" w:color="auto" w:fill="auto"/>
            <w:vAlign w:val="center"/>
          </w:tcPr>
          <w:p w:rsidR="00CA6361" w:rsidRPr="006B7D03" w:rsidRDefault="00CA6A4C" w:rsidP="00984939">
            <w:pPr>
              <w:jc w:val="center"/>
              <w:rPr>
                <w:sz w:val="22"/>
                <w:szCs w:val="22"/>
              </w:rPr>
            </w:pPr>
            <w:r w:rsidRPr="00CA6A4C">
              <w:rPr>
                <w:sz w:val="22"/>
                <w:szCs w:val="22"/>
              </w:rPr>
              <w:t>Оперативный дежурный УФСБ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A4C" w:rsidP="00984939">
            <w:pPr>
              <w:jc w:val="center"/>
              <w:rPr>
                <w:sz w:val="22"/>
                <w:szCs w:val="22"/>
              </w:rPr>
            </w:pPr>
            <w:r w:rsidRPr="00CA6A4C">
              <w:rPr>
                <w:sz w:val="22"/>
                <w:szCs w:val="22"/>
              </w:rPr>
              <w:t>(391) 299-06-40</w:t>
            </w:r>
          </w:p>
        </w:tc>
      </w:tr>
      <w:tr w:rsidR="00CA6361" w:rsidRPr="00FB6312" w:rsidTr="00984939">
        <w:trPr>
          <w:trHeight w:val="634"/>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Оперативный дежурн</w:t>
            </w:r>
            <w:r>
              <w:rPr>
                <w:sz w:val="22"/>
                <w:szCs w:val="22"/>
              </w:rPr>
              <w:t xml:space="preserve">ый  Главного Управления МЧС по </w:t>
            </w:r>
            <w:r w:rsidRPr="006B7D03">
              <w:rPr>
                <w:sz w:val="22"/>
                <w:szCs w:val="22"/>
              </w:rPr>
              <w:t>Красноярскому краю</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2222-781</w:t>
            </w:r>
          </w:p>
          <w:p w:rsidR="00CA6361" w:rsidRPr="006B7D03" w:rsidRDefault="00CA6361" w:rsidP="00984939">
            <w:pPr>
              <w:jc w:val="center"/>
              <w:rPr>
                <w:sz w:val="22"/>
                <w:szCs w:val="22"/>
              </w:rPr>
            </w:pPr>
            <w:r w:rsidRPr="006B7D03">
              <w:rPr>
                <w:sz w:val="22"/>
                <w:szCs w:val="22"/>
              </w:rPr>
              <w:t>2232-539</w:t>
            </w:r>
          </w:p>
          <w:p w:rsidR="00CA6361" w:rsidRPr="006B7D03" w:rsidRDefault="00CA6361" w:rsidP="00984939">
            <w:pPr>
              <w:jc w:val="center"/>
              <w:rPr>
                <w:sz w:val="22"/>
                <w:szCs w:val="22"/>
              </w:rPr>
            </w:pPr>
            <w:r w:rsidRPr="006B7D03">
              <w:rPr>
                <w:sz w:val="22"/>
                <w:szCs w:val="22"/>
              </w:rPr>
              <w:t>2908-111</w:t>
            </w:r>
          </w:p>
          <w:p w:rsidR="00CA6361" w:rsidRPr="006B7D03" w:rsidRDefault="00CA6361" w:rsidP="00984939">
            <w:pPr>
              <w:jc w:val="center"/>
              <w:rPr>
                <w:sz w:val="22"/>
                <w:szCs w:val="22"/>
              </w:rPr>
            </w:pPr>
            <w:r w:rsidRPr="006B7D03">
              <w:rPr>
                <w:sz w:val="22"/>
                <w:szCs w:val="22"/>
              </w:rPr>
              <w:t>2908-106</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Pr>
                <w:sz w:val="22"/>
                <w:szCs w:val="22"/>
              </w:rPr>
              <w:t>Оперативный дежурный ГУ МВД России по Красноярскому краю</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Pr>
                <w:sz w:val="22"/>
                <w:szCs w:val="22"/>
              </w:rPr>
              <w:t>211-45-00</w:t>
            </w:r>
          </w:p>
          <w:p w:rsidR="00CA6361" w:rsidRPr="006B7D03" w:rsidRDefault="00CA6361" w:rsidP="00984939">
            <w:pPr>
              <w:jc w:val="center"/>
              <w:rPr>
                <w:sz w:val="22"/>
                <w:szCs w:val="22"/>
              </w:rPr>
            </w:pPr>
            <w:r>
              <w:rPr>
                <w:sz w:val="22"/>
                <w:szCs w:val="22"/>
              </w:rPr>
              <w:t>211-47-00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 xml:space="preserve">Оперативный дежурный </w:t>
            </w:r>
            <w:r>
              <w:rPr>
                <w:sz w:val="22"/>
                <w:szCs w:val="22"/>
              </w:rPr>
              <w:t>МУ М</w:t>
            </w:r>
            <w:r w:rsidRPr="006B7D03">
              <w:rPr>
                <w:sz w:val="22"/>
                <w:szCs w:val="22"/>
              </w:rPr>
              <w:t xml:space="preserve">ВД </w:t>
            </w:r>
            <w:r>
              <w:rPr>
                <w:sz w:val="22"/>
                <w:szCs w:val="22"/>
              </w:rPr>
              <w:t>России «Красноярское»</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Pr>
                <w:sz w:val="22"/>
                <w:szCs w:val="22"/>
              </w:rPr>
              <w:t>2271-995</w:t>
            </w:r>
          </w:p>
          <w:p w:rsidR="00CA6361" w:rsidRPr="006B7D03" w:rsidRDefault="00CA6361" w:rsidP="00984939">
            <w:pPr>
              <w:jc w:val="center"/>
              <w:rPr>
                <w:sz w:val="22"/>
                <w:szCs w:val="22"/>
              </w:rPr>
            </w:pPr>
            <w:r>
              <w:rPr>
                <w:sz w:val="22"/>
                <w:szCs w:val="22"/>
              </w:rPr>
              <w:t>2278-797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8</w:t>
            </w:r>
          </w:p>
        </w:tc>
        <w:tc>
          <w:tcPr>
            <w:tcW w:w="6632" w:type="dxa"/>
            <w:tcBorders>
              <w:left w:val="single" w:sz="4" w:space="0" w:color="auto"/>
              <w:right w:val="single" w:sz="4" w:space="0" w:color="auto"/>
            </w:tcBorders>
            <w:shd w:val="clear" w:color="auto" w:fill="auto"/>
            <w:vAlign w:val="center"/>
          </w:tcPr>
          <w:p w:rsidR="00CA6361" w:rsidRDefault="00CA6361" w:rsidP="00984939">
            <w:pPr>
              <w:jc w:val="center"/>
              <w:rPr>
                <w:sz w:val="22"/>
                <w:szCs w:val="22"/>
              </w:rPr>
            </w:pPr>
            <w:r w:rsidRPr="006B7D03">
              <w:rPr>
                <w:sz w:val="22"/>
                <w:szCs w:val="22"/>
              </w:rPr>
              <w:t xml:space="preserve">Дежурная часть </w:t>
            </w:r>
            <w:r>
              <w:rPr>
                <w:sz w:val="22"/>
                <w:szCs w:val="22"/>
              </w:rPr>
              <w:t xml:space="preserve">Отдела МВД России по Богучанскому району </w:t>
            </w:r>
          </w:p>
          <w:p w:rsidR="00CA6361" w:rsidRPr="006B7D03" w:rsidRDefault="00CA6361" w:rsidP="00984939">
            <w:pPr>
              <w:jc w:val="center"/>
              <w:rPr>
                <w:sz w:val="22"/>
                <w:szCs w:val="22"/>
              </w:rPr>
            </w:pP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9C03C9">
              <w:rPr>
                <w:sz w:val="22"/>
                <w:szCs w:val="22"/>
              </w:rPr>
              <w:t>(39162) 2-22-13</w:t>
            </w:r>
          </w:p>
        </w:tc>
      </w:tr>
      <w:tr w:rsidR="00CA6361" w:rsidRPr="00FB6312" w:rsidTr="00984939">
        <w:trPr>
          <w:trHeight w:val="698"/>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9C03C9">
              <w:rPr>
                <w:sz w:val="22"/>
                <w:szCs w:val="22"/>
              </w:rPr>
              <w:t>Дежурная часть ОП 1 п. Байкит</w:t>
            </w:r>
          </w:p>
        </w:tc>
        <w:tc>
          <w:tcPr>
            <w:tcW w:w="2528" w:type="dxa"/>
            <w:tcBorders>
              <w:left w:val="single" w:sz="4" w:space="0" w:color="auto"/>
              <w:right w:val="single" w:sz="12" w:space="0" w:color="auto"/>
            </w:tcBorders>
            <w:shd w:val="clear" w:color="auto" w:fill="auto"/>
            <w:vAlign w:val="center"/>
          </w:tcPr>
          <w:p w:rsidR="00CA6361" w:rsidRDefault="00CA6361" w:rsidP="00984939">
            <w:pPr>
              <w:jc w:val="center"/>
              <w:rPr>
                <w:sz w:val="22"/>
                <w:szCs w:val="22"/>
              </w:rPr>
            </w:pPr>
            <w:r w:rsidRPr="006B7D03">
              <w:rPr>
                <w:sz w:val="22"/>
                <w:szCs w:val="22"/>
              </w:rPr>
              <w:t xml:space="preserve">(39178) 31-051 </w:t>
            </w:r>
          </w:p>
          <w:p w:rsidR="00CA6361" w:rsidRPr="006B7D03" w:rsidRDefault="00CA6361" w:rsidP="00984939">
            <w:pPr>
              <w:jc w:val="center"/>
              <w:rPr>
                <w:sz w:val="22"/>
                <w:szCs w:val="22"/>
              </w:rPr>
            </w:pPr>
          </w:p>
        </w:tc>
      </w:tr>
      <w:tr w:rsidR="00CA6361" w:rsidRPr="00FB6312" w:rsidTr="00984939">
        <w:trPr>
          <w:trHeight w:val="531"/>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 xml:space="preserve">Телефон доверия </w:t>
            </w:r>
            <w:r>
              <w:rPr>
                <w:sz w:val="22"/>
                <w:szCs w:val="22"/>
              </w:rPr>
              <w:t xml:space="preserve"> МУ М</w:t>
            </w:r>
            <w:r w:rsidRPr="006B7D03">
              <w:rPr>
                <w:sz w:val="22"/>
                <w:szCs w:val="22"/>
              </w:rPr>
              <w:t xml:space="preserve">ВД </w:t>
            </w:r>
            <w:r>
              <w:rPr>
                <w:sz w:val="22"/>
                <w:szCs w:val="22"/>
              </w:rPr>
              <w:t xml:space="preserve">России «Красноярское» </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211-19-89</w:t>
            </w:r>
          </w:p>
        </w:tc>
      </w:tr>
      <w:tr w:rsidR="00CA6361" w:rsidRPr="00FB6312" w:rsidTr="00984939">
        <w:trPr>
          <w:trHeight w:val="526"/>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11</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Прокуратура Красноярского края</w:t>
            </w:r>
            <w:r>
              <w:rPr>
                <w:sz w:val="22"/>
                <w:szCs w:val="22"/>
              </w:rPr>
              <w:t>-дежурный прокурор</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227-48-78</w:t>
            </w:r>
          </w:p>
        </w:tc>
      </w:tr>
      <w:tr w:rsidR="00CA6361" w:rsidRPr="00FB6312" w:rsidTr="00984939">
        <w:trPr>
          <w:trHeight w:val="522"/>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12</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Прокуратура г. Красноярск</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Pr>
                <w:sz w:val="22"/>
                <w:szCs w:val="22"/>
              </w:rPr>
              <w:t>299-15-20</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13</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Отдел экстренного реагирования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2560-490</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14</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Оперативный дежурный службы спасения</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2445-587</w:t>
            </w:r>
          </w:p>
        </w:tc>
      </w:tr>
      <w:tr w:rsidR="00CA6361" w:rsidRPr="00FB6312" w:rsidTr="00984939">
        <w:trPr>
          <w:trHeight w:val="34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15</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Администрация  Эвенкийского муниципального района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263-63-53</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16</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Красноярск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2918-195</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17</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Богучаны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(39162) 22-617</w:t>
            </w:r>
          </w:p>
          <w:p w:rsidR="00CA6361" w:rsidRPr="006B7D03" w:rsidRDefault="00CA6361" w:rsidP="00984939">
            <w:pPr>
              <w:jc w:val="center"/>
              <w:rPr>
                <w:sz w:val="22"/>
                <w:szCs w:val="22"/>
              </w:rPr>
            </w:pPr>
            <w:r w:rsidRPr="006B7D03">
              <w:rPr>
                <w:sz w:val="22"/>
                <w:szCs w:val="22"/>
              </w:rPr>
              <w:t>Ф.-22-651</w:t>
            </w:r>
          </w:p>
        </w:tc>
      </w:tr>
      <w:tr w:rsidR="00CA6361" w:rsidRPr="00FB6312" w:rsidTr="00984939">
        <w:trPr>
          <w:trHeight w:val="535"/>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18</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Байкит ГП КК «КрасАвиа»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(39178) 31-176</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19</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Красноярск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2778-144</w:t>
            </w:r>
          </w:p>
        </w:tc>
      </w:tr>
      <w:tr w:rsidR="00CA6361" w:rsidRPr="00FB6312" w:rsidTr="00984939">
        <w:trPr>
          <w:trHeight w:val="360"/>
        </w:trPr>
        <w:tc>
          <w:tcPr>
            <w:tcW w:w="560" w:type="dxa"/>
            <w:tcBorders>
              <w:left w:val="single" w:sz="12" w:space="0" w:color="auto"/>
              <w:right w:val="single" w:sz="4" w:space="0" w:color="auto"/>
            </w:tcBorders>
            <w:shd w:val="clear" w:color="auto" w:fill="auto"/>
            <w:vAlign w:val="center"/>
          </w:tcPr>
          <w:p w:rsidR="00CA6361" w:rsidRPr="006B7D03" w:rsidRDefault="00CA6361" w:rsidP="00CA6A4C">
            <w:pPr>
              <w:jc w:val="center"/>
              <w:rPr>
                <w:sz w:val="22"/>
                <w:szCs w:val="22"/>
              </w:rPr>
            </w:pPr>
            <w:r w:rsidRPr="006B7D03">
              <w:rPr>
                <w:sz w:val="22"/>
                <w:szCs w:val="22"/>
              </w:rPr>
              <w:t>2</w:t>
            </w:r>
            <w:r w:rsidR="00CA6A4C">
              <w:rPr>
                <w:sz w:val="22"/>
                <w:szCs w:val="22"/>
              </w:rPr>
              <w:t>0</w:t>
            </w:r>
          </w:p>
        </w:tc>
        <w:tc>
          <w:tcPr>
            <w:tcW w:w="6632" w:type="dxa"/>
            <w:tcBorders>
              <w:left w:val="single" w:sz="4"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Богучаны ООО «ПКФ «КАТЭКАВИА»</w:t>
            </w:r>
          </w:p>
        </w:tc>
        <w:tc>
          <w:tcPr>
            <w:tcW w:w="2528" w:type="dxa"/>
            <w:tcBorders>
              <w:left w:val="single" w:sz="4"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(39162) 22-453</w:t>
            </w:r>
          </w:p>
        </w:tc>
      </w:tr>
      <w:tr w:rsidR="00CA6361" w:rsidRPr="00FB6312" w:rsidTr="00984939">
        <w:trPr>
          <w:trHeight w:val="360"/>
        </w:trPr>
        <w:tc>
          <w:tcPr>
            <w:tcW w:w="560" w:type="dxa"/>
            <w:tcBorders>
              <w:left w:val="single" w:sz="12" w:space="0" w:color="auto"/>
              <w:bottom w:val="single" w:sz="4" w:space="0" w:color="auto"/>
              <w:right w:val="single" w:sz="4" w:space="0" w:color="auto"/>
            </w:tcBorders>
            <w:shd w:val="clear" w:color="auto" w:fill="auto"/>
            <w:vAlign w:val="center"/>
          </w:tcPr>
          <w:p w:rsidR="00CA6361" w:rsidRPr="009C03C9" w:rsidRDefault="00CA6A4C" w:rsidP="00984939">
            <w:pPr>
              <w:jc w:val="center"/>
              <w:rPr>
                <w:sz w:val="22"/>
                <w:szCs w:val="22"/>
              </w:rPr>
            </w:pPr>
            <w:r>
              <w:rPr>
                <w:sz w:val="22"/>
                <w:szCs w:val="22"/>
              </w:rPr>
              <w:t>21</w:t>
            </w:r>
          </w:p>
        </w:tc>
        <w:tc>
          <w:tcPr>
            <w:tcW w:w="6632" w:type="dxa"/>
            <w:tcBorders>
              <w:left w:val="single" w:sz="4" w:space="0" w:color="auto"/>
              <w:bottom w:val="single" w:sz="4" w:space="0" w:color="auto"/>
              <w:right w:val="single" w:sz="4" w:space="0" w:color="auto"/>
            </w:tcBorders>
            <w:shd w:val="clear" w:color="auto" w:fill="auto"/>
            <w:vAlign w:val="center"/>
          </w:tcPr>
          <w:p w:rsidR="00CA6361" w:rsidRPr="009C03C9" w:rsidRDefault="00CA6361" w:rsidP="00984939">
            <w:pPr>
              <w:jc w:val="center"/>
              <w:rPr>
                <w:sz w:val="22"/>
                <w:szCs w:val="22"/>
              </w:rPr>
            </w:pPr>
            <w:r w:rsidRPr="009C03C9">
              <w:rPr>
                <w:sz w:val="22"/>
                <w:szCs w:val="22"/>
              </w:rPr>
              <w:t>Дежурная часть ООО ЧОП «РН-Охрана Ванкор» ЮТМ</w:t>
            </w:r>
          </w:p>
        </w:tc>
        <w:tc>
          <w:tcPr>
            <w:tcW w:w="2528" w:type="dxa"/>
            <w:tcBorders>
              <w:left w:val="single" w:sz="4" w:space="0" w:color="auto"/>
              <w:bottom w:val="single" w:sz="4" w:space="0" w:color="auto"/>
              <w:right w:val="single" w:sz="12" w:space="0" w:color="auto"/>
            </w:tcBorders>
            <w:shd w:val="clear" w:color="auto" w:fill="auto"/>
            <w:vAlign w:val="center"/>
          </w:tcPr>
          <w:p w:rsidR="00CA6361" w:rsidRDefault="00CA6361" w:rsidP="00984939">
            <w:pPr>
              <w:jc w:val="center"/>
              <w:rPr>
                <w:sz w:val="22"/>
                <w:szCs w:val="22"/>
              </w:rPr>
            </w:pPr>
            <w:r w:rsidRPr="009C03C9">
              <w:rPr>
                <w:sz w:val="22"/>
                <w:szCs w:val="22"/>
              </w:rPr>
              <w:t>8-913-833-99-10</w:t>
            </w:r>
            <w:r>
              <w:rPr>
                <w:sz w:val="22"/>
                <w:szCs w:val="22"/>
              </w:rPr>
              <w:t>,</w:t>
            </w:r>
          </w:p>
          <w:p w:rsidR="00CA6361" w:rsidRPr="009C03C9" w:rsidRDefault="00CA6361" w:rsidP="00984939">
            <w:pPr>
              <w:jc w:val="center"/>
              <w:rPr>
                <w:sz w:val="22"/>
                <w:szCs w:val="22"/>
              </w:rPr>
            </w:pPr>
            <w:r>
              <w:rPr>
                <w:sz w:val="22"/>
                <w:szCs w:val="22"/>
              </w:rPr>
              <w:t>54-20-4</w:t>
            </w:r>
          </w:p>
        </w:tc>
      </w:tr>
      <w:tr w:rsidR="00CA6361" w:rsidRPr="00F92BC6" w:rsidTr="00984939">
        <w:trPr>
          <w:trHeight w:val="360"/>
        </w:trPr>
        <w:tc>
          <w:tcPr>
            <w:tcW w:w="560" w:type="dxa"/>
            <w:tcBorders>
              <w:left w:val="single" w:sz="12" w:space="0" w:color="auto"/>
              <w:bottom w:val="single" w:sz="12" w:space="0" w:color="auto"/>
              <w:right w:val="single" w:sz="4" w:space="0" w:color="auto"/>
            </w:tcBorders>
            <w:shd w:val="clear" w:color="auto" w:fill="auto"/>
            <w:vAlign w:val="center"/>
          </w:tcPr>
          <w:p w:rsidR="00CA6361" w:rsidRPr="006B7D03" w:rsidRDefault="00CA6A4C" w:rsidP="00984939">
            <w:pPr>
              <w:jc w:val="center"/>
              <w:rPr>
                <w:sz w:val="22"/>
                <w:szCs w:val="22"/>
              </w:rPr>
            </w:pPr>
            <w:r>
              <w:rPr>
                <w:sz w:val="22"/>
                <w:szCs w:val="22"/>
              </w:rPr>
              <w:t>22</w:t>
            </w:r>
          </w:p>
        </w:tc>
        <w:tc>
          <w:tcPr>
            <w:tcW w:w="6632" w:type="dxa"/>
            <w:tcBorders>
              <w:left w:val="single" w:sz="4" w:space="0" w:color="auto"/>
              <w:bottom w:val="single" w:sz="12" w:space="0" w:color="auto"/>
              <w:right w:val="single" w:sz="4" w:space="0" w:color="auto"/>
            </w:tcBorders>
            <w:shd w:val="clear" w:color="auto" w:fill="auto"/>
            <w:vAlign w:val="center"/>
          </w:tcPr>
          <w:p w:rsidR="00CA6361" w:rsidRPr="006B7D03" w:rsidRDefault="00CA6361" w:rsidP="00984939">
            <w:pPr>
              <w:jc w:val="center"/>
              <w:rPr>
                <w:sz w:val="22"/>
                <w:szCs w:val="22"/>
              </w:rPr>
            </w:pPr>
            <w:r w:rsidRPr="006B7D03">
              <w:rPr>
                <w:sz w:val="22"/>
                <w:szCs w:val="22"/>
              </w:rPr>
              <w:t>Дежурная часть ОП  п. Ванавара</w:t>
            </w:r>
          </w:p>
        </w:tc>
        <w:tc>
          <w:tcPr>
            <w:tcW w:w="2528" w:type="dxa"/>
            <w:tcBorders>
              <w:left w:val="single" w:sz="4" w:space="0" w:color="auto"/>
              <w:bottom w:val="single" w:sz="12" w:space="0" w:color="auto"/>
              <w:right w:val="single" w:sz="12" w:space="0" w:color="auto"/>
            </w:tcBorders>
            <w:shd w:val="clear" w:color="auto" w:fill="auto"/>
            <w:vAlign w:val="center"/>
          </w:tcPr>
          <w:p w:rsidR="00CA6361" w:rsidRPr="006B7D03" w:rsidRDefault="00CA6361" w:rsidP="00984939">
            <w:pPr>
              <w:jc w:val="center"/>
              <w:rPr>
                <w:sz w:val="22"/>
                <w:szCs w:val="22"/>
              </w:rPr>
            </w:pPr>
            <w:r w:rsidRPr="006B7D03">
              <w:rPr>
                <w:sz w:val="22"/>
                <w:szCs w:val="22"/>
              </w:rPr>
              <w:t>(391-177) 3-11-38</w:t>
            </w:r>
          </w:p>
        </w:tc>
      </w:tr>
    </w:tbl>
    <w:p w:rsidR="00CA6361" w:rsidRPr="00F50F6D" w:rsidRDefault="00CA6361" w:rsidP="00CA6361">
      <w:pPr>
        <w:widowControl w:val="0"/>
        <w:tabs>
          <w:tab w:val="left" w:pos="-2835"/>
          <w:tab w:val="left" w:pos="-2694"/>
          <w:tab w:val="left" w:pos="-2268"/>
        </w:tabs>
        <w:autoSpaceDE w:val="0"/>
        <w:autoSpaceDN w:val="0"/>
        <w:adjustRightInd w:val="0"/>
        <w:contextualSpacing/>
        <w:jc w:val="center"/>
        <w:rPr>
          <w:b/>
        </w:rPr>
      </w:pPr>
      <w:r w:rsidRPr="00F50F6D">
        <w:rPr>
          <w:b/>
        </w:rPr>
        <w:t>ПОДПИСИ СТОРОН</w:t>
      </w:r>
    </w:p>
    <w:tbl>
      <w:tblPr>
        <w:tblW w:w="9930" w:type="dxa"/>
        <w:tblLayout w:type="fixed"/>
        <w:tblCellMar>
          <w:left w:w="0" w:type="dxa"/>
          <w:right w:w="0" w:type="dxa"/>
        </w:tblCellMar>
        <w:tblLook w:val="04A0" w:firstRow="1" w:lastRow="0" w:firstColumn="1" w:lastColumn="0" w:noHBand="0" w:noVBand="1"/>
      </w:tblPr>
      <w:tblGrid>
        <w:gridCol w:w="5103"/>
        <w:gridCol w:w="4827"/>
      </w:tblGrid>
      <w:tr w:rsidR="00CA6361" w:rsidRPr="00F50F6D" w:rsidTr="00984939">
        <w:trPr>
          <w:trHeight w:val="360"/>
        </w:trPr>
        <w:tc>
          <w:tcPr>
            <w:tcW w:w="5103" w:type="dxa"/>
          </w:tcPr>
          <w:p w:rsidR="00CA6361" w:rsidRPr="00F50F6D" w:rsidRDefault="00CA6361" w:rsidP="00984939">
            <w:pPr>
              <w:ind w:left="142"/>
              <w:jc w:val="both"/>
              <w:rPr>
                <w:b/>
                <w:spacing w:val="-2"/>
              </w:rPr>
            </w:pPr>
            <w:r w:rsidRPr="00F50F6D">
              <w:rPr>
                <w:b/>
                <w:spacing w:val="-2"/>
              </w:rPr>
              <w:t>от ЗАКАЗЧИКА:</w:t>
            </w:r>
          </w:p>
          <w:p w:rsidR="00CA6361" w:rsidRPr="00F50F6D" w:rsidRDefault="00CA6361" w:rsidP="00984939">
            <w:pPr>
              <w:ind w:left="142"/>
              <w:jc w:val="both"/>
              <w:rPr>
                <w:spacing w:val="-2"/>
              </w:rPr>
            </w:pPr>
            <w:r>
              <w:rPr>
                <w:spacing w:val="-2"/>
              </w:rPr>
              <w:t>Генеральный директор</w:t>
            </w:r>
          </w:p>
          <w:p w:rsidR="00CA6361" w:rsidRPr="00F50F6D" w:rsidRDefault="00CA6361" w:rsidP="00984939">
            <w:pPr>
              <w:ind w:left="142"/>
              <w:jc w:val="both"/>
              <w:rPr>
                <w:spacing w:val="-2"/>
                <w:sz w:val="20"/>
              </w:rPr>
            </w:pPr>
            <w:r w:rsidRPr="00F50F6D">
              <w:rPr>
                <w:spacing w:val="-2"/>
              </w:rPr>
              <w:t>______________________ /</w:t>
            </w:r>
            <w:r>
              <w:t xml:space="preserve"> </w:t>
            </w:r>
            <w:r w:rsidR="005E09FD">
              <w:t>ИОФ</w:t>
            </w:r>
            <w:r w:rsidRPr="00F50F6D">
              <w:rPr>
                <w:spacing w:val="-2"/>
              </w:rPr>
              <w:t xml:space="preserve"> /</w:t>
            </w:r>
          </w:p>
          <w:p w:rsidR="00CA6361" w:rsidRPr="00F50F6D" w:rsidRDefault="00CA6361" w:rsidP="00984939">
            <w:pPr>
              <w:ind w:left="142"/>
              <w:jc w:val="both"/>
              <w:rPr>
                <w:spacing w:val="-2"/>
              </w:rPr>
            </w:pPr>
            <w:r w:rsidRPr="00F50F6D">
              <w:rPr>
                <w:spacing w:val="-2"/>
              </w:rPr>
              <w:t>м.п.</w:t>
            </w:r>
          </w:p>
        </w:tc>
        <w:tc>
          <w:tcPr>
            <w:tcW w:w="4827" w:type="dxa"/>
          </w:tcPr>
          <w:p w:rsidR="00CA6361" w:rsidRPr="00F50F6D" w:rsidRDefault="00CA6361" w:rsidP="00984939">
            <w:pPr>
              <w:ind w:left="141"/>
              <w:rPr>
                <w:b/>
                <w:spacing w:val="-2"/>
              </w:rPr>
            </w:pPr>
            <w:r w:rsidRPr="00F50F6D">
              <w:rPr>
                <w:b/>
                <w:spacing w:val="-2"/>
              </w:rPr>
              <w:t>от ИСПОЛНИТЕЛЯ:</w:t>
            </w:r>
          </w:p>
          <w:p w:rsidR="00CA6361" w:rsidRPr="00F50F6D" w:rsidRDefault="00CA6361" w:rsidP="00984939">
            <w:pPr>
              <w:ind w:left="141"/>
              <w:rPr>
                <w:spacing w:val="-2"/>
              </w:rPr>
            </w:pPr>
            <w:r>
              <w:rPr>
                <w:spacing w:val="-2"/>
              </w:rPr>
              <w:t>Генеральный директор</w:t>
            </w:r>
          </w:p>
          <w:p w:rsidR="00CA6361" w:rsidRPr="00F50F6D" w:rsidRDefault="00CA6361" w:rsidP="00984939">
            <w:pPr>
              <w:ind w:left="141"/>
              <w:rPr>
                <w:spacing w:val="8"/>
              </w:rPr>
            </w:pPr>
            <w:r w:rsidRPr="00F50F6D">
              <w:rPr>
                <w:spacing w:val="-2"/>
              </w:rPr>
              <w:t>______________________/</w:t>
            </w:r>
            <w:r>
              <w:t xml:space="preserve"> </w:t>
            </w:r>
            <w:r w:rsidR="005E09FD">
              <w:t>ИОФ</w:t>
            </w:r>
            <w:r w:rsidRPr="00F50F6D">
              <w:rPr>
                <w:spacing w:val="-2"/>
              </w:rPr>
              <w:t xml:space="preserve"> /</w:t>
            </w:r>
            <w:r w:rsidRPr="00F50F6D">
              <w:rPr>
                <w:spacing w:val="8"/>
              </w:rPr>
              <w:t xml:space="preserve">      </w:t>
            </w:r>
          </w:p>
          <w:p w:rsidR="00CA6361" w:rsidRPr="00F50F6D" w:rsidRDefault="00CA6361" w:rsidP="00984939">
            <w:pPr>
              <w:ind w:left="141"/>
              <w:rPr>
                <w:spacing w:val="8"/>
              </w:rPr>
            </w:pPr>
            <w:r w:rsidRPr="00F50F6D">
              <w:rPr>
                <w:spacing w:val="8"/>
              </w:rPr>
              <w:t>м.п.</w:t>
            </w:r>
          </w:p>
        </w:tc>
      </w:tr>
    </w:tbl>
    <w:p w:rsidR="006672AF" w:rsidRPr="00CA6361" w:rsidRDefault="006672AF" w:rsidP="00CA6361"/>
    <w:sectPr w:rsidR="006672AF" w:rsidRPr="00CA6361" w:rsidSect="0051259F">
      <w:footnotePr>
        <w:numRestart w:val="eachPage"/>
      </w:footnotePr>
      <w:pgSz w:w="11906" w:h="16838"/>
      <w:pgMar w:top="567" w:right="1021" w:bottom="510"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339" w:rsidRDefault="00024339" w:rsidP="006672AF">
      <w:r>
        <w:separator/>
      </w:r>
    </w:p>
  </w:endnote>
  <w:endnote w:type="continuationSeparator" w:id="0">
    <w:p w:rsidR="00024339" w:rsidRDefault="00024339" w:rsidP="00667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
    <w:altName w:val="Times New Roman"/>
    <w:charset w:val="CC"/>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rsidP="00DE552B">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rsidR="00442C5D" w:rsidRDefault="00442C5D" w:rsidP="00DE552B">
    <w:pPr>
      <w:jc w:val="both"/>
      <w:rPr>
        <w:rFonts w:ascii="Arial" w:hAnsi="Arial" w:cs="Arial"/>
        <w:sz w:val="16"/>
        <w:szCs w:val="16"/>
      </w:rPr>
    </w:pPr>
  </w:p>
  <w:p w:rsidR="00442C5D" w:rsidRDefault="00442C5D" w:rsidP="00DE552B">
    <w:pPr>
      <w:pStyle w:val="ac"/>
      <w:jc w:val="right"/>
    </w:pPr>
    <w:r>
      <w:rPr>
        <w:rFonts w:ascii="Arial" w:hAnsi="Arial" w:cs="Arial"/>
        <w:sz w:val="16"/>
        <w:szCs w:val="16"/>
      </w:rPr>
      <w:t>© ® АО «Востсибнефтегаз», 2018</w:t>
    </w:r>
  </w:p>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3E5171">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DE552B">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Pr="00D27B85" w:rsidRDefault="00442C5D" w:rsidP="00DE552B">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E2AEF">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E2AEF">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Default="00442C5D"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D6222">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D6222">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9E2AEF">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9E2AEF">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74" w:type="pct"/>
      <w:tblLook w:val="01E0" w:firstRow="1" w:lastRow="1" w:firstColumn="1" w:lastColumn="1" w:noHBand="0" w:noVBand="0"/>
    </w:tblPr>
    <w:tblGrid>
      <w:gridCol w:w="14494"/>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46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DE552B">
      <w:tc>
        <w:tcPr>
          <w:tcW w:w="5000" w:type="pct"/>
          <w:tcBorders>
            <w:top w:val="single" w:sz="12" w:space="0" w:color="FFD200"/>
          </w:tcBorders>
          <w:vAlign w:val="center"/>
        </w:tcPr>
        <w:p w:rsidR="00442C5D" w:rsidRPr="000C2F0B" w:rsidRDefault="00442C5D" w:rsidP="00DE552B">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3E5171">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DE552B">
      <w:tc>
        <w:tcPr>
          <w:tcW w:w="5000" w:type="pct"/>
          <w:vAlign w:val="center"/>
        </w:tcPr>
        <w:p w:rsidR="00442C5D" w:rsidRDefault="00442C5D" w:rsidP="00DE552B">
          <w:pPr>
            <w:contextualSpacing/>
            <w:rPr>
              <w:rFonts w:ascii="Arial" w:hAnsi="Arial" w:cs="Arial"/>
              <w:b/>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DE552B">
      <w:tc>
        <w:tcPr>
          <w:tcW w:w="5000" w:type="pct"/>
          <w:vAlign w:val="center"/>
        </w:tcPr>
        <w:p w:rsidR="00442C5D" w:rsidRDefault="00442C5D" w:rsidP="00DE552B">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8D6222">
            <w:rPr>
              <w:rFonts w:ascii="Arial" w:hAnsi="Arial" w:cs="Arial"/>
              <w:b/>
              <w:noProof/>
              <w:sz w:val="12"/>
              <w:szCs w:val="12"/>
            </w:rPr>
            <w:t>55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8D6222">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56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58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995"/>
    </w:tblGrid>
    <w:tr w:rsidR="00442C5D" w:rsidRPr="00D70A7B" w:rsidTr="000309F3">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0309F3">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59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442C5D" w:rsidRPr="00D70A7B" w:rsidTr="006710E4">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6710E4">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6710E4">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60</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442C5D" w:rsidRPr="00D70A7B" w:rsidTr="008A4D52">
      <w:tc>
        <w:tcPr>
          <w:tcW w:w="5000" w:type="pct"/>
          <w:tcBorders>
            <w:top w:val="single" w:sz="12" w:space="0" w:color="FFD200"/>
          </w:tcBorders>
          <w:vAlign w:val="center"/>
        </w:tcPr>
        <w:p w:rsidR="00442C5D" w:rsidRPr="000C2F0B" w:rsidRDefault="00442C5D" w:rsidP="006710E4">
          <w:pPr>
            <w:pStyle w:val="aa"/>
            <w:spacing w:before="60"/>
            <w:rPr>
              <w:rFonts w:ascii="Arial" w:hAnsi="Arial" w:cs="Arial"/>
              <w:b/>
              <w:sz w:val="10"/>
              <w:szCs w:val="10"/>
            </w:rPr>
          </w:pPr>
          <w:r w:rsidRPr="000C2F0B">
            <w:rPr>
              <w:rFonts w:ascii="Arial" w:hAnsi="Arial" w:cs="Arial"/>
              <w:b/>
              <w:caps/>
              <w:sz w:val="10"/>
              <w:szCs w:val="10"/>
            </w:rPr>
            <w:t>Инструкция</w:t>
          </w:r>
          <w:r>
            <w:rPr>
              <w:rFonts w:ascii="Arial" w:hAnsi="Arial" w:cs="Arial"/>
              <w:b/>
              <w:caps/>
              <w:sz w:val="10"/>
              <w:szCs w:val="10"/>
            </w:rPr>
            <w:t xml:space="preserve"> АО </w:t>
          </w:r>
          <w:r w:rsidRPr="000C2F0B">
            <w:rPr>
              <w:rFonts w:ascii="Arial" w:hAnsi="Arial" w:cs="Arial"/>
              <w:b/>
              <w:caps/>
              <w:sz w:val="10"/>
              <w:szCs w:val="10"/>
            </w:rPr>
            <w:t>«ВОСТСИБНЕФТЕГАЗ» «пропускной и внутриобъектовый режим на объектах»</w:t>
          </w:r>
        </w:p>
        <w:p w:rsidR="00442C5D" w:rsidRDefault="00442C5D" w:rsidP="006710E4">
          <w:pPr>
            <w:contextualSpacing/>
            <w:rPr>
              <w:lang w:val="en-US"/>
            </w:rPr>
          </w:pPr>
          <w:r>
            <w:rPr>
              <w:rFonts w:ascii="Arial" w:hAnsi="Arial" w:cs="Arial"/>
              <w:b/>
              <w:sz w:val="10"/>
              <w:szCs w:val="10"/>
            </w:rPr>
            <w:t>№</w:t>
          </w:r>
          <w:r w:rsidRPr="00C351CC">
            <w:rPr>
              <w:rFonts w:ascii="Arial" w:hAnsi="Arial" w:cs="Arial"/>
              <w:b/>
              <w:sz w:val="10"/>
              <w:szCs w:val="10"/>
            </w:rPr>
            <w:t>П3-11.01 И-01220 ЮЛ-107</w:t>
          </w:r>
          <w:r>
            <w:rPr>
              <w:rFonts w:ascii="Arial" w:hAnsi="Arial" w:cs="Arial"/>
              <w:b/>
              <w:sz w:val="10"/>
              <w:szCs w:val="10"/>
            </w:rPr>
            <w:t xml:space="preserve"> </w:t>
          </w:r>
          <w:r w:rsidRPr="004511AD">
            <w:rPr>
              <w:rFonts w:ascii="Arial" w:hAnsi="Arial" w:cs="Arial"/>
              <w:b/>
              <w:sz w:val="10"/>
              <w:szCs w:val="10"/>
            </w:rPr>
            <w:t xml:space="preserve">ВЕРСИЯ </w:t>
          </w:r>
          <w:r>
            <w:rPr>
              <w:rFonts w:ascii="Arial" w:hAnsi="Arial" w:cs="Arial"/>
              <w:b/>
              <w:sz w:val="10"/>
              <w:szCs w:val="10"/>
            </w:rPr>
            <w:t>2.00</w:t>
          </w:r>
        </w:p>
      </w:tc>
    </w:tr>
    <w:tr w:rsidR="00442C5D" w:rsidRPr="00AA422C" w:rsidTr="008A4D52">
      <w:tc>
        <w:tcPr>
          <w:tcW w:w="5000" w:type="pct"/>
          <w:vAlign w:val="center"/>
        </w:tcPr>
        <w:p w:rsidR="00442C5D" w:rsidRPr="006F1E6F" w:rsidRDefault="00442C5D" w:rsidP="006710E4">
          <w:pPr>
            <w:contextualSpacing/>
            <w:rPr>
              <w:rFonts w:ascii="Arial" w:hAnsi="Arial" w:cs="Arial"/>
              <w:b/>
              <w:color w:val="666666"/>
              <w:sz w:val="10"/>
              <w:szCs w:val="10"/>
            </w:rPr>
          </w:pPr>
          <w:r w:rsidRPr="00D27B85">
            <w:rPr>
              <w:rFonts w:ascii="Arial" w:hAnsi="Arial" w:cs="Arial"/>
              <w:b/>
              <w:color w:val="666666"/>
              <w:sz w:val="12"/>
              <w:szCs w:val="10"/>
            </w:rPr>
            <w:t>СПРАВОЧНО. ВЫГРУЖЕНО ИЗ ИСС "НОБ" АО "ВОСТСИБНЕФТЕГАЗ":</w:t>
          </w:r>
          <w:r>
            <w:rPr>
              <w:rFonts w:ascii="Arial" w:hAnsi="Arial" w:cs="Arial"/>
              <w:b/>
              <w:color w:val="666666"/>
              <w:sz w:val="12"/>
              <w:szCs w:val="10"/>
            </w:rPr>
            <w:fldChar w:fldCharType="begin"/>
          </w:r>
          <w:r>
            <w:rPr>
              <w:rFonts w:ascii="Arial" w:hAnsi="Arial" w:cs="Arial"/>
              <w:b/>
              <w:color w:val="666666"/>
              <w:sz w:val="12"/>
              <w:szCs w:val="10"/>
            </w:rPr>
            <w:instrText xml:space="preserve"> TIME \@ "dd.MM.yyyy H:mm" </w:instrText>
          </w:r>
          <w:r>
            <w:rPr>
              <w:rFonts w:ascii="Arial" w:hAnsi="Arial" w:cs="Arial"/>
              <w:b/>
              <w:color w:val="666666"/>
              <w:sz w:val="12"/>
              <w:szCs w:val="10"/>
            </w:rPr>
            <w:fldChar w:fldCharType="separate"/>
          </w:r>
          <w:r w:rsidR="003D7789">
            <w:rPr>
              <w:rFonts w:ascii="Arial" w:hAnsi="Arial" w:cs="Arial"/>
              <w:b/>
              <w:noProof/>
              <w:color w:val="666666"/>
              <w:sz w:val="12"/>
              <w:szCs w:val="10"/>
            </w:rPr>
            <w:t>09.02.2022 15:50</w:t>
          </w:r>
          <w:r>
            <w:rPr>
              <w:rFonts w:ascii="Arial" w:hAnsi="Arial" w:cs="Arial"/>
              <w:b/>
              <w:color w:val="666666"/>
              <w:sz w:val="12"/>
              <w:szCs w:val="10"/>
            </w:rPr>
            <w:fldChar w:fldCharType="end"/>
          </w:r>
        </w:p>
      </w:tc>
    </w:tr>
    <w:tr w:rsidR="00442C5D" w:rsidRPr="00AA422C" w:rsidTr="00DC2035">
      <w:tc>
        <w:tcPr>
          <w:tcW w:w="5000" w:type="pct"/>
          <w:vAlign w:val="center"/>
        </w:tcPr>
        <w:p w:rsidR="00442C5D" w:rsidRDefault="00442C5D" w:rsidP="006710E4">
          <w:pPr>
            <w:contextualSpacing/>
            <w:jc w:val="right"/>
            <w:rPr>
              <w:rFonts w:ascii="Arial" w:hAnsi="Arial" w:cs="Arial"/>
              <w:b/>
              <w:sz w:val="10"/>
              <w:szCs w:val="10"/>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A6A4C">
            <w:rPr>
              <w:rFonts w:ascii="Arial" w:hAnsi="Arial" w:cs="Arial"/>
              <w:b/>
              <w:noProof/>
              <w:sz w:val="12"/>
              <w:szCs w:val="12"/>
            </w:rPr>
            <w:t>61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A6A4C">
            <w:rPr>
              <w:rFonts w:ascii="Arial" w:hAnsi="Arial" w:cs="Arial"/>
              <w:b/>
              <w:noProof/>
              <w:sz w:val="12"/>
              <w:szCs w:val="12"/>
            </w:rPr>
            <w:t>71</w:t>
          </w:r>
          <w:r>
            <w:rPr>
              <w:rFonts w:ascii="Arial" w:hAnsi="Arial" w:cs="Arial"/>
              <w:b/>
              <w:sz w:val="12"/>
              <w:szCs w:val="12"/>
            </w:rPr>
            <w:fldChar w:fldCharType="end"/>
          </w:r>
        </w:p>
      </w:tc>
    </w:tr>
  </w:tbl>
  <w:p w:rsidR="00442C5D" w:rsidRDefault="00442C5D" w:rsidP="00DE552B">
    <w:pPr>
      <w:contextualSpacing/>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339" w:rsidRDefault="00024339" w:rsidP="006672AF">
      <w:r>
        <w:separator/>
      </w:r>
    </w:p>
  </w:footnote>
  <w:footnote w:type="continuationSeparator" w:id="0">
    <w:p w:rsidR="00024339" w:rsidRDefault="00024339" w:rsidP="006672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sz w:val="10"/>
            </w:rPr>
            <w:t>ОБОЗНАЧЕНИЯ И СОКРАЩЕНИЯ</w:t>
          </w:r>
        </w:p>
      </w:tc>
    </w:tr>
  </w:tbl>
  <w:p w:rsidR="00442C5D" w:rsidRDefault="00442C5D">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01A4A" w:rsidRDefault="00442C5D" w:rsidP="00DE552B">
          <w:pPr>
            <w:pStyle w:val="aa"/>
            <w:jc w:val="right"/>
            <w:rPr>
              <w:rFonts w:ascii="Arial" w:hAnsi="Arial" w:cs="Arial"/>
              <w:b/>
              <w:caps/>
              <w:sz w:val="10"/>
              <w:szCs w:val="10"/>
            </w:rPr>
          </w:pPr>
          <w:r w:rsidRPr="00A50D50">
            <w:rPr>
              <w:rFonts w:ascii="Arial" w:hAnsi="Arial" w:cs="Arial"/>
              <w:b/>
              <w:noProof/>
              <w:sz w:val="10"/>
              <w:szCs w:val="10"/>
            </w:rPr>
            <w:t>ТРЕБОВАНИЯ ПО ОРГАНИЗАЦИИ ПРОПУСКНОГО И ВНУТРИОБЪЕКТОВОГО РЕЖИМА</w:t>
          </w:r>
        </w:p>
      </w:tc>
    </w:tr>
  </w:tbl>
  <w:p w:rsidR="00442C5D" w:rsidRDefault="00442C5D">
    <w:pPr>
      <w:pStyle w:val="aa"/>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01A4A" w:rsidRDefault="00442C5D" w:rsidP="00001A4A">
          <w:pPr>
            <w:pStyle w:val="aa"/>
            <w:jc w:val="right"/>
            <w:rPr>
              <w:rFonts w:ascii="Arial" w:hAnsi="Arial" w:cs="Arial"/>
              <w:b/>
              <w:caps/>
              <w:sz w:val="10"/>
              <w:szCs w:val="10"/>
            </w:rPr>
          </w:pPr>
          <w:r w:rsidRPr="001163BB">
            <w:rPr>
              <w:rFonts w:ascii="Arial" w:hAnsi="Arial" w:cs="Arial"/>
              <w:b/>
              <w:noProof/>
              <w:sz w:val="10"/>
              <w:szCs w:val="10"/>
            </w:rPr>
            <w:t xml:space="preserve">ТРЕБОВАНИЯ </w:t>
          </w:r>
          <w:r>
            <w:rPr>
              <w:rFonts w:ascii="Arial" w:hAnsi="Arial" w:cs="Arial"/>
              <w:b/>
              <w:noProof/>
              <w:sz w:val="10"/>
              <w:szCs w:val="10"/>
            </w:rPr>
            <w:t>К РАБОТНИКАМ ОБЩЕСТВА, ПОДРЯДНЫМ И ДРУГИМ ОРГАНИЗАЦИЯМ</w:t>
          </w:r>
        </w:p>
      </w:tc>
    </w:tr>
  </w:tbl>
  <w:p w:rsidR="00442C5D" w:rsidRDefault="00442C5D">
    <w:pPr>
      <w:pStyle w:val="aa"/>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caps/>
              <w:noProof/>
              <w:sz w:val="10"/>
              <w:szCs w:val="10"/>
            </w:rPr>
            <w:fldChar w:fldCharType="begin"/>
          </w:r>
          <w:r>
            <w:rPr>
              <w:rFonts w:ascii="Arial" w:hAnsi="Arial" w:cs="Arial"/>
              <w:b/>
              <w:caps/>
              <w:noProof/>
              <w:sz w:val="10"/>
              <w:szCs w:val="10"/>
            </w:rPr>
            <w:instrText xml:space="preserve"> STYLEREF  "Заголовок 1"  \* MERGEFORMAT </w:instrText>
          </w:r>
          <w:r>
            <w:rPr>
              <w:rFonts w:ascii="Arial" w:hAnsi="Arial" w:cs="Arial"/>
              <w:b/>
              <w:caps/>
              <w:noProof/>
              <w:sz w:val="10"/>
              <w:szCs w:val="10"/>
            </w:rPr>
            <w:fldChar w:fldCharType="separate"/>
          </w:r>
          <w:r w:rsidR="009E2AEF">
            <w:rPr>
              <w:rFonts w:ascii="Arial" w:hAnsi="Arial" w:cs="Arial"/>
              <w:b/>
              <w:caps/>
              <w:noProof/>
              <w:sz w:val="10"/>
              <w:szCs w:val="10"/>
            </w:rPr>
            <w:t>СОДЕРЖАНИЕ</w:t>
          </w:r>
          <w:r>
            <w:rPr>
              <w:rFonts w:ascii="Arial" w:hAnsi="Arial" w:cs="Arial"/>
              <w:b/>
              <w:caps/>
              <w:noProof/>
              <w:sz w:val="10"/>
              <w:szCs w:val="10"/>
            </w:rPr>
            <w:fldChar w:fldCharType="end"/>
          </w:r>
        </w:p>
      </w:tc>
    </w:tr>
  </w:tbl>
  <w:p w:rsidR="00442C5D" w:rsidRDefault="00442C5D" w:rsidP="00DE552B">
    <w:pPr>
      <w:pStyle w:val="aa"/>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ПРАВА И ОТВЕТСТВЕННОСТЬ РАБОТНИКОВ ОХРАНЫ</w:t>
          </w:r>
        </w:p>
      </w:tc>
    </w:tr>
  </w:tbl>
  <w:p w:rsidR="00442C5D" w:rsidRDefault="00442C5D">
    <w:pPr>
      <w:pStyle w:val="aa"/>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caps/>
              <w:sz w:val="10"/>
              <w:szCs w:val="10"/>
            </w:rPr>
            <w:t>ССЫЛКИ</w:t>
          </w:r>
        </w:p>
      </w:tc>
    </w:tr>
  </w:tbl>
  <w:p w:rsidR="00442C5D" w:rsidRDefault="00442C5D">
    <w:pPr>
      <w:pStyle w:val="aa"/>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Pr>
              <w:rFonts w:ascii="Arial" w:hAnsi="Arial" w:cs="Arial"/>
              <w:b/>
              <w:caps/>
              <w:sz w:val="10"/>
              <w:szCs w:val="10"/>
            </w:rPr>
            <w:t>РЕГИСТРАЦИЯ ИЗМЕНЕНИЙ ЛОКАЛЬНОГО НОРМАТИВНОГО ДОКУМЕНТА</w:t>
          </w:r>
        </w:p>
      </w:tc>
    </w:tr>
  </w:tbl>
  <w:p w:rsidR="00442C5D" w:rsidRDefault="00442C5D">
    <w:pPr>
      <w:pStyle w:val="aa"/>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caps/>
              <w:sz w:val="10"/>
              <w:szCs w:val="10"/>
            </w:rPr>
            <w:t>ПРИЛОЖЕНИЯ</w:t>
          </w:r>
        </w:p>
      </w:tc>
    </w:tr>
  </w:tbl>
  <w:p w:rsidR="00442C5D" w:rsidRDefault="00442C5D">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r>
      <w:rPr>
        <w:noProof/>
      </w:rPr>
      <mc:AlternateContent>
        <mc:Choice Requires="wps">
          <w:drawing>
            <wp:anchor distT="0" distB="0" distL="114300" distR="114300" simplePos="0" relativeHeight="251808768" behindDoc="1" locked="0" layoutInCell="0" allowOverlap="1">
              <wp:simplePos x="0" y="0"/>
              <wp:positionH relativeFrom="margin">
                <wp:align>center</wp:align>
              </wp:positionH>
              <wp:positionV relativeFrom="margin">
                <wp:align>center</wp:align>
              </wp:positionV>
              <wp:extent cx="6471285" cy="2157095"/>
              <wp:effectExtent l="0" t="1752600" r="0" b="1624330"/>
              <wp:wrapNone/>
              <wp:docPr id="4" name="WordArt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0" o:spid="_x0000_s1026" type="#_x0000_t202" style="position:absolute;margin-left:0;margin-top:0;width:509.55pt;height:169.85pt;rotation:-45;z-index:-2515077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4/HiAIAAP4E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" o:allowincell="f" filled="f" stroked="f">
              <v:stroke joinstyle="round"/>
              <o:lock v:ext="edit" shapetype="t"/>
              <v:textbox style="mso-fit-shape-to-text:t">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r>
      <w:rPr>
        <w:noProof/>
      </w:rPr>
      <mc:AlternateContent>
        <mc:Choice Requires="wps">
          <w:drawing>
            <wp:anchor distT="0" distB="0" distL="114300" distR="114300" simplePos="0" relativeHeight="251807744" behindDoc="1" locked="0" layoutInCell="0" allowOverlap="1">
              <wp:simplePos x="0" y="0"/>
              <wp:positionH relativeFrom="margin">
                <wp:align>center</wp:align>
              </wp:positionH>
              <wp:positionV relativeFrom="margin">
                <wp:align>center</wp:align>
              </wp:positionV>
              <wp:extent cx="6471285" cy="2157095"/>
              <wp:effectExtent l="0" t="1752600" r="0" b="1624330"/>
              <wp:wrapNone/>
              <wp:docPr id="2" name="WordArt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471285" cy="215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99" o:spid="_x0000_s1027" type="#_x0000_t202" style="position:absolute;margin-left:0;margin-top:0;width:509.55pt;height:169.85pt;rotation:-45;z-index:-2515087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" o:allowincell="f" filled="f" stroked="f">
              <v:stroke joinstyle="round"/>
              <o:lock v:ext="edit" shapetype="t"/>
              <v:textbox style="mso-fit-shape-to-text:t">
                <w:txbxContent>
                  <w:p w:rsidR="00442C5D" w:rsidRDefault="00442C5D" w:rsidP="00EA6EB8">
                    <w:pPr>
                      <w:pStyle w:val="aff7"/>
                      <w:jc w:val="center"/>
                    </w:pPr>
                    <w:r>
                      <w:rPr>
                        <w:color w:val="FF0000"/>
                        <w:sz w:val="2"/>
                        <w:szCs w:val="2"/>
                        <w14:textFill>
                          <w14:solidFill>
                            <w14:srgbClr w14:val="FF0000">
                              <w14:alpha w14:val="50000"/>
                            </w14:srgbClr>
                          </w14:solidFill>
                        </w14:textFill>
                      </w:rPr>
                      <w:t>ПРОЕКТ</w:t>
                    </w:r>
                  </w:p>
                </w:txbxContent>
              </v:textbox>
              <w10:wrap anchorx="margin" anchory="margin"/>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sz w:val="10"/>
              <w:szCs w:val="10"/>
            </w:rPr>
            <w:t>ПРИЛОЖЕНИЯ</w:t>
          </w:r>
        </w:p>
      </w:tc>
    </w:tr>
  </w:tbl>
  <w:p w:rsidR="00442C5D" w:rsidRDefault="00442C5D" w:rsidP="00DE552B">
    <w:pPr>
      <w:pStyle w:val="aa"/>
      <w:jc w:val="right"/>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995"/>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4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ВВОДНЫЕ ПОЛОЖЕНИЯ</w:t>
          </w:r>
        </w:p>
      </w:tc>
    </w:tr>
  </w:tbl>
  <w:p w:rsidR="00442C5D" w:rsidRDefault="00442C5D">
    <w:pPr>
      <w:pStyle w:val="aa"/>
    </w:pPr>
  </w:p>
</w:hdr>
</file>

<file path=word/header5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5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5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5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sz w:val="10"/>
              <w:szCs w:val="10"/>
            </w:rPr>
          </w:pPr>
          <w:r w:rsidRPr="000C2F0B">
            <w:rPr>
              <w:rFonts w:ascii="Arial" w:hAnsi="Arial" w:cs="Arial"/>
              <w:b/>
              <w:noProof/>
              <w:sz w:val="10"/>
              <w:szCs w:val="10"/>
            </w:rPr>
            <w:t>ПРИЛОЖЕНИЯ</w:t>
          </w:r>
        </w:p>
      </w:tc>
    </w:tr>
  </w:tbl>
  <w:p w:rsidR="00442C5D" w:rsidRDefault="00442C5D" w:rsidP="00DE552B">
    <w:pPr>
      <w:pStyle w:val="aa"/>
      <w:jc w:val="right"/>
    </w:pPr>
  </w:p>
</w:hdr>
</file>

<file path=word/header5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442C5D" w:rsidTr="00DE552B">
      <w:trPr>
        <w:trHeight w:val="253"/>
      </w:trPr>
      <w:tc>
        <w:tcPr>
          <w:tcW w:w="5000" w:type="pct"/>
          <w:tcBorders>
            <w:bottom w:val="single" w:sz="12" w:space="0" w:color="FFD200"/>
          </w:tcBorders>
          <w:vAlign w:val="center"/>
        </w:tcPr>
        <w:p w:rsidR="00442C5D" w:rsidRPr="000C2F0B" w:rsidRDefault="00442C5D" w:rsidP="00DE552B">
          <w:pPr>
            <w:pStyle w:val="aa"/>
            <w:jc w:val="right"/>
            <w:rPr>
              <w:rFonts w:ascii="Arial" w:hAnsi="Arial" w:cs="Arial"/>
              <w:b/>
              <w:caps/>
              <w:sz w:val="10"/>
              <w:szCs w:val="10"/>
            </w:rPr>
          </w:pPr>
          <w:r w:rsidRPr="000C2F0B">
            <w:rPr>
              <w:rFonts w:ascii="Arial" w:hAnsi="Arial" w:cs="Arial"/>
              <w:b/>
              <w:sz w:val="10"/>
            </w:rPr>
            <w:t>ТЕРМИНЫ И ОПРЕДЕЛЕНИЯ</w:t>
          </w:r>
        </w:p>
      </w:tc>
    </w:tr>
  </w:tbl>
  <w:p w:rsidR="00442C5D" w:rsidRDefault="00442C5D">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C5D" w:rsidRDefault="00442C5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B0E13D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324080"/>
    <w:multiLevelType w:val="hybridMultilevel"/>
    <w:tmpl w:val="7E7CC540"/>
    <w:lvl w:ilvl="0" w:tplc="B95C8CF4">
      <w:start w:val="1"/>
      <w:numFmt w:val="bullet"/>
      <w:lvlText w:val=""/>
      <w:lvlJc w:val="left"/>
      <w:pPr>
        <w:tabs>
          <w:tab w:val="num" w:pos="1191"/>
        </w:tabs>
        <w:ind w:left="1191"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F1950"/>
    <w:multiLevelType w:val="hybridMultilevel"/>
    <w:tmpl w:val="4C5CDFA0"/>
    <w:lvl w:ilvl="0" w:tplc="A0F8C8B4">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401A8CF8">
      <w:start w:val="2"/>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D714A9F"/>
    <w:multiLevelType w:val="hybridMultilevel"/>
    <w:tmpl w:val="0DAA73B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FD1078"/>
    <w:multiLevelType w:val="hybridMultilevel"/>
    <w:tmpl w:val="F74006E0"/>
    <w:lvl w:ilvl="0" w:tplc="F27C16BE">
      <w:start w:val="1"/>
      <w:numFmt w:val="decimal"/>
      <w:lvlText w:val="%1."/>
      <w:lvlJc w:val="left"/>
      <w:pPr>
        <w:tabs>
          <w:tab w:val="num" w:pos="644"/>
        </w:tabs>
        <w:ind w:left="644" w:hanging="360"/>
      </w:pPr>
      <w:rPr>
        <w:rFont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181DD1"/>
    <w:multiLevelType w:val="multilevel"/>
    <w:tmpl w:val="0A64EB86"/>
    <w:lvl w:ilvl="0">
      <w:start w:val="1"/>
      <w:numFmt w:val="bullet"/>
      <w:lvlText w:val=""/>
      <w:lvlJc w:val="left"/>
      <w:pPr>
        <w:ind w:left="540" w:hanging="540"/>
      </w:pPr>
      <w:rPr>
        <w:rFonts w:ascii="Wingdings" w:hAnsi="Wingdings" w:hint="default"/>
      </w:rPr>
    </w:lvl>
    <w:lvl w:ilvl="1">
      <w:start w:val="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6" w15:restartNumberingAfterBreak="0">
    <w:nsid w:val="17892195"/>
    <w:multiLevelType w:val="multilevel"/>
    <w:tmpl w:val="375066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C05B10"/>
    <w:multiLevelType w:val="hybridMultilevel"/>
    <w:tmpl w:val="0F4889D2"/>
    <w:lvl w:ilvl="0" w:tplc="CD9C68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730BCB"/>
    <w:multiLevelType w:val="multilevel"/>
    <w:tmpl w:val="4A9A4B96"/>
    <w:lvl w:ilvl="0">
      <w:start w:val="3"/>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1D4061EC"/>
    <w:multiLevelType w:val="multilevel"/>
    <w:tmpl w:val="C5E0B84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decimal"/>
      <w:pStyle w:val="1"/>
      <w:lvlText w:val="%2."/>
      <w:lvlJc w:val="left"/>
      <w:pPr>
        <w:tabs>
          <w:tab w:val="num" w:pos="150"/>
        </w:tabs>
        <w:ind w:left="150" w:hanging="360"/>
      </w:p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BE41D0"/>
    <w:multiLevelType w:val="hybridMultilevel"/>
    <w:tmpl w:val="FA96D6B4"/>
    <w:lvl w:ilvl="0" w:tplc="04190005">
      <w:start w:val="1"/>
      <w:numFmt w:val="bullet"/>
      <w:lvlText w:val=""/>
      <w:lvlJc w:val="left"/>
      <w:pPr>
        <w:ind w:left="899" w:hanging="360"/>
      </w:pPr>
      <w:rPr>
        <w:rFonts w:ascii="Wingdings" w:hAnsi="Wingdings"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1" w15:restartNumberingAfterBreak="0">
    <w:nsid w:val="207326B5"/>
    <w:multiLevelType w:val="multilevel"/>
    <w:tmpl w:val="4450430A"/>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243364C2"/>
    <w:multiLevelType w:val="multilevel"/>
    <w:tmpl w:val="04190025"/>
    <w:lvl w:ilvl="0">
      <w:start w:val="1"/>
      <w:numFmt w:val="decimal"/>
      <w:pStyle w:val="10"/>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15:restartNumberingAfterBreak="0">
    <w:nsid w:val="252772CA"/>
    <w:multiLevelType w:val="hybridMultilevel"/>
    <w:tmpl w:val="E2CA0A4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DB0D83"/>
    <w:multiLevelType w:val="multilevel"/>
    <w:tmpl w:val="35EABC26"/>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733677"/>
    <w:multiLevelType w:val="hybridMultilevel"/>
    <w:tmpl w:val="80C227B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C678F8"/>
    <w:multiLevelType w:val="hybridMultilevel"/>
    <w:tmpl w:val="2974B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575415"/>
    <w:multiLevelType w:val="hybridMultilevel"/>
    <w:tmpl w:val="084CA0E6"/>
    <w:lvl w:ilvl="0" w:tplc="2B803992">
      <w:start w:val="1"/>
      <w:numFmt w:val="bullet"/>
      <w:lvlText w:val=""/>
      <w:lvlJc w:val="left"/>
      <w:pPr>
        <w:tabs>
          <w:tab w:val="num" w:pos="720"/>
        </w:tabs>
        <w:ind w:left="720" w:hanging="360"/>
      </w:pPr>
      <w:rPr>
        <w:rFonts w:ascii="Wingdings" w:hAnsi="Wingdings" w:hint="default"/>
        <w:color w:val="000000" w:themeColor="text1"/>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8A3007"/>
    <w:multiLevelType w:val="hybridMultilevel"/>
    <w:tmpl w:val="82265F94"/>
    <w:lvl w:ilvl="0" w:tplc="3904AF4E">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3E6B4CE7"/>
    <w:multiLevelType w:val="hybridMultilevel"/>
    <w:tmpl w:val="1BD4D4A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F458AF"/>
    <w:multiLevelType w:val="hybridMultilevel"/>
    <w:tmpl w:val="08E0C91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A43545"/>
    <w:multiLevelType w:val="multilevel"/>
    <w:tmpl w:val="B812227C"/>
    <w:lvl w:ilvl="0">
      <w:start w:val="3"/>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7"/>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52815A40"/>
    <w:multiLevelType w:val="hybridMultilevel"/>
    <w:tmpl w:val="3CFE354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D610D1"/>
    <w:multiLevelType w:val="hybridMultilevel"/>
    <w:tmpl w:val="64F0CF7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6D75122"/>
    <w:multiLevelType w:val="hybridMultilevel"/>
    <w:tmpl w:val="BB425FE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B5B3D"/>
    <w:multiLevelType w:val="hybridMultilevel"/>
    <w:tmpl w:val="06A0AA9C"/>
    <w:lvl w:ilvl="0" w:tplc="04190005">
      <w:start w:val="1"/>
      <w:numFmt w:val="bullet"/>
      <w:lvlText w:val=""/>
      <w:lvlJc w:val="left"/>
      <w:pPr>
        <w:tabs>
          <w:tab w:val="num" w:pos="2203"/>
        </w:tabs>
        <w:ind w:left="2203"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8F3FCC"/>
    <w:multiLevelType w:val="hybridMultilevel"/>
    <w:tmpl w:val="932682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5B7D46"/>
    <w:multiLevelType w:val="multilevel"/>
    <w:tmpl w:val="5DEA4D10"/>
    <w:lvl w:ilvl="0">
      <w:start w:val="3"/>
      <w:numFmt w:val="decimal"/>
      <w:lvlText w:val="%1."/>
      <w:lvlJc w:val="left"/>
      <w:pPr>
        <w:ind w:left="540" w:hanging="540"/>
      </w:pPr>
      <w:rPr>
        <w:rFonts w:hint="default"/>
      </w:rPr>
    </w:lvl>
    <w:lvl w:ilvl="1">
      <w:start w:val="1"/>
      <w:numFmt w:val="decimal"/>
      <w:lvlText w:val="%1.%2."/>
      <w:lvlJc w:val="left"/>
      <w:pPr>
        <w:ind w:left="1112" w:hanging="540"/>
      </w:pPr>
      <w:rPr>
        <w:rFonts w:hint="default"/>
      </w:rPr>
    </w:lvl>
    <w:lvl w:ilvl="2">
      <w:start w:val="4"/>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8" w15:restartNumberingAfterBreak="0">
    <w:nsid w:val="60584D58"/>
    <w:multiLevelType w:val="hybridMultilevel"/>
    <w:tmpl w:val="626658D0"/>
    <w:lvl w:ilvl="0" w:tplc="04190005">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0B83BAD"/>
    <w:multiLevelType w:val="hybridMultilevel"/>
    <w:tmpl w:val="05A84A3C"/>
    <w:lvl w:ilvl="0" w:tplc="04190005">
      <w:start w:val="1"/>
      <w:numFmt w:val="bullet"/>
      <w:pStyle w:val="20"/>
      <w:lvlText w:val=""/>
      <w:lvlJc w:val="left"/>
      <w:pPr>
        <w:tabs>
          <w:tab w:val="num" w:pos="1191"/>
        </w:tabs>
        <w:ind w:left="1191" w:hanging="34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BF150D"/>
    <w:multiLevelType w:val="hybridMultilevel"/>
    <w:tmpl w:val="74D0E140"/>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6267513C"/>
    <w:multiLevelType w:val="multilevel"/>
    <w:tmpl w:val="F0D248E6"/>
    <w:lvl w:ilvl="0">
      <w:start w:val="3"/>
      <w:numFmt w:val="decimal"/>
      <w:lvlText w:val="%1."/>
      <w:lvlJc w:val="left"/>
      <w:pPr>
        <w:ind w:left="540" w:hanging="540"/>
      </w:pPr>
      <w:rPr>
        <w:rFonts w:hint="default"/>
        <w:color w:val="FF0000"/>
      </w:rPr>
    </w:lvl>
    <w:lvl w:ilvl="1">
      <w:start w:val="1"/>
      <w:numFmt w:val="decimal"/>
      <w:lvlText w:val="%1.%2."/>
      <w:lvlJc w:val="left"/>
      <w:pPr>
        <w:ind w:left="752" w:hanging="540"/>
      </w:pPr>
      <w:rPr>
        <w:rFonts w:hint="default"/>
        <w:color w:val="FF0000"/>
      </w:rPr>
    </w:lvl>
    <w:lvl w:ilvl="2">
      <w:start w:val="2"/>
      <w:numFmt w:val="decimal"/>
      <w:lvlText w:val="%1.%2.%3."/>
      <w:lvlJc w:val="left"/>
      <w:pPr>
        <w:ind w:left="1144" w:hanging="720"/>
      </w:pPr>
      <w:rPr>
        <w:rFonts w:hint="default"/>
        <w:color w:val="000000" w:themeColor="text1"/>
      </w:rPr>
    </w:lvl>
    <w:lvl w:ilvl="3">
      <w:start w:val="1"/>
      <w:numFmt w:val="decimal"/>
      <w:lvlText w:val="%1.%2.%3.%4."/>
      <w:lvlJc w:val="left"/>
      <w:pPr>
        <w:ind w:left="1356" w:hanging="720"/>
      </w:pPr>
      <w:rPr>
        <w:rFonts w:hint="default"/>
        <w:color w:val="FF0000"/>
      </w:rPr>
    </w:lvl>
    <w:lvl w:ilvl="4">
      <w:start w:val="1"/>
      <w:numFmt w:val="decimal"/>
      <w:lvlText w:val="%1.%2.%3.%4.%5."/>
      <w:lvlJc w:val="left"/>
      <w:pPr>
        <w:ind w:left="1928" w:hanging="1080"/>
      </w:pPr>
      <w:rPr>
        <w:rFonts w:hint="default"/>
        <w:color w:val="FF0000"/>
      </w:rPr>
    </w:lvl>
    <w:lvl w:ilvl="5">
      <w:start w:val="1"/>
      <w:numFmt w:val="decimal"/>
      <w:lvlText w:val="%1.%2.%3.%4.%5.%6."/>
      <w:lvlJc w:val="left"/>
      <w:pPr>
        <w:ind w:left="2140" w:hanging="1080"/>
      </w:pPr>
      <w:rPr>
        <w:rFonts w:hint="default"/>
        <w:color w:val="FF0000"/>
      </w:rPr>
    </w:lvl>
    <w:lvl w:ilvl="6">
      <w:start w:val="1"/>
      <w:numFmt w:val="decimal"/>
      <w:lvlText w:val="%1.%2.%3.%4.%5.%6.%7."/>
      <w:lvlJc w:val="left"/>
      <w:pPr>
        <w:ind w:left="2712" w:hanging="1440"/>
      </w:pPr>
      <w:rPr>
        <w:rFonts w:hint="default"/>
        <w:color w:val="FF0000"/>
      </w:rPr>
    </w:lvl>
    <w:lvl w:ilvl="7">
      <w:start w:val="1"/>
      <w:numFmt w:val="decimal"/>
      <w:lvlText w:val="%1.%2.%3.%4.%5.%6.%7.%8."/>
      <w:lvlJc w:val="left"/>
      <w:pPr>
        <w:ind w:left="2924" w:hanging="1440"/>
      </w:pPr>
      <w:rPr>
        <w:rFonts w:hint="default"/>
        <w:color w:val="FF0000"/>
      </w:rPr>
    </w:lvl>
    <w:lvl w:ilvl="8">
      <w:start w:val="1"/>
      <w:numFmt w:val="decimal"/>
      <w:lvlText w:val="%1.%2.%3.%4.%5.%6.%7.%8.%9."/>
      <w:lvlJc w:val="left"/>
      <w:pPr>
        <w:ind w:left="3496" w:hanging="1800"/>
      </w:pPr>
      <w:rPr>
        <w:rFonts w:hint="default"/>
        <w:color w:val="FF0000"/>
      </w:rPr>
    </w:lvl>
  </w:abstractNum>
  <w:abstractNum w:abstractNumId="32" w15:restartNumberingAfterBreak="0">
    <w:nsid w:val="629B2469"/>
    <w:multiLevelType w:val="hybridMultilevel"/>
    <w:tmpl w:val="F9CEDC4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15:restartNumberingAfterBreak="0">
    <w:nsid w:val="62B915B3"/>
    <w:multiLevelType w:val="multilevel"/>
    <w:tmpl w:val="66E8667A"/>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3056D4"/>
    <w:multiLevelType w:val="hybridMultilevel"/>
    <w:tmpl w:val="94ECA11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AB4120"/>
    <w:multiLevelType w:val="multilevel"/>
    <w:tmpl w:val="8F30D112"/>
    <w:lvl w:ilvl="0">
      <w:start w:val="3"/>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1"/>
      <w:numFmt w:val="bullet"/>
      <w:lvlText w:val=""/>
      <w:lvlJc w:val="left"/>
      <w:pPr>
        <w:ind w:left="1440" w:hanging="720"/>
      </w:pPr>
      <w:rPr>
        <w:rFonts w:ascii="Wingdings" w:hAnsi="Wingdings" w:hint="default"/>
        <w:color w:val="000000" w:themeColor="text1"/>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24769F4"/>
    <w:multiLevelType w:val="hybridMultilevel"/>
    <w:tmpl w:val="195E93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EF6186"/>
    <w:multiLevelType w:val="hybridMultilevel"/>
    <w:tmpl w:val="4C6C232A"/>
    <w:lvl w:ilvl="0" w:tplc="D77EB9B4">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76C001FF"/>
    <w:multiLevelType w:val="multilevel"/>
    <w:tmpl w:val="733A11E8"/>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2774CE"/>
    <w:multiLevelType w:val="hybridMultilevel"/>
    <w:tmpl w:val="A790D47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3800EC"/>
    <w:multiLevelType w:val="singleLevel"/>
    <w:tmpl w:val="3A5A0B14"/>
    <w:lvl w:ilvl="0">
      <w:start w:val="1"/>
      <w:numFmt w:val="decimal"/>
      <w:lvlText w:val="%1."/>
      <w:lvlJc w:val="left"/>
      <w:pPr>
        <w:tabs>
          <w:tab w:val="num" w:pos="1215"/>
        </w:tabs>
        <w:ind w:left="1215" w:hanging="1215"/>
      </w:pPr>
      <w:rPr>
        <w:rFonts w:hint="default"/>
      </w:rPr>
    </w:lvl>
  </w:abstractNum>
  <w:abstractNum w:abstractNumId="41" w15:restartNumberingAfterBreak="0">
    <w:nsid w:val="7AF96AEA"/>
    <w:multiLevelType w:val="multilevel"/>
    <w:tmpl w:val="A18C274C"/>
    <w:styleLink w:val="WWOutlineListStyle1"/>
    <w:lvl w:ilvl="0">
      <w:start w:val="1"/>
      <w:numFmt w:val="none"/>
      <w:lvlText w:val="%1"/>
      <w:lvlJc w:val="left"/>
    </w:lvl>
    <w:lvl w:ilvl="1">
      <w:start w:val="1"/>
      <w:numFmt w:val="none"/>
      <w:lvlText w:val="%2"/>
      <w:lvlJc w:val="left"/>
    </w:lvl>
    <w:lvl w:ilvl="2">
      <w:start w:val="1"/>
      <w:numFmt w:val="decimal"/>
      <w:lvlText w:val="%3."/>
      <w:lvlJc w:val="left"/>
      <w:pPr>
        <w:ind w:left="2160" w:hanging="72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decimal"/>
      <w:lvlText w:val="%9."/>
      <w:lvlJc w:val="left"/>
      <w:pPr>
        <w:ind w:left="6480" w:hanging="720"/>
      </w:pPr>
    </w:lvl>
  </w:abstractNum>
  <w:abstractNum w:abstractNumId="42" w15:restartNumberingAfterBreak="0">
    <w:nsid w:val="7C2A25F2"/>
    <w:multiLevelType w:val="multilevel"/>
    <w:tmpl w:val="D71CFB48"/>
    <w:lvl w:ilvl="0">
      <w:start w:val="3"/>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12"/>
  </w:num>
  <w:num w:numId="3">
    <w:abstractNumId w:val="2"/>
  </w:num>
  <w:num w:numId="4">
    <w:abstractNumId w:val="25"/>
  </w:num>
  <w:num w:numId="5">
    <w:abstractNumId w:val="17"/>
  </w:num>
  <w:num w:numId="6">
    <w:abstractNumId w:val="7"/>
  </w:num>
  <w:num w:numId="7">
    <w:abstractNumId w:val="22"/>
  </w:num>
  <w:num w:numId="8">
    <w:abstractNumId w:val="34"/>
  </w:num>
  <w:num w:numId="9">
    <w:abstractNumId w:val="13"/>
  </w:num>
  <w:num w:numId="10">
    <w:abstractNumId w:val="19"/>
  </w:num>
  <w:num w:numId="11">
    <w:abstractNumId w:val="24"/>
  </w:num>
  <w:num w:numId="12">
    <w:abstractNumId w:val="20"/>
  </w:num>
  <w:num w:numId="13">
    <w:abstractNumId w:val="39"/>
  </w:num>
  <w:num w:numId="14">
    <w:abstractNumId w:val="36"/>
  </w:num>
  <w:num w:numId="15">
    <w:abstractNumId w:val="15"/>
  </w:num>
  <w:num w:numId="16">
    <w:abstractNumId w:val="40"/>
  </w:num>
  <w:num w:numId="17">
    <w:abstractNumId w:val="41"/>
  </w:num>
  <w:num w:numId="18">
    <w:abstractNumId w:val="9"/>
  </w:num>
  <w:num w:numId="19">
    <w:abstractNumId w:val="26"/>
  </w:num>
  <w:num w:numId="20">
    <w:abstractNumId w:val="4"/>
  </w:num>
  <w:num w:numId="21">
    <w:abstractNumId w:val="28"/>
  </w:num>
  <w:num w:numId="22">
    <w:abstractNumId w:val="30"/>
  </w:num>
  <w:num w:numId="23">
    <w:abstractNumId w:val="5"/>
  </w:num>
  <w:num w:numId="24">
    <w:abstractNumId w:val="14"/>
  </w:num>
  <w:num w:numId="25">
    <w:abstractNumId w:val="6"/>
  </w:num>
  <w:num w:numId="26">
    <w:abstractNumId w:val="31"/>
  </w:num>
  <w:num w:numId="27">
    <w:abstractNumId w:val="27"/>
  </w:num>
  <w:num w:numId="28">
    <w:abstractNumId w:val="38"/>
  </w:num>
  <w:num w:numId="29">
    <w:abstractNumId w:val="35"/>
  </w:num>
  <w:num w:numId="30">
    <w:abstractNumId w:val="23"/>
  </w:num>
  <w:num w:numId="31">
    <w:abstractNumId w:val="33"/>
  </w:num>
  <w:num w:numId="32">
    <w:abstractNumId w:val="42"/>
  </w:num>
  <w:num w:numId="33">
    <w:abstractNumId w:val="8"/>
  </w:num>
  <w:num w:numId="34">
    <w:abstractNumId w:val="21"/>
  </w:num>
  <w:num w:numId="35">
    <w:abstractNumId w:val="11"/>
  </w:num>
  <w:num w:numId="36">
    <w:abstractNumId w:val="32"/>
  </w:num>
  <w:num w:numId="37">
    <w:abstractNumId w:val="37"/>
  </w:num>
  <w:num w:numId="38">
    <w:abstractNumId w:val="3"/>
  </w:num>
  <w:num w:numId="39">
    <w:abstractNumId w:val="10"/>
  </w:num>
  <w:num w:numId="40">
    <w:abstractNumId w:val="18"/>
  </w:num>
  <w:num w:numId="41">
    <w:abstractNumId w:val="16"/>
  </w:num>
  <w:num w:numId="42">
    <w:abstractNumId w:val="0"/>
  </w:num>
  <w:num w:numId="43">
    <w:abstractNumId w:val="1"/>
  </w:num>
  <w:num w:numId="44">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2AF"/>
    <w:rsid w:val="00001533"/>
    <w:rsid w:val="00001A4A"/>
    <w:rsid w:val="00003190"/>
    <w:rsid w:val="00004148"/>
    <w:rsid w:val="000075B9"/>
    <w:rsid w:val="00007AE2"/>
    <w:rsid w:val="00011661"/>
    <w:rsid w:val="00013082"/>
    <w:rsid w:val="00023808"/>
    <w:rsid w:val="00024339"/>
    <w:rsid w:val="00026360"/>
    <w:rsid w:val="000309F3"/>
    <w:rsid w:val="0003138C"/>
    <w:rsid w:val="00035159"/>
    <w:rsid w:val="00036225"/>
    <w:rsid w:val="000370AA"/>
    <w:rsid w:val="00040682"/>
    <w:rsid w:val="000547EE"/>
    <w:rsid w:val="00057573"/>
    <w:rsid w:val="000628A8"/>
    <w:rsid w:val="00067C0B"/>
    <w:rsid w:val="00071056"/>
    <w:rsid w:val="00073B53"/>
    <w:rsid w:val="000763B0"/>
    <w:rsid w:val="00081962"/>
    <w:rsid w:val="00090CD8"/>
    <w:rsid w:val="000916DE"/>
    <w:rsid w:val="00093C22"/>
    <w:rsid w:val="00094254"/>
    <w:rsid w:val="000943B0"/>
    <w:rsid w:val="000A09BC"/>
    <w:rsid w:val="000A0C5D"/>
    <w:rsid w:val="000A3E83"/>
    <w:rsid w:val="000A47DB"/>
    <w:rsid w:val="000A5591"/>
    <w:rsid w:val="000A729D"/>
    <w:rsid w:val="000B14E8"/>
    <w:rsid w:val="000B3AC3"/>
    <w:rsid w:val="000B4E6C"/>
    <w:rsid w:val="000B5A8A"/>
    <w:rsid w:val="000B5CBA"/>
    <w:rsid w:val="000C2A4F"/>
    <w:rsid w:val="000C5F4A"/>
    <w:rsid w:val="000C6A5D"/>
    <w:rsid w:val="000D3FCF"/>
    <w:rsid w:val="000E2C72"/>
    <w:rsid w:val="000E5B0F"/>
    <w:rsid w:val="000E69C7"/>
    <w:rsid w:val="000F1973"/>
    <w:rsid w:val="000F2720"/>
    <w:rsid w:val="000F2BE9"/>
    <w:rsid w:val="000F3C47"/>
    <w:rsid w:val="000F696D"/>
    <w:rsid w:val="000F6A86"/>
    <w:rsid w:val="000F724B"/>
    <w:rsid w:val="00103C9C"/>
    <w:rsid w:val="001050CF"/>
    <w:rsid w:val="001060FB"/>
    <w:rsid w:val="001066EB"/>
    <w:rsid w:val="00106AB6"/>
    <w:rsid w:val="00107D28"/>
    <w:rsid w:val="00114127"/>
    <w:rsid w:val="001163BB"/>
    <w:rsid w:val="00116AA6"/>
    <w:rsid w:val="00117F0D"/>
    <w:rsid w:val="001232D7"/>
    <w:rsid w:val="0012385E"/>
    <w:rsid w:val="001321AB"/>
    <w:rsid w:val="0013594C"/>
    <w:rsid w:val="00136D02"/>
    <w:rsid w:val="0013782F"/>
    <w:rsid w:val="00141795"/>
    <w:rsid w:val="001426AD"/>
    <w:rsid w:val="00153822"/>
    <w:rsid w:val="00157316"/>
    <w:rsid w:val="00157F6B"/>
    <w:rsid w:val="00161B44"/>
    <w:rsid w:val="00164C5C"/>
    <w:rsid w:val="001674E4"/>
    <w:rsid w:val="001678BB"/>
    <w:rsid w:val="00167C7D"/>
    <w:rsid w:val="001716D5"/>
    <w:rsid w:val="00175A3B"/>
    <w:rsid w:val="001771AE"/>
    <w:rsid w:val="001772DE"/>
    <w:rsid w:val="00181752"/>
    <w:rsid w:val="00191509"/>
    <w:rsid w:val="001930FF"/>
    <w:rsid w:val="00195668"/>
    <w:rsid w:val="001A3CDA"/>
    <w:rsid w:val="001A69CE"/>
    <w:rsid w:val="001A6F7D"/>
    <w:rsid w:val="001A7C39"/>
    <w:rsid w:val="001B75FE"/>
    <w:rsid w:val="001C063D"/>
    <w:rsid w:val="001C21B5"/>
    <w:rsid w:val="001D1F3D"/>
    <w:rsid w:val="001D5231"/>
    <w:rsid w:val="001D6D08"/>
    <w:rsid w:val="001E078D"/>
    <w:rsid w:val="001E5553"/>
    <w:rsid w:val="001E5590"/>
    <w:rsid w:val="001E7208"/>
    <w:rsid w:val="001F4469"/>
    <w:rsid w:val="001F4EA4"/>
    <w:rsid w:val="001F6319"/>
    <w:rsid w:val="001F647C"/>
    <w:rsid w:val="00200285"/>
    <w:rsid w:val="00204F63"/>
    <w:rsid w:val="002071D1"/>
    <w:rsid w:val="0021451C"/>
    <w:rsid w:val="00214544"/>
    <w:rsid w:val="00214E3E"/>
    <w:rsid w:val="00222C53"/>
    <w:rsid w:val="00223A05"/>
    <w:rsid w:val="00225ACB"/>
    <w:rsid w:val="00227190"/>
    <w:rsid w:val="00230EAF"/>
    <w:rsid w:val="00231DDA"/>
    <w:rsid w:val="00233AB3"/>
    <w:rsid w:val="00233C67"/>
    <w:rsid w:val="00234E25"/>
    <w:rsid w:val="00242DEF"/>
    <w:rsid w:val="00246038"/>
    <w:rsid w:val="00247685"/>
    <w:rsid w:val="002514AE"/>
    <w:rsid w:val="002517FC"/>
    <w:rsid w:val="00257E44"/>
    <w:rsid w:val="002727B9"/>
    <w:rsid w:val="002736AA"/>
    <w:rsid w:val="00274A40"/>
    <w:rsid w:val="00276B1E"/>
    <w:rsid w:val="00277583"/>
    <w:rsid w:val="00283414"/>
    <w:rsid w:val="002849A2"/>
    <w:rsid w:val="00285F10"/>
    <w:rsid w:val="00287B18"/>
    <w:rsid w:val="00292EEC"/>
    <w:rsid w:val="00297728"/>
    <w:rsid w:val="002A34E2"/>
    <w:rsid w:val="002A7035"/>
    <w:rsid w:val="002A7064"/>
    <w:rsid w:val="002B13C0"/>
    <w:rsid w:val="002B353B"/>
    <w:rsid w:val="002B4032"/>
    <w:rsid w:val="002B7A0E"/>
    <w:rsid w:val="002C4A33"/>
    <w:rsid w:val="002D40D5"/>
    <w:rsid w:val="002D4514"/>
    <w:rsid w:val="002E1C7D"/>
    <w:rsid w:val="002E1E74"/>
    <w:rsid w:val="002E3988"/>
    <w:rsid w:val="002E4E4E"/>
    <w:rsid w:val="002F35E8"/>
    <w:rsid w:val="00305F15"/>
    <w:rsid w:val="00310706"/>
    <w:rsid w:val="003131A0"/>
    <w:rsid w:val="003358D6"/>
    <w:rsid w:val="00347B32"/>
    <w:rsid w:val="00351D3C"/>
    <w:rsid w:val="00365217"/>
    <w:rsid w:val="00365B39"/>
    <w:rsid w:val="003662C5"/>
    <w:rsid w:val="0037111F"/>
    <w:rsid w:val="00374130"/>
    <w:rsid w:val="00374303"/>
    <w:rsid w:val="00375AE4"/>
    <w:rsid w:val="00377A30"/>
    <w:rsid w:val="003802BE"/>
    <w:rsid w:val="00380ECC"/>
    <w:rsid w:val="00382562"/>
    <w:rsid w:val="00391775"/>
    <w:rsid w:val="00392F92"/>
    <w:rsid w:val="0039443E"/>
    <w:rsid w:val="003A544E"/>
    <w:rsid w:val="003A5D93"/>
    <w:rsid w:val="003A6AD1"/>
    <w:rsid w:val="003B18D5"/>
    <w:rsid w:val="003B69E2"/>
    <w:rsid w:val="003C02EA"/>
    <w:rsid w:val="003C615B"/>
    <w:rsid w:val="003C65EA"/>
    <w:rsid w:val="003D04E2"/>
    <w:rsid w:val="003D5FBE"/>
    <w:rsid w:val="003D6856"/>
    <w:rsid w:val="003D7789"/>
    <w:rsid w:val="003E06D2"/>
    <w:rsid w:val="003E5171"/>
    <w:rsid w:val="003F05C3"/>
    <w:rsid w:val="003F64E2"/>
    <w:rsid w:val="003F7175"/>
    <w:rsid w:val="00407C94"/>
    <w:rsid w:val="00410422"/>
    <w:rsid w:val="00413242"/>
    <w:rsid w:val="0041367D"/>
    <w:rsid w:val="004216B8"/>
    <w:rsid w:val="00426E8F"/>
    <w:rsid w:val="004308E7"/>
    <w:rsid w:val="00440AFE"/>
    <w:rsid w:val="00441CAD"/>
    <w:rsid w:val="00442C5D"/>
    <w:rsid w:val="00446A22"/>
    <w:rsid w:val="00447DA7"/>
    <w:rsid w:val="00451987"/>
    <w:rsid w:val="00453ED4"/>
    <w:rsid w:val="00454AEB"/>
    <w:rsid w:val="00456FEB"/>
    <w:rsid w:val="00471531"/>
    <w:rsid w:val="00475BB1"/>
    <w:rsid w:val="00476D55"/>
    <w:rsid w:val="00477B0A"/>
    <w:rsid w:val="00477EC5"/>
    <w:rsid w:val="00482CBC"/>
    <w:rsid w:val="004844F5"/>
    <w:rsid w:val="00484872"/>
    <w:rsid w:val="00484ABA"/>
    <w:rsid w:val="00485494"/>
    <w:rsid w:val="00486541"/>
    <w:rsid w:val="0048685E"/>
    <w:rsid w:val="00494967"/>
    <w:rsid w:val="00496F9D"/>
    <w:rsid w:val="004971E3"/>
    <w:rsid w:val="004B01F5"/>
    <w:rsid w:val="004B1EB9"/>
    <w:rsid w:val="004B7F60"/>
    <w:rsid w:val="004B7FDA"/>
    <w:rsid w:val="004C0DF0"/>
    <w:rsid w:val="004C3619"/>
    <w:rsid w:val="004D0234"/>
    <w:rsid w:val="004D24CA"/>
    <w:rsid w:val="004D3465"/>
    <w:rsid w:val="004D57CD"/>
    <w:rsid w:val="004D6614"/>
    <w:rsid w:val="004D6EF3"/>
    <w:rsid w:val="004D7829"/>
    <w:rsid w:val="004E03B6"/>
    <w:rsid w:val="004E0D53"/>
    <w:rsid w:val="004E6B78"/>
    <w:rsid w:val="004F1963"/>
    <w:rsid w:val="004F611C"/>
    <w:rsid w:val="004F61AE"/>
    <w:rsid w:val="004F71C7"/>
    <w:rsid w:val="00503477"/>
    <w:rsid w:val="005053A7"/>
    <w:rsid w:val="00505EC4"/>
    <w:rsid w:val="0051103C"/>
    <w:rsid w:val="0051209D"/>
    <w:rsid w:val="0051259F"/>
    <w:rsid w:val="00516E8A"/>
    <w:rsid w:val="005175AE"/>
    <w:rsid w:val="0052419A"/>
    <w:rsid w:val="0053284E"/>
    <w:rsid w:val="00536F17"/>
    <w:rsid w:val="005460C6"/>
    <w:rsid w:val="00547F91"/>
    <w:rsid w:val="005549F0"/>
    <w:rsid w:val="005569A1"/>
    <w:rsid w:val="0055750A"/>
    <w:rsid w:val="00557C38"/>
    <w:rsid w:val="00566CDF"/>
    <w:rsid w:val="00580A22"/>
    <w:rsid w:val="005811D1"/>
    <w:rsid w:val="0059008C"/>
    <w:rsid w:val="00591B25"/>
    <w:rsid w:val="005941D0"/>
    <w:rsid w:val="005952DB"/>
    <w:rsid w:val="005A0D64"/>
    <w:rsid w:val="005A1253"/>
    <w:rsid w:val="005A2052"/>
    <w:rsid w:val="005A312F"/>
    <w:rsid w:val="005A5824"/>
    <w:rsid w:val="005B0AC8"/>
    <w:rsid w:val="005B19BA"/>
    <w:rsid w:val="005B23A8"/>
    <w:rsid w:val="005B6771"/>
    <w:rsid w:val="005B6CA8"/>
    <w:rsid w:val="005C009E"/>
    <w:rsid w:val="005C11DB"/>
    <w:rsid w:val="005C2C97"/>
    <w:rsid w:val="005C5C42"/>
    <w:rsid w:val="005D556C"/>
    <w:rsid w:val="005E0624"/>
    <w:rsid w:val="005E09FD"/>
    <w:rsid w:val="005E487C"/>
    <w:rsid w:val="005E7793"/>
    <w:rsid w:val="005F13A4"/>
    <w:rsid w:val="005F4A5E"/>
    <w:rsid w:val="005F6581"/>
    <w:rsid w:val="006015D4"/>
    <w:rsid w:val="006110D5"/>
    <w:rsid w:val="006112B1"/>
    <w:rsid w:val="00614EB7"/>
    <w:rsid w:val="00616E16"/>
    <w:rsid w:val="00620D58"/>
    <w:rsid w:val="00626AC2"/>
    <w:rsid w:val="00631386"/>
    <w:rsid w:val="006351E5"/>
    <w:rsid w:val="00635547"/>
    <w:rsid w:val="006371FA"/>
    <w:rsid w:val="0063745B"/>
    <w:rsid w:val="006436B4"/>
    <w:rsid w:val="00643D67"/>
    <w:rsid w:val="006455A9"/>
    <w:rsid w:val="00646DE8"/>
    <w:rsid w:val="00647BFF"/>
    <w:rsid w:val="00647F67"/>
    <w:rsid w:val="00654B20"/>
    <w:rsid w:val="00661832"/>
    <w:rsid w:val="006645F8"/>
    <w:rsid w:val="006672AF"/>
    <w:rsid w:val="006675A9"/>
    <w:rsid w:val="00667F00"/>
    <w:rsid w:val="006710E4"/>
    <w:rsid w:val="00671AB7"/>
    <w:rsid w:val="00674861"/>
    <w:rsid w:val="00674B1D"/>
    <w:rsid w:val="00677B0A"/>
    <w:rsid w:val="006932E6"/>
    <w:rsid w:val="0069776C"/>
    <w:rsid w:val="006A6BC1"/>
    <w:rsid w:val="006B2DE0"/>
    <w:rsid w:val="006B7CBB"/>
    <w:rsid w:val="006C0FAC"/>
    <w:rsid w:val="006D5196"/>
    <w:rsid w:val="006E596C"/>
    <w:rsid w:val="0070196C"/>
    <w:rsid w:val="00705650"/>
    <w:rsid w:val="007071EE"/>
    <w:rsid w:val="00711B47"/>
    <w:rsid w:val="00713555"/>
    <w:rsid w:val="00714837"/>
    <w:rsid w:val="007200DA"/>
    <w:rsid w:val="00724D35"/>
    <w:rsid w:val="00726D2F"/>
    <w:rsid w:val="00731DB0"/>
    <w:rsid w:val="00732B1E"/>
    <w:rsid w:val="0073783F"/>
    <w:rsid w:val="00747E78"/>
    <w:rsid w:val="0075033D"/>
    <w:rsid w:val="00750B48"/>
    <w:rsid w:val="00755C35"/>
    <w:rsid w:val="0076201F"/>
    <w:rsid w:val="007659E2"/>
    <w:rsid w:val="007669AA"/>
    <w:rsid w:val="00767962"/>
    <w:rsid w:val="007736C9"/>
    <w:rsid w:val="00776CF1"/>
    <w:rsid w:val="0079167E"/>
    <w:rsid w:val="007935FA"/>
    <w:rsid w:val="00795099"/>
    <w:rsid w:val="007B122A"/>
    <w:rsid w:val="007B3992"/>
    <w:rsid w:val="007B4D7F"/>
    <w:rsid w:val="007B502C"/>
    <w:rsid w:val="007B5425"/>
    <w:rsid w:val="007C6FB5"/>
    <w:rsid w:val="007C7C40"/>
    <w:rsid w:val="007D237B"/>
    <w:rsid w:val="007E1242"/>
    <w:rsid w:val="007E1EB1"/>
    <w:rsid w:val="007E6867"/>
    <w:rsid w:val="007F036E"/>
    <w:rsid w:val="007F2DEE"/>
    <w:rsid w:val="007F3205"/>
    <w:rsid w:val="007F64B5"/>
    <w:rsid w:val="007F6852"/>
    <w:rsid w:val="00803A78"/>
    <w:rsid w:val="008068FA"/>
    <w:rsid w:val="00807D52"/>
    <w:rsid w:val="00810868"/>
    <w:rsid w:val="00811D4D"/>
    <w:rsid w:val="0081554D"/>
    <w:rsid w:val="0082759D"/>
    <w:rsid w:val="00835DA1"/>
    <w:rsid w:val="0083681B"/>
    <w:rsid w:val="00844709"/>
    <w:rsid w:val="00846A99"/>
    <w:rsid w:val="008548B9"/>
    <w:rsid w:val="00862A11"/>
    <w:rsid w:val="0087034A"/>
    <w:rsid w:val="008707F5"/>
    <w:rsid w:val="00882D58"/>
    <w:rsid w:val="00882DA4"/>
    <w:rsid w:val="008926C0"/>
    <w:rsid w:val="00893937"/>
    <w:rsid w:val="00897A72"/>
    <w:rsid w:val="008A0C02"/>
    <w:rsid w:val="008A2260"/>
    <w:rsid w:val="008A3541"/>
    <w:rsid w:val="008A3B9A"/>
    <w:rsid w:val="008A46AF"/>
    <w:rsid w:val="008A4D52"/>
    <w:rsid w:val="008A58FA"/>
    <w:rsid w:val="008A61ED"/>
    <w:rsid w:val="008A76B9"/>
    <w:rsid w:val="008A7AAF"/>
    <w:rsid w:val="008B0061"/>
    <w:rsid w:val="008B35B9"/>
    <w:rsid w:val="008C0688"/>
    <w:rsid w:val="008C45B8"/>
    <w:rsid w:val="008C787F"/>
    <w:rsid w:val="008D08BA"/>
    <w:rsid w:val="008D1C1D"/>
    <w:rsid w:val="008D43ED"/>
    <w:rsid w:val="008D6222"/>
    <w:rsid w:val="008E1C83"/>
    <w:rsid w:val="008E6813"/>
    <w:rsid w:val="008F0162"/>
    <w:rsid w:val="008F270B"/>
    <w:rsid w:val="00904F86"/>
    <w:rsid w:val="00912901"/>
    <w:rsid w:val="009140AB"/>
    <w:rsid w:val="0091453A"/>
    <w:rsid w:val="009233F4"/>
    <w:rsid w:val="00924E18"/>
    <w:rsid w:val="00927499"/>
    <w:rsid w:val="00927DD6"/>
    <w:rsid w:val="00932B98"/>
    <w:rsid w:val="00934C5C"/>
    <w:rsid w:val="00935454"/>
    <w:rsid w:val="0094129A"/>
    <w:rsid w:val="0094170B"/>
    <w:rsid w:val="00942F38"/>
    <w:rsid w:val="0094370B"/>
    <w:rsid w:val="00961C1D"/>
    <w:rsid w:val="00963F2A"/>
    <w:rsid w:val="00967218"/>
    <w:rsid w:val="0096730F"/>
    <w:rsid w:val="00974355"/>
    <w:rsid w:val="00974E73"/>
    <w:rsid w:val="009754E6"/>
    <w:rsid w:val="00975695"/>
    <w:rsid w:val="009761D1"/>
    <w:rsid w:val="00981127"/>
    <w:rsid w:val="00984939"/>
    <w:rsid w:val="00984A4A"/>
    <w:rsid w:val="00994AFA"/>
    <w:rsid w:val="00995D16"/>
    <w:rsid w:val="009970EC"/>
    <w:rsid w:val="00997CBF"/>
    <w:rsid w:val="009A6D57"/>
    <w:rsid w:val="009B2BC1"/>
    <w:rsid w:val="009C03C9"/>
    <w:rsid w:val="009C0783"/>
    <w:rsid w:val="009D3CA9"/>
    <w:rsid w:val="009D6823"/>
    <w:rsid w:val="009E06E7"/>
    <w:rsid w:val="009E197A"/>
    <w:rsid w:val="009E2AEF"/>
    <w:rsid w:val="009E38E8"/>
    <w:rsid w:val="009F512D"/>
    <w:rsid w:val="009F53F4"/>
    <w:rsid w:val="00A0545E"/>
    <w:rsid w:val="00A05E88"/>
    <w:rsid w:val="00A066A9"/>
    <w:rsid w:val="00A06E77"/>
    <w:rsid w:val="00A07782"/>
    <w:rsid w:val="00A07F83"/>
    <w:rsid w:val="00A101A2"/>
    <w:rsid w:val="00A12A9E"/>
    <w:rsid w:val="00A1706C"/>
    <w:rsid w:val="00A17DCC"/>
    <w:rsid w:val="00A203E6"/>
    <w:rsid w:val="00A23A3D"/>
    <w:rsid w:val="00A25EF8"/>
    <w:rsid w:val="00A31F55"/>
    <w:rsid w:val="00A4121F"/>
    <w:rsid w:val="00A4527D"/>
    <w:rsid w:val="00A50331"/>
    <w:rsid w:val="00A50D50"/>
    <w:rsid w:val="00A52106"/>
    <w:rsid w:val="00A5598D"/>
    <w:rsid w:val="00A56C41"/>
    <w:rsid w:val="00A600A0"/>
    <w:rsid w:val="00A619FC"/>
    <w:rsid w:val="00A6264E"/>
    <w:rsid w:val="00A66056"/>
    <w:rsid w:val="00A66EE0"/>
    <w:rsid w:val="00A7567F"/>
    <w:rsid w:val="00A7653D"/>
    <w:rsid w:val="00A90916"/>
    <w:rsid w:val="00AA0BA5"/>
    <w:rsid w:val="00AA697E"/>
    <w:rsid w:val="00AB10E5"/>
    <w:rsid w:val="00AB1A3D"/>
    <w:rsid w:val="00AB1E6D"/>
    <w:rsid w:val="00AB4A14"/>
    <w:rsid w:val="00AB51FC"/>
    <w:rsid w:val="00AC38F9"/>
    <w:rsid w:val="00AC6974"/>
    <w:rsid w:val="00AC7A69"/>
    <w:rsid w:val="00AE7998"/>
    <w:rsid w:val="00AE7CFA"/>
    <w:rsid w:val="00AF1228"/>
    <w:rsid w:val="00AF137C"/>
    <w:rsid w:val="00AF363E"/>
    <w:rsid w:val="00AF4B49"/>
    <w:rsid w:val="00AF54CB"/>
    <w:rsid w:val="00AF64F3"/>
    <w:rsid w:val="00B00B49"/>
    <w:rsid w:val="00B031AA"/>
    <w:rsid w:val="00B03697"/>
    <w:rsid w:val="00B05B87"/>
    <w:rsid w:val="00B11A9F"/>
    <w:rsid w:val="00B150FA"/>
    <w:rsid w:val="00B16E8E"/>
    <w:rsid w:val="00B17C34"/>
    <w:rsid w:val="00B22EE9"/>
    <w:rsid w:val="00B24AC1"/>
    <w:rsid w:val="00B27B10"/>
    <w:rsid w:val="00B30CA2"/>
    <w:rsid w:val="00B40E52"/>
    <w:rsid w:val="00B4401B"/>
    <w:rsid w:val="00B44924"/>
    <w:rsid w:val="00B44A16"/>
    <w:rsid w:val="00B54BC1"/>
    <w:rsid w:val="00B7543C"/>
    <w:rsid w:val="00B76BC2"/>
    <w:rsid w:val="00B76C92"/>
    <w:rsid w:val="00B80A36"/>
    <w:rsid w:val="00B8196C"/>
    <w:rsid w:val="00B86957"/>
    <w:rsid w:val="00B93F98"/>
    <w:rsid w:val="00B95D25"/>
    <w:rsid w:val="00B971DB"/>
    <w:rsid w:val="00BA375A"/>
    <w:rsid w:val="00BB0369"/>
    <w:rsid w:val="00BB3002"/>
    <w:rsid w:val="00BB7EB7"/>
    <w:rsid w:val="00BC75FE"/>
    <w:rsid w:val="00BD2B7A"/>
    <w:rsid w:val="00BD4A13"/>
    <w:rsid w:val="00BE0DBD"/>
    <w:rsid w:val="00BE41DA"/>
    <w:rsid w:val="00BE5BCB"/>
    <w:rsid w:val="00BF46B7"/>
    <w:rsid w:val="00C015CF"/>
    <w:rsid w:val="00C036C6"/>
    <w:rsid w:val="00C05BE0"/>
    <w:rsid w:val="00C10860"/>
    <w:rsid w:val="00C17727"/>
    <w:rsid w:val="00C20DC2"/>
    <w:rsid w:val="00C21253"/>
    <w:rsid w:val="00C276B4"/>
    <w:rsid w:val="00C324A2"/>
    <w:rsid w:val="00C35E13"/>
    <w:rsid w:val="00C37C24"/>
    <w:rsid w:val="00C44555"/>
    <w:rsid w:val="00C4607B"/>
    <w:rsid w:val="00C46831"/>
    <w:rsid w:val="00C46F2C"/>
    <w:rsid w:val="00C51622"/>
    <w:rsid w:val="00C56812"/>
    <w:rsid w:val="00C629BB"/>
    <w:rsid w:val="00C62F27"/>
    <w:rsid w:val="00C62F61"/>
    <w:rsid w:val="00C65F52"/>
    <w:rsid w:val="00C67AAF"/>
    <w:rsid w:val="00C72CF3"/>
    <w:rsid w:val="00C74B2F"/>
    <w:rsid w:val="00C841BF"/>
    <w:rsid w:val="00C90220"/>
    <w:rsid w:val="00C97A70"/>
    <w:rsid w:val="00CA2E60"/>
    <w:rsid w:val="00CA6361"/>
    <w:rsid w:val="00CA6A4C"/>
    <w:rsid w:val="00CB1822"/>
    <w:rsid w:val="00CB7582"/>
    <w:rsid w:val="00CC00E6"/>
    <w:rsid w:val="00CC01CC"/>
    <w:rsid w:val="00CC0834"/>
    <w:rsid w:val="00CC1ED3"/>
    <w:rsid w:val="00CC6409"/>
    <w:rsid w:val="00CD26BE"/>
    <w:rsid w:val="00CD2A9F"/>
    <w:rsid w:val="00CE1265"/>
    <w:rsid w:val="00CE478E"/>
    <w:rsid w:val="00CE49AD"/>
    <w:rsid w:val="00CE6192"/>
    <w:rsid w:val="00CF64DB"/>
    <w:rsid w:val="00CF7224"/>
    <w:rsid w:val="00CF7594"/>
    <w:rsid w:val="00D02028"/>
    <w:rsid w:val="00D03AC2"/>
    <w:rsid w:val="00D049ED"/>
    <w:rsid w:val="00D04E59"/>
    <w:rsid w:val="00D07483"/>
    <w:rsid w:val="00D123B4"/>
    <w:rsid w:val="00D17E1F"/>
    <w:rsid w:val="00D212EF"/>
    <w:rsid w:val="00D2215C"/>
    <w:rsid w:val="00D24FAE"/>
    <w:rsid w:val="00D26F25"/>
    <w:rsid w:val="00D27B85"/>
    <w:rsid w:val="00D40F34"/>
    <w:rsid w:val="00D45061"/>
    <w:rsid w:val="00D50C9E"/>
    <w:rsid w:val="00D53174"/>
    <w:rsid w:val="00D55102"/>
    <w:rsid w:val="00D562A4"/>
    <w:rsid w:val="00D60CFA"/>
    <w:rsid w:val="00D63B1D"/>
    <w:rsid w:val="00D649D1"/>
    <w:rsid w:val="00D65F8B"/>
    <w:rsid w:val="00D66FC8"/>
    <w:rsid w:val="00D67183"/>
    <w:rsid w:val="00D71848"/>
    <w:rsid w:val="00D735CB"/>
    <w:rsid w:val="00D7594E"/>
    <w:rsid w:val="00D816FD"/>
    <w:rsid w:val="00D826F9"/>
    <w:rsid w:val="00D833DB"/>
    <w:rsid w:val="00D837ED"/>
    <w:rsid w:val="00D9039F"/>
    <w:rsid w:val="00D91C4A"/>
    <w:rsid w:val="00D91F60"/>
    <w:rsid w:val="00D95472"/>
    <w:rsid w:val="00D95CA4"/>
    <w:rsid w:val="00D96693"/>
    <w:rsid w:val="00D966A4"/>
    <w:rsid w:val="00D967FD"/>
    <w:rsid w:val="00D97DBC"/>
    <w:rsid w:val="00DA285F"/>
    <w:rsid w:val="00DA305E"/>
    <w:rsid w:val="00DA3A81"/>
    <w:rsid w:val="00DA5DC1"/>
    <w:rsid w:val="00DA5E80"/>
    <w:rsid w:val="00DA6595"/>
    <w:rsid w:val="00DA6963"/>
    <w:rsid w:val="00DA7A2D"/>
    <w:rsid w:val="00DA7B24"/>
    <w:rsid w:val="00DC2035"/>
    <w:rsid w:val="00DC5BFC"/>
    <w:rsid w:val="00DD07E5"/>
    <w:rsid w:val="00DD0CE1"/>
    <w:rsid w:val="00DD1363"/>
    <w:rsid w:val="00DD1D6E"/>
    <w:rsid w:val="00DE385A"/>
    <w:rsid w:val="00DE552B"/>
    <w:rsid w:val="00DF33E4"/>
    <w:rsid w:val="00E02551"/>
    <w:rsid w:val="00E06E44"/>
    <w:rsid w:val="00E124AE"/>
    <w:rsid w:val="00E145D4"/>
    <w:rsid w:val="00E24830"/>
    <w:rsid w:val="00E2642F"/>
    <w:rsid w:val="00E33BED"/>
    <w:rsid w:val="00E3625F"/>
    <w:rsid w:val="00E403F8"/>
    <w:rsid w:val="00E41E17"/>
    <w:rsid w:val="00E43874"/>
    <w:rsid w:val="00E46414"/>
    <w:rsid w:val="00E47254"/>
    <w:rsid w:val="00E47452"/>
    <w:rsid w:val="00E50240"/>
    <w:rsid w:val="00E52A0F"/>
    <w:rsid w:val="00E54122"/>
    <w:rsid w:val="00E56BE4"/>
    <w:rsid w:val="00E56DB0"/>
    <w:rsid w:val="00E57473"/>
    <w:rsid w:val="00E57ECB"/>
    <w:rsid w:val="00E60ACB"/>
    <w:rsid w:val="00E60CAA"/>
    <w:rsid w:val="00E71ACE"/>
    <w:rsid w:val="00E734C7"/>
    <w:rsid w:val="00E73B6E"/>
    <w:rsid w:val="00E82B4D"/>
    <w:rsid w:val="00E85001"/>
    <w:rsid w:val="00E85CB9"/>
    <w:rsid w:val="00E8662C"/>
    <w:rsid w:val="00E8699B"/>
    <w:rsid w:val="00E912AE"/>
    <w:rsid w:val="00E91F94"/>
    <w:rsid w:val="00E95E38"/>
    <w:rsid w:val="00EA1FF1"/>
    <w:rsid w:val="00EA3E91"/>
    <w:rsid w:val="00EA6EB8"/>
    <w:rsid w:val="00EA7DD0"/>
    <w:rsid w:val="00EB2082"/>
    <w:rsid w:val="00EB585C"/>
    <w:rsid w:val="00EC07FC"/>
    <w:rsid w:val="00EC0EB0"/>
    <w:rsid w:val="00EC4704"/>
    <w:rsid w:val="00EC6436"/>
    <w:rsid w:val="00EC68E5"/>
    <w:rsid w:val="00ED271A"/>
    <w:rsid w:val="00ED4B09"/>
    <w:rsid w:val="00ED5E56"/>
    <w:rsid w:val="00ED7047"/>
    <w:rsid w:val="00EE0FAB"/>
    <w:rsid w:val="00EE6F98"/>
    <w:rsid w:val="00EF370D"/>
    <w:rsid w:val="00EF3B5A"/>
    <w:rsid w:val="00EF4178"/>
    <w:rsid w:val="00EF4CEF"/>
    <w:rsid w:val="00EF687D"/>
    <w:rsid w:val="00EF7734"/>
    <w:rsid w:val="00F00C01"/>
    <w:rsid w:val="00F042D8"/>
    <w:rsid w:val="00F07819"/>
    <w:rsid w:val="00F10260"/>
    <w:rsid w:val="00F107BB"/>
    <w:rsid w:val="00F17D10"/>
    <w:rsid w:val="00F20C66"/>
    <w:rsid w:val="00F222B1"/>
    <w:rsid w:val="00F25446"/>
    <w:rsid w:val="00F27DFB"/>
    <w:rsid w:val="00F33C37"/>
    <w:rsid w:val="00F42E71"/>
    <w:rsid w:val="00F43EDF"/>
    <w:rsid w:val="00F44C64"/>
    <w:rsid w:val="00F46A1E"/>
    <w:rsid w:val="00F525D1"/>
    <w:rsid w:val="00F526CB"/>
    <w:rsid w:val="00F5583B"/>
    <w:rsid w:val="00F56C54"/>
    <w:rsid w:val="00F65900"/>
    <w:rsid w:val="00F670B0"/>
    <w:rsid w:val="00F67470"/>
    <w:rsid w:val="00F67681"/>
    <w:rsid w:val="00F676AE"/>
    <w:rsid w:val="00F679FD"/>
    <w:rsid w:val="00F720B6"/>
    <w:rsid w:val="00F80134"/>
    <w:rsid w:val="00F811DB"/>
    <w:rsid w:val="00F8649C"/>
    <w:rsid w:val="00F96250"/>
    <w:rsid w:val="00FA1247"/>
    <w:rsid w:val="00FA1E4C"/>
    <w:rsid w:val="00FB29A2"/>
    <w:rsid w:val="00FB6265"/>
    <w:rsid w:val="00FC28EF"/>
    <w:rsid w:val="00FC2C96"/>
    <w:rsid w:val="00FC40DD"/>
    <w:rsid w:val="00FD0B71"/>
    <w:rsid w:val="00FD32EB"/>
    <w:rsid w:val="00FD405F"/>
    <w:rsid w:val="00FD537D"/>
    <w:rsid w:val="00FD5A7E"/>
    <w:rsid w:val="00FE1E1F"/>
    <w:rsid w:val="00FE379A"/>
    <w:rsid w:val="00FF24B6"/>
    <w:rsid w:val="00FF6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019CB4-AEF9-46C7-B1B2-9284E9BEB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3822"/>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6672AF"/>
    <w:pPr>
      <w:keepNext/>
      <w:numPr>
        <w:numId w:val="2"/>
      </w:numPr>
      <w:spacing w:before="240" w:after="60"/>
      <w:outlineLvl w:val="0"/>
    </w:pPr>
    <w:rPr>
      <w:rFonts w:ascii="Arial" w:hAnsi="Arial" w:cs="Arial"/>
      <w:b/>
      <w:bCs/>
      <w:kern w:val="32"/>
      <w:sz w:val="32"/>
      <w:szCs w:val="32"/>
    </w:rPr>
  </w:style>
  <w:style w:type="paragraph" w:styleId="2">
    <w:name w:val="heading 2"/>
    <w:basedOn w:val="a"/>
    <w:next w:val="a"/>
    <w:link w:val="21"/>
    <w:qFormat/>
    <w:rsid w:val="006672AF"/>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link w:val="30"/>
    <w:qFormat/>
    <w:rsid w:val="006672AF"/>
    <w:pPr>
      <w:keepNext/>
      <w:numPr>
        <w:ilvl w:val="2"/>
        <w:numId w:val="2"/>
      </w:numPr>
      <w:spacing w:before="240" w:after="60"/>
      <w:outlineLvl w:val="2"/>
    </w:pPr>
    <w:rPr>
      <w:rFonts w:ascii="Arial" w:hAnsi="Arial"/>
      <w:b/>
      <w:bCs/>
      <w:sz w:val="26"/>
      <w:szCs w:val="26"/>
    </w:rPr>
  </w:style>
  <w:style w:type="paragraph" w:styleId="4">
    <w:name w:val="heading 4"/>
    <w:basedOn w:val="a"/>
    <w:next w:val="a"/>
    <w:link w:val="40"/>
    <w:qFormat/>
    <w:rsid w:val="006672AF"/>
    <w:pPr>
      <w:keepNext/>
      <w:numPr>
        <w:ilvl w:val="3"/>
        <w:numId w:val="2"/>
      </w:numPr>
      <w:spacing w:before="240" w:after="60"/>
      <w:outlineLvl w:val="3"/>
    </w:pPr>
    <w:rPr>
      <w:b/>
      <w:bCs/>
      <w:sz w:val="28"/>
      <w:szCs w:val="28"/>
    </w:rPr>
  </w:style>
  <w:style w:type="paragraph" w:styleId="5">
    <w:name w:val="heading 5"/>
    <w:basedOn w:val="a"/>
    <w:next w:val="a"/>
    <w:link w:val="50"/>
    <w:qFormat/>
    <w:rsid w:val="006672AF"/>
    <w:pPr>
      <w:numPr>
        <w:ilvl w:val="4"/>
        <w:numId w:val="2"/>
      </w:numPr>
      <w:spacing w:before="240" w:after="60"/>
      <w:outlineLvl w:val="4"/>
    </w:pPr>
    <w:rPr>
      <w:b/>
      <w:bCs/>
      <w:i/>
      <w:iCs/>
      <w:sz w:val="26"/>
      <w:szCs w:val="26"/>
    </w:rPr>
  </w:style>
  <w:style w:type="paragraph" w:styleId="6">
    <w:name w:val="heading 6"/>
    <w:basedOn w:val="a"/>
    <w:next w:val="a"/>
    <w:link w:val="60"/>
    <w:qFormat/>
    <w:rsid w:val="006672AF"/>
    <w:pPr>
      <w:numPr>
        <w:ilvl w:val="5"/>
        <w:numId w:val="2"/>
      </w:numPr>
      <w:spacing w:before="240" w:after="60"/>
      <w:outlineLvl w:val="5"/>
    </w:pPr>
    <w:rPr>
      <w:b/>
      <w:bCs/>
      <w:sz w:val="22"/>
      <w:szCs w:val="22"/>
    </w:rPr>
  </w:style>
  <w:style w:type="paragraph" w:styleId="7">
    <w:name w:val="heading 7"/>
    <w:basedOn w:val="a"/>
    <w:next w:val="a"/>
    <w:link w:val="70"/>
    <w:qFormat/>
    <w:rsid w:val="006672AF"/>
    <w:pPr>
      <w:numPr>
        <w:ilvl w:val="6"/>
        <w:numId w:val="2"/>
      </w:numPr>
      <w:spacing w:before="240" w:after="60"/>
      <w:outlineLvl w:val="6"/>
    </w:pPr>
  </w:style>
  <w:style w:type="paragraph" w:styleId="8">
    <w:name w:val="heading 8"/>
    <w:basedOn w:val="a"/>
    <w:next w:val="a"/>
    <w:link w:val="80"/>
    <w:qFormat/>
    <w:rsid w:val="006672AF"/>
    <w:pPr>
      <w:numPr>
        <w:ilvl w:val="7"/>
        <w:numId w:val="2"/>
      </w:numPr>
      <w:spacing w:before="240" w:after="60"/>
      <w:outlineLvl w:val="7"/>
    </w:pPr>
    <w:rPr>
      <w:i/>
      <w:iCs/>
    </w:rPr>
  </w:style>
  <w:style w:type="paragraph" w:styleId="9">
    <w:name w:val="heading 9"/>
    <w:basedOn w:val="a"/>
    <w:next w:val="a"/>
    <w:link w:val="90"/>
    <w:qFormat/>
    <w:rsid w:val="006672AF"/>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6672AF"/>
    <w:rPr>
      <w:rFonts w:ascii="Arial" w:eastAsia="Times New Roman" w:hAnsi="Arial" w:cs="Arial"/>
      <w:b/>
      <w:bCs/>
      <w:kern w:val="32"/>
      <w:sz w:val="32"/>
      <w:szCs w:val="32"/>
      <w:lang w:eastAsia="ru-RU"/>
    </w:rPr>
  </w:style>
  <w:style w:type="character" w:customStyle="1" w:styleId="21">
    <w:name w:val="Заголовок 2 Знак"/>
    <w:basedOn w:val="a0"/>
    <w:link w:val="2"/>
    <w:rsid w:val="006672AF"/>
    <w:rPr>
      <w:rFonts w:ascii="Arial" w:eastAsia="Times New Roman" w:hAnsi="Arial" w:cs="Arial"/>
      <w:b/>
      <w:bCs/>
      <w:i/>
      <w:iCs/>
      <w:sz w:val="28"/>
      <w:szCs w:val="28"/>
      <w:lang w:eastAsia="ru-RU"/>
    </w:rPr>
  </w:style>
  <w:style w:type="character" w:customStyle="1" w:styleId="30">
    <w:name w:val="Заголовок 3 Знак"/>
    <w:basedOn w:val="a0"/>
    <w:link w:val="3"/>
    <w:rsid w:val="006672AF"/>
    <w:rPr>
      <w:rFonts w:ascii="Arial" w:eastAsia="Times New Roman" w:hAnsi="Arial" w:cs="Times New Roman"/>
      <w:b/>
      <w:bCs/>
      <w:sz w:val="26"/>
      <w:szCs w:val="26"/>
      <w:lang w:eastAsia="ru-RU"/>
    </w:rPr>
  </w:style>
  <w:style w:type="character" w:customStyle="1" w:styleId="40">
    <w:name w:val="Заголовок 4 Знак"/>
    <w:basedOn w:val="a0"/>
    <w:link w:val="4"/>
    <w:rsid w:val="006672AF"/>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6672AF"/>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72AF"/>
    <w:rPr>
      <w:rFonts w:ascii="Times New Roman" w:eastAsia="Times New Roman" w:hAnsi="Times New Roman" w:cs="Times New Roman"/>
      <w:b/>
      <w:bCs/>
      <w:lang w:eastAsia="ru-RU"/>
    </w:rPr>
  </w:style>
  <w:style w:type="character" w:customStyle="1" w:styleId="70">
    <w:name w:val="Заголовок 7 Знак"/>
    <w:basedOn w:val="a0"/>
    <w:link w:val="7"/>
    <w:rsid w:val="006672AF"/>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72AF"/>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72AF"/>
    <w:rPr>
      <w:rFonts w:ascii="Arial" w:eastAsia="Times New Roman" w:hAnsi="Arial" w:cs="Arial"/>
      <w:lang w:eastAsia="ru-RU"/>
    </w:rPr>
  </w:style>
  <w:style w:type="paragraph" w:customStyle="1" w:styleId="a3">
    <w:name w:val="ФИО"/>
    <w:basedOn w:val="a"/>
    <w:rsid w:val="006672AF"/>
    <w:pPr>
      <w:spacing w:after="180"/>
      <w:ind w:left="5670"/>
      <w:jc w:val="both"/>
    </w:pPr>
    <w:rPr>
      <w:szCs w:val="20"/>
    </w:rPr>
  </w:style>
  <w:style w:type="paragraph" w:styleId="12">
    <w:name w:val="index 1"/>
    <w:basedOn w:val="a"/>
    <w:next w:val="a"/>
    <w:autoRedefine/>
    <w:semiHidden/>
    <w:rsid w:val="006672AF"/>
    <w:pPr>
      <w:spacing w:before="40"/>
      <w:jc w:val="both"/>
    </w:pPr>
  </w:style>
  <w:style w:type="paragraph" w:styleId="a4">
    <w:name w:val="index heading"/>
    <w:basedOn w:val="a"/>
    <w:next w:val="12"/>
    <w:semiHidden/>
    <w:rsid w:val="006672AF"/>
  </w:style>
  <w:style w:type="paragraph" w:styleId="a5">
    <w:name w:val="Title"/>
    <w:basedOn w:val="a"/>
    <w:link w:val="a6"/>
    <w:qFormat/>
    <w:rsid w:val="006672AF"/>
    <w:pPr>
      <w:jc w:val="center"/>
    </w:pPr>
    <w:rPr>
      <w:sz w:val="28"/>
      <w:szCs w:val="20"/>
    </w:rPr>
  </w:style>
  <w:style w:type="character" w:customStyle="1" w:styleId="a6">
    <w:name w:val="Название Знак"/>
    <w:basedOn w:val="a0"/>
    <w:link w:val="a5"/>
    <w:rsid w:val="006672AF"/>
    <w:rPr>
      <w:rFonts w:ascii="Times New Roman" w:eastAsia="Times New Roman" w:hAnsi="Times New Roman" w:cs="Times New Roman"/>
      <w:sz w:val="28"/>
      <w:szCs w:val="20"/>
      <w:lang w:eastAsia="ru-RU"/>
    </w:rPr>
  </w:style>
  <w:style w:type="paragraph" w:styleId="20">
    <w:name w:val="List 2"/>
    <w:basedOn w:val="a"/>
    <w:rsid w:val="006672AF"/>
    <w:pPr>
      <w:widowControl w:val="0"/>
      <w:numPr>
        <w:numId w:val="1"/>
      </w:numPr>
      <w:overflowPunct w:val="0"/>
      <w:autoSpaceDE w:val="0"/>
      <w:autoSpaceDN w:val="0"/>
      <w:adjustRightInd w:val="0"/>
      <w:spacing w:before="60"/>
      <w:jc w:val="both"/>
      <w:textAlignment w:val="baseline"/>
    </w:pPr>
    <w:rPr>
      <w:szCs w:val="20"/>
    </w:rPr>
  </w:style>
  <w:style w:type="character" w:styleId="a7">
    <w:name w:val="Hyperlink"/>
    <w:uiPriority w:val="99"/>
    <w:rsid w:val="006672AF"/>
    <w:rPr>
      <w:color w:val="0000FF"/>
      <w:u w:val="single"/>
    </w:rPr>
  </w:style>
  <w:style w:type="paragraph" w:styleId="a8">
    <w:name w:val="Body Text"/>
    <w:basedOn w:val="a"/>
    <w:link w:val="a9"/>
    <w:rsid w:val="006672AF"/>
    <w:pPr>
      <w:spacing w:after="120"/>
    </w:pPr>
  </w:style>
  <w:style w:type="character" w:customStyle="1" w:styleId="a9">
    <w:name w:val="Основной текст Знак"/>
    <w:basedOn w:val="a0"/>
    <w:link w:val="a8"/>
    <w:rsid w:val="006672AF"/>
    <w:rPr>
      <w:rFonts w:ascii="Times New Roman" w:eastAsia="Times New Roman" w:hAnsi="Times New Roman" w:cs="Times New Roman"/>
      <w:sz w:val="24"/>
      <w:szCs w:val="24"/>
      <w:lang w:eastAsia="ru-RU"/>
    </w:rPr>
  </w:style>
  <w:style w:type="paragraph" w:styleId="31">
    <w:name w:val="Body Text Indent 3"/>
    <w:basedOn w:val="a"/>
    <w:link w:val="32"/>
    <w:rsid w:val="006672AF"/>
    <w:pPr>
      <w:tabs>
        <w:tab w:val="left" w:pos="1440"/>
      </w:tabs>
      <w:spacing w:line="360" w:lineRule="auto"/>
      <w:ind w:firstLine="720"/>
      <w:jc w:val="both"/>
    </w:pPr>
    <w:rPr>
      <w:sz w:val="28"/>
      <w:szCs w:val="28"/>
    </w:rPr>
  </w:style>
  <w:style w:type="character" w:customStyle="1" w:styleId="32">
    <w:name w:val="Основной текст с отступом 3 Знак"/>
    <w:basedOn w:val="a0"/>
    <w:link w:val="31"/>
    <w:rsid w:val="006672AF"/>
    <w:rPr>
      <w:rFonts w:ascii="Times New Roman" w:eastAsia="Times New Roman" w:hAnsi="Times New Roman" w:cs="Times New Roman"/>
      <w:sz w:val="28"/>
      <w:szCs w:val="28"/>
      <w:lang w:eastAsia="ru-RU"/>
    </w:rPr>
  </w:style>
  <w:style w:type="paragraph" w:styleId="aa">
    <w:name w:val="header"/>
    <w:basedOn w:val="a"/>
    <w:link w:val="ab"/>
    <w:uiPriority w:val="99"/>
    <w:rsid w:val="006672AF"/>
    <w:pPr>
      <w:tabs>
        <w:tab w:val="center" w:pos="4677"/>
        <w:tab w:val="right" w:pos="9355"/>
      </w:tabs>
    </w:pPr>
  </w:style>
  <w:style w:type="character" w:customStyle="1" w:styleId="ab">
    <w:name w:val="Верхний колонтитул Знак"/>
    <w:basedOn w:val="a0"/>
    <w:link w:val="aa"/>
    <w:uiPriority w:val="99"/>
    <w:rsid w:val="006672AF"/>
    <w:rPr>
      <w:rFonts w:ascii="Times New Roman" w:eastAsia="Times New Roman" w:hAnsi="Times New Roman" w:cs="Times New Roman"/>
      <w:sz w:val="24"/>
      <w:szCs w:val="24"/>
      <w:lang w:eastAsia="ru-RU"/>
    </w:rPr>
  </w:style>
  <w:style w:type="paragraph" w:styleId="ac">
    <w:name w:val="footer"/>
    <w:basedOn w:val="a"/>
    <w:link w:val="ad"/>
    <w:uiPriority w:val="99"/>
    <w:rsid w:val="006672AF"/>
    <w:pPr>
      <w:tabs>
        <w:tab w:val="center" w:pos="4677"/>
        <w:tab w:val="right" w:pos="9355"/>
      </w:tabs>
    </w:pPr>
  </w:style>
  <w:style w:type="character" w:customStyle="1" w:styleId="ad">
    <w:name w:val="Нижний колонтитул Знак"/>
    <w:basedOn w:val="a0"/>
    <w:link w:val="ac"/>
    <w:uiPriority w:val="99"/>
    <w:rsid w:val="006672AF"/>
    <w:rPr>
      <w:rFonts w:ascii="Times New Roman" w:eastAsia="Times New Roman" w:hAnsi="Times New Roman" w:cs="Times New Roman"/>
      <w:sz w:val="24"/>
      <w:szCs w:val="24"/>
      <w:lang w:eastAsia="ru-RU"/>
    </w:rPr>
  </w:style>
  <w:style w:type="paragraph" w:styleId="13">
    <w:name w:val="toc 1"/>
    <w:basedOn w:val="a"/>
    <w:next w:val="a"/>
    <w:autoRedefine/>
    <w:uiPriority w:val="39"/>
    <w:rsid w:val="006672AF"/>
    <w:pPr>
      <w:tabs>
        <w:tab w:val="left" w:pos="0"/>
        <w:tab w:val="left" w:pos="480"/>
        <w:tab w:val="right" w:leader="dot" w:pos="9639"/>
      </w:tabs>
      <w:spacing w:before="240"/>
    </w:pPr>
    <w:rPr>
      <w:rFonts w:ascii="Arial" w:hAnsi="Arial"/>
      <w:b/>
      <w:caps/>
      <w:noProof/>
      <w:sz w:val="20"/>
      <w:szCs w:val="20"/>
    </w:rPr>
  </w:style>
  <w:style w:type="paragraph" w:styleId="22">
    <w:name w:val="toc 2"/>
    <w:basedOn w:val="a"/>
    <w:next w:val="a"/>
    <w:autoRedefine/>
    <w:uiPriority w:val="39"/>
    <w:rsid w:val="006672AF"/>
    <w:pPr>
      <w:tabs>
        <w:tab w:val="left" w:pos="0"/>
        <w:tab w:val="left" w:leader="dot" w:pos="180"/>
        <w:tab w:val="right" w:leader="dot" w:pos="9639"/>
      </w:tabs>
      <w:spacing w:before="200"/>
      <w:ind w:left="240"/>
    </w:pPr>
    <w:rPr>
      <w:rFonts w:ascii="Arial" w:hAnsi="Arial" w:cs="Arial"/>
      <w:b/>
      <w:caps/>
      <w:noProof/>
      <w:sz w:val="18"/>
      <w:szCs w:val="18"/>
    </w:rPr>
  </w:style>
  <w:style w:type="paragraph" w:styleId="ae">
    <w:name w:val="footnote text"/>
    <w:basedOn w:val="a"/>
    <w:link w:val="af"/>
    <w:semiHidden/>
    <w:rsid w:val="006672AF"/>
    <w:rPr>
      <w:sz w:val="20"/>
      <w:szCs w:val="20"/>
    </w:rPr>
  </w:style>
  <w:style w:type="character" w:customStyle="1" w:styleId="af">
    <w:name w:val="Текст сноски Знак"/>
    <w:basedOn w:val="a0"/>
    <w:link w:val="ae"/>
    <w:semiHidden/>
    <w:rsid w:val="006672AF"/>
    <w:rPr>
      <w:rFonts w:ascii="Times New Roman" w:eastAsia="Times New Roman" w:hAnsi="Times New Roman" w:cs="Times New Roman"/>
      <w:sz w:val="20"/>
      <w:szCs w:val="20"/>
      <w:lang w:eastAsia="ru-RU"/>
    </w:rPr>
  </w:style>
  <w:style w:type="character" w:styleId="af0">
    <w:name w:val="footnote reference"/>
    <w:semiHidden/>
    <w:rsid w:val="006672AF"/>
    <w:rPr>
      <w:vertAlign w:val="superscript"/>
    </w:rPr>
  </w:style>
  <w:style w:type="character" w:styleId="af1">
    <w:name w:val="page number"/>
    <w:basedOn w:val="a0"/>
    <w:rsid w:val="006672AF"/>
  </w:style>
  <w:style w:type="paragraph" w:styleId="af2">
    <w:name w:val="caption"/>
    <w:basedOn w:val="a"/>
    <w:next w:val="a"/>
    <w:qFormat/>
    <w:rsid w:val="006672AF"/>
    <w:pPr>
      <w:jc w:val="center"/>
    </w:pPr>
    <w:rPr>
      <w:rFonts w:ascii="Arial Narrow" w:hAnsi="Arial Narrow"/>
      <w:b/>
      <w:bCs/>
      <w:color w:val="000080"/>
      <w:sz w:val="20"/>
    </w:rPr>
  </w:style>
  <w:style w:type="paragraph" w:customStyle="1" w:styleId="ConsNormal">
    <w:name w:val="ConsNormal"/>
    <w:rsid w:val="006672A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3">
    <w:name w:val="FollowedHyperlink"/>
    <w:rsid w:val="006672AF"/>
    <w:rPr>
      <w:color w:val="800080"/>
      <w:u w:val="single"/>
    </w:rPr>
  </w:style>
  <w:style w:type="paragraph" w:styleId="af4">
    <w:name w:val="Balloon Text"/>
    <w:basedOn w:val="a"/>
    <w:link w:val="af5"/>
    <w:semiHidden/>
    <w:rsid w:val="006672AF"/>
    <w:rPr>
      <w:rFonts w:ascii="Tahoma" w:hAnsi="Tahoma" w:cs="Tahoma"/>
      <w:sz w:val="16"/>
      <w:szCs w:val="16"/>
    </w:rPr>
  </w:style>
  <w:style w:type="character" w:customStyle="1" w:styleId="af5">
    <w:name w:val="Текст выноски Знак"/>
    <w:basedOn w:val="a0"/>
    <w:link w:val="af4"/>
    <w:semiHidden/>
    <w:rsid w:val="006672AF"/>
    <w:rPr>
      <w:rFonts w:ascii="Tahoma" w:eastAsia="Times New Roman" w:hAnsi="Tahoma" w:cs="Tahoma"/>
      <w:sz w:val="16"/>
      <w:szCs w:val="16"/>
      <w:lang w:eastAsia="ru-RU"/>
    </w:rPr>
  </w:style>
  <w:style w:type="paragraph" w:customStyle="1" w:styleId="14">
    <w:name w:val="Список 1"/>
    <w:basedOn w:val="af6"/>
    <w:rsid w:val="006672AF"/>
    <w:pPr>
      <w:widowControl w:val="0"/>
      <w:tabs>
        <w:tab w:val="clear" w:pos="720"/>
        <w:tab w:val="num" w:pos="900"/>
      </w:tabs>
      <w:overflowPunct w:val="0"/>
      <w:autoSpaceDE w:val="0"/>
      <w:autoSpaceDN w:val="0"/>
      <w:adjustRightInd w:val="0"/>
      <w:spacing w:before="60"/>
      <w:ind w:left="900"/>
      <w:jc w:val="both"/>
      <w:textAlignment w:val="baseline"/>
    </w:pPr>
    <w:rPr>
      <w:szCs w:val="20"/>
    </w:rPr>
  </w:style>
  <w:style w:type="paragraph" w:styleId="af6">
    <w:name w:val="List Bullet"/>
    <w:basedOn w:val="a"/>
    <w:rsid w:val="006672AF"/>
    <w:pPr>
      <w:tabs>
        <w:tab w:val="num" w:pos="720"/>
      </w:tabs>
      <w:ind w:left="720" w:hanging="360"/>
    </w:pPr>
  </w:style>
  <w:style w:type="paragraph" w:styleId="23">
    <w:name w:val="Body Text 2"/>
    <w:basedOn w:val="a"/>
    <w:link w:val="24"/>
    <w:rsid w:val="006672AF"/>
    <w:pPr>
      <w:spacing w:before="60"/>
      <w:jc w:val="both"/>
    </w:pPr>
    <w:rPr>
      <w:i/>
      <w:iCs/>
      <w:color w:val="FF0000"/>
    </w:rPr>
  </w:style>
  <w:style w:type="character" w:customStyle="1" w:styleId="24">
    <w:name w:val="Основной текст 2 Знак"/>
    <w:basedOn w:val="a0"/>
    <w:link w:val="23"/>
    <w:rsid w:val="006672AF"/>
    <w:rPr>
      <w:rFonts w:ascii="Times New Roman" w:eastAsia="Times New Roman" w:hAnsi="Times New Roman" w:cs="Times New Roman"/>
      <w:i/>
      <w:iCs/>
      <w:color w:val="FF0000"/>
      <w:sz w:val="24"/>
      <w:szCs w:val="24"/>
      <w:lang w:eastAsia="ru-RU"/>
    </w:rPr>
  </w:style>
  <w:style w:type="paragraph" w:customStyle="1" w:styleId="af7">
    <w:name w:val="Текст таблица"/>
    <w:basedOn w:val="a"/>
    <w:rsid w:val="006672AF"/>
    <w:pPr>
      <w:numPr>
        <w:ilvl w:val="12"/>
      </w:numPr>
      <w:spacing w:before="60"/>
    </w:pPr>
    <w:rPr>
      <w:iCs/>
      <w:sz w:val="22"/>
      <w:szCs w:val="20"/>
    </w:rPr>
  </w:style>
  <w:style w:type="paragraph" w:styleId="33">
    <w:name w:val="Body Text 3"/>
    <w:basedOn w:val="a"/>
    <w:link w:val="34"/>
    <w:rsid w:val="006672AF"/>
    <w:pPr>
      <w:spacing w:before="240" w:after="240"/>
      <w:jc w:val="both"/>
    </w:pPr>
  </w:style>
  <w:style w:type="character" w:customStyle="1" w:styleId="34">
    <w:name w:val="Основной текст 3 Знак"/>
    <w:basedOn w:val="a0"/>
    <w:link w:val="33"/>
    <w:rsid w:val="006672AF"/>
    <w:rPr>
      <w:rFonts w:ascii="Times New Roman" w:eastAsia="Times New Roman" w:hAnsi="Times New Roman" w:cs="Times New Roman"/>
      <w:sz w:val="24"/>
      <w:szCs w:val="24"/>
      <w:lang w:eastAsia="ru-RU"/>
    </w:rPr>
  </w:style>
  <w:style w:type="paragraph" w:styleId="af8">
    <w:name w:val="Block Text"/>
    <w:basedOn w:val="a"/>
    <w:rsid w:val="006672AF"/>
    <w:pPr>
      <w:autoSpaceDE w:val="0"/>
      <w:autoSpaceDN w:val="0"/>
      <w:adjustRightInd w:val="0"/>
      <w:ind w:left="540" w:right="-82"/>
      <w:jc w:val="both"/>
    </w:pPr>
    <w:rPr>
      <w:i/>
    </w:rPr>
  </w:style>
  <w:style w:type="paragraph" w:customStyle="1" w:styleId="af9">
    <w:name w:val="текст"/>
    <w:basedOn w:val="a"/>
    <w:rsid w:val="006672AF"/>
    <w:pPr>
      <w:widowControl w:val="0"/>
      <w:overflowPunct w:val="0"/>
      <w:autoSpaceDE w:val="0"/>
      <w:autoSpaceDN w:val="0"/>
      <w:adjustRightInd w:val="0"/>
      <w:spacing w:before="60" w:after="3000"/>
      <w:textAlignment w:val="baseline"/>
    </w:pPr>
    <w:rPr>
      <w:b/>
      <w:szCs w:val="20"/>
    </w:rPr>
  </w:style>
  <w:style w:type="paragraph" w:styleId="35">
    <w:name w:val="toc 3"/>
    <w:basedOn w:val="a"/>
    <w:next w:val="a"/>
    <w:autoRedefine/>
    <w:uiPriority w:val="39"/>
    <w:rsid w:val="006672AF"/>
    <w:pPr>
      <w:tabs>
        <w:tab w:val="left" w:pos="1320"/>
        <w:tab w:val="right" w:leader="dot" w:pos="9639"/>
      </w:tabs>
      <w:spacing w:before="200"/>
      <w:ind w:left="482"/>
    </w:pPr>
    <w:rPr>
      <w:rFonts w:ascii="Arial" w:hAnsi="Arial" w:cs="Arial"/>
      <w:b/>
      <w:i/>
      <w:caps/>
      <w:noProof/>
      <w:sz w:val="16"/>
      <w:szCs w:val="16"/>
    </w:rPr>
  </w:style>
  <w:style w:type="character" w:styleId="afa">
    <w:name w:val="annotation reference"/>
    <w:semiHidden/>
    <w:rsid w:val="006672AF"/>
    <w:rPr>
      <w:sz w:val="16"/>
      <w:szCs w:val="16"/>
    </w:rPr>
  </w:style>
  <w:style w:type="paragraph" w:styleId="afb">
    <w:name w:val="annotation text"/>
    <w:basedOn w:val="a"/>
    <w:link w:val="afc"/>
    <w:semiHidden/>
    <w:rsid w:val="006672AF"/>
    <w:rPr>
      <w:sz w:val="20"/>
      <w:szCs w:val="20"/>
    </w:rPr>
  </w:style>
  <w:style w:type="character" w:customStyle="1" w:styleId="afc">
    <w:name w:val="Текст примечания Знак"/>
    <w:basedOn w:val="a0"/>
    <w:link w:val="afb"/>
    <w:semiHidden/>
    <w:rsid w:val="006672AF"/>
    <w:rPr>
      <w:rFonts w:ascii="Times New Roman" w:eastAsia="Times New Roman" w:hAnsi="Times New Roman" w:cs="Times New Roman"/>
      <w:sz w:val="20"/>
      <w:szCs w:val="20"/>
      <w:lang w:eastAsia="ru-RU"/>
    </w:rPr>
  </w:style>
  <w:style w:type="paragraph" w:styleId="afd">
    <w:name w:val="annotation subject"/>
    <w:basedOn w:val="afb"/>
    <w:next w:val="afb"/>
    <w:link w:val="afe"/>
    <w:semiHidden/>
    <w:rsid w:val="006672AF"/>
    <w:rPr>
      <w:b/>
      <w:bCs/>
    </w:rPr>
  </w:style>
  <w:style w:type="character" w:customStyle="1" w:styleId="afe">
    <w:name w:val="Тема примечания Знак"/>
    <w:basedOn w:val="afc"/>
    <w:link w:val="afd"/>
    <w:semiHidden/>
    <w:rsid w:val="006672AF"/>
    <w:rPr>
      <w:rFonts w:ascii="Times New Roman" w:eastAsia="Times New Roman" w:hAnsi="Times New Roman" w:cs="Times New Roman"/>
      <w:b/>
      <w:bCs/>
      <w:sz w:val="20"/>
      <w:szCs w:val="20"/>
      <w:lang w:eastAsia="ru-RU"/>
    </w:rPr>
  </w:style>
  <w:style w:type="table" w:styleId="aff">
    <w:name w:val="Table Grid"/>
    <w:basedOn w:val="a1"/>
    <w:uiPriority w:val="99"/>
    <w:rsid w:val="006672A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Emphasis"/>
    <w:qFormat/>
    <w:rsid w:val="006672AF"/>
    <w:rPr>
      <w:i/>
      <w:iCs/>
    </w:rPr>
  </w:style>
  <w:style w:type="paragraph" w:customStyle="1" w:styleId="aff1">
    <w:name w:val="обычн"/>
    <w:basedOn w:val="a"/>
    <w:rsid w:val="006672AF"/>
  </w:style>
  <w:style w:type="paragraph" w:styleId="aff2">
    <w:name w:val="Body Text Indent"/>
    <w:basedOn w:val="a"/>
    <w:link w:val="aff3"/>
    <w:uiPriority w:val="99"/>
    <w:rsid w:val="006672AF"/>
    <w:pPr>
      <w:spacing w:after="120"/>
      <w:ind w:left="283"/>
    </w:pPr>
  </w:style>
  <w:style w:type="character" w:customStyle="1" w:styleId="aff3">
    <w:name w:val="Основной текст с отступом Знак"/>
    <w:basedOn w:val="a0"/>
    <w:link w:val="aff2"/>
    <w:uiPriority w:val="99"/>
    <w:rsid w:val="006672AF"/>
    <w:rPr>
      <w:rFonts w:ascii="Times New Roman" w:eastAsia="Times New Roman" w:hAnsi="Times New Roman" w:cs="Times New Roman"/>
      <w:sz w:val="24"/>
      <w:szCs w:val="24"/>
      <w:lang w:eastAsia="ru-RU"/>
    </w:rPr>
  </w:style>
  <w:style w:type="paragraph" w:customStyle="1" w:styleId="aff4">
    <w:name w:val="Обычный + поширине"/>
    <w:basedOn w:val="a"/>
    <w:uiPriority w:val="99"/>
    <w:rsid w:val="006672AF"/>
  </w:style>
  <w:style w:type="paragraph" w:customStyle="1" w:styleId="15">
    <w:name w:val="заголовок 1"/>
    <w:basedOn w:val="a"/>
    <w:next w:val="a"/>
    <w:rsid w:val="006672AF"/>
    <w:pPr>
      <w:keepNext/>
      <w:autoSpaceDE w:val="0"/>
      <w:autoSpaceDN w:val="0"/>
      <w:outlineLvl w:val="0"/>
    </w:pPr>
    <w:rPr>
      <w:rFonts w:ascii="Arial" w:hAnsi="Arial" w:cs="Arial"/>
      <w:b/>
      <w:bCs/>
      <w:spacing w:val="-11"/>
    </w:rPr>
  </w:style>
  <w:style w:type="paragraph" w:customStyle="1" w:styleId="16">
    <w:name w:val="Обычный1"/>
    <w:rsid w:val="006672AF"/>
    <w:pPr>
      <w:widowControl w:val="0"/>
      <w:spacing w:after="0" w:line="240" w:lineRule="auto"/>
      <w:jc w:val="both"/>
    </w:pPr>
    <w:rPr>
      <w:rFonts w:ascii="Times New Roman" w:eastAsia="Times New Roman" w:hAnsi="Times New Roman" w:cs="Times New Roman"/>
      <w:b/>
      <w:snapToGrid w:val="0"/>
      <w:szCs w:val="20"/>
      <w:lang w:eastAsia="ru-RU"/>
    </w:rPr>
  </w:style>
  <w:style w:type="character" w:customStyle="1" w:styleId="17">
    <w:name w:val="1"/>
    <w:semiHidden/>
    <w:rsid w:val="006672AF"/>
    <w:rPr>
      <w:rFonts w:ascii="Arial" w:hAnsi="Arial" w:cs="Arial"/>
      <w:color w:val="auto"/>
      <w:sz w:val="20"/>
      <w:szCs w:val="20"/>
    </w:rPr>
  </w:style>
  <w:style w:type="paragraph" w:customStyle="1" w:styleId="25">
    <w:name w:val="Абзац Знак2"/>
    <w:basedOn w:val="aff2"/>
    <w:rsid w:val="006672AF"/>
    <w:pPr>
      <w:widowControl w:val="0"/>
      <w:adjustRightInd w:val="0"/>
      <w:spacing w:after="0" w:line="360" w:lineRule="auto"/>
      <w:ind w:left="0" w:firstLine="709"/>
      <w:jc w:val="both"/>
      <w:textAlignment w:val="baseline"/>
    </w:pPr>
    <w:rPr>
      <w:sz w:val="28"/>
      <w:lang w:eastAsia="en-US"/>
    </w:rPr>
  </w:style>
  <w:style w:type="paragraph" w:customStyle="1" w:styleId="ConsPlusNormal">
    <w:name w:val="ConsPlusNormal"/>
    <w:rsid w:val="00667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6">
    <w:name w:val="Обычный3"/>
    <w:rsid w:val="006672AF"/>
    <w:pPr>
      <w:widowControl w:val="0"/>
      <w:spacing w:after="0" w:line="240" w:lineRule="auto"/>
    </w:pPr>
    <w:rPr>
      <w:rFonts w:ascii="Times New Roman" w:eastAsia="Times New Roman" w:hAnsi="Times New Roman" w:cs="Times New Roman"/>
      <w:sz w:val="20"/>
      <w:szCs w:val="20"/>
      <w:lang w:eastAsia="ru-RU"/>
    </w:rPr>
  </w:style>
  <w:style w:type="paragraph" w:customStyle="1" w:styleId="Default">
    <w:name w:val="Default"/>
    <w:basedOn w:val="a"/>
    <w:rsid w:val="006672AF"/>
    <w:pPr>
      <w:autoSpaceDE w:val="0"/>
      <w:autoSpaceDN w:val="0"/>
    </w:pPr>
    <w:rPr>
      <w:rFonts w:ascii="Arial" w:eastAsia="Calibri" w:hAnsi="Arial" w:cs="Arial"/>
      <w:color w:val="000000"/>
      <w:lang w:eastAsia="en-US"/>
    </w:rPr>
  </w:style>
  <w:style w:type="paragraph" w:styleId="aff5">
    <w:name w:val="List Paragraph"/>
    <w:basedOn w:val="a"/>
    <w:uiPriority w:val="34"/>
    <w:qFormat/>
    <w:rsid w:val="006672AF"/>
    <w:pPr>
      <w:ind w:left="720"/>
      <w:contextualSpacing/>
    </w:pPr>
  </w:style>
  <w:style w:type="paragraph" w:customStyle="1" w:styleId="aff6">
    <w:name w:val="Содержание таблицы ЛНД"/>
    <w:basedOn w:val="a"/>
    <w:rsid w:val="006672AF"/>
    <w:pPr>
      <w:spacing w:before="60"/>
    </w:pPr>
    <w:rPr>
      <w:sz w:val="20"/>
      <w:szCs w:val="20"/>
    </w:rPr>
  </w:style>
  <w:style w:type="paragraph" w:customStyle="1" w:styleId="S">
    <w:name w:val="S_Обычный"/>
    <w:basedOn w:val="a"/>
    <w:link w:val="S0"/>
    <w:rsid w:val="006672AF"/>
    <w:pPr>
      <w:widowControl w:val="0"/>
      <w:suppressAutoHyphens/>
      <w:autoSpaceDN w:val="0"/>
      <w:jc w:val="both"/>
      <w:textAlignment w:val="baseline"/>
    </w:pPr>
  </w:style>
  <w:style w:type="paragraph" w:styleId="HTML">
    <w:name w:val="HTML Preformatted"/>
    <w:basedOn w:val="a"/>
    <w:link w:val="HTML0"/>
    <w:rsid w:val="006672AF"/>
    <w:pPr>
      <w:suppressAutoHyphens/>
      <w:autoSpaceDN w:val="0"/>
      <w:textAlignment w:val="baseline"/>
    </w:pPr>
    <w:rPr>
      <w:rFonts w:ascii="Courier New" w:hAnsi="Courier New"/>
      <w:sz w:val="20"/>
      <w:szCs w:val="20"/>
    </w:rPr>
  </w:style>
  <w:style w:type="character" w:customStyle="1" w:styleId="HTML0">
    <w:name w:val="Стандартный HTML Знак"/>
    <w:basedOn w:val="a0"/>
    <w:link w:val="HTML"/>
    <w:rsid w:val="006672AF"/>
    <w:rPr>
      <w:rFonts w:ascii="Courier New" w:eastAsia="Times New Roman" w:hAnsi="Courier New" w:cs="Times New Roman"/>
      <w:sz w:val="20"/>
      <w:szCs w:val="20"/>
      <w:lang w:eastAsia="ru-RU"/>
    </w:rPr>
  </w:style>
  <w:style w:type="numbering" w:customStyle="1" w:styleId="WWOutlineListStyle1">
    <w:name w:val="WW_OutlineListStyle_1"/>
    <w:basedOn w:val="a2"/>
    <w:rsid w:val="006672AF"/>
    <w:pPr>
      <w:numPr>
        <w:numId w:val="17"/>
      </w:numPr>
    </w:pPr>
  </w:style>
  <w:style w:type="paragraph" w:styleId="26">
    <w:name w:val="Body Text Indent 2"/>
    <w:basedOn w:val="a"/>
    <w:link w:val="27"/>
    <w:rsid w:val="006672AF"/>
    <w:pPr>
      <w:suppressAutoHyphens/>
      <w:autoSpaceDN w:val="0"/>
      <w:spacing w:after="120" w:line="480" w:lineRule="auto"/>
      <w:ind w:left="283"/>
      <w:textAlignment w:val="baseline"/>
    </w:pPr>
  </w:style>
  <w:style w:type="character" w:customStyle="1" w:styleId="27">
    <w:name w:val="Основной текст с отступом 2 Знак"/>
    <w:basedOn w:val="a0"/>
    <w:link w:val="26"/>
    <w:rsid w:val="006672AF"/>
    <w:rPr>
      <w:rFonts w:ascii="Times New Roman" w:eastAsia="Times New Roman" w:hAnsi="Times New Roman" w:cs="Times New Roman"/>
      <w:sz w:val="24"/>
      <w:szCs w:val="24"/>
      <w:lang w:eastAsia="ru-RU"/>
    </w:rPr>
  </w:style>
  <w:style w:type="paragraph" w:styleId="aff7">
    <w:name w:val="Normal (Web)"/>
    <w:basedOn w:val="a"/>
    <w:uiPriority w:val="99"/>
    <w:rsid w:val="006672AF"/>
    <w:pPr>
      <w:suppressAutoHyphens/>
      <w:autoSpaceDN w:val="0"/>
      <w:textAlignment w:val="baseline"/>
    </w:pPr>
  </w:style>
  <w:style w:type="paragraph" w:customStyle="1" w:styleId="1">
    <w:name w:val="Текст 1"/>
    <w:basedOn w:val="2"/>
    <w:rsid w:val="006672AF"/>
    <w:pPr>
      <w:keepNext w:val="0"/>
      <w:widowControl w:val="0"/>
      <w:numPr>
        <w:numId w:val="18"/>
      </w:numPr>
      <w:overflowPunct w:val="0"/>
      <w:autoSpaceDE w:val="0"/>
      <w:autoSpaceDN w:val="0"/>
      <w:adjustRightInd w:val="0"/>
      <w:spacing w:before="60"/>
      <w:jc w:val="both"/>
      <w:textAlignment w:val="baseline"/>
    </w:pPr>
    <w:rPr>
      <w:rFonts w:ascii="Times New Roman" w:hAnsi="Times New Roman" w:cs="Times New Roman"/>
      <w:b w:val="0"/>
      <w:bCs w:val="0"/>
      <w:i w:val="0"/>
      <w:iCs w:val="0"/>
      <w:sz w:val="24"/>
      <w:szCs w:val="20"/>
    </w:rPr>
  </w:style>
  <w:style w:type="character" w:customStyle="1" w:styleId="S0">
    <w:name w:val="S_Обычный Знак"/>
    <w:link w:val="S"/>
    <w:locked/>
    <w:rsid w:val="006672AF"/>
    <w:rPr>
      <w:rFonts w:ascii="Times New Roman" w:eastAsia="Times New Roman" w:hAnsi="Times New Roman" w:cs="Times New Roman"/>
      <w:sz w:val="24"/>
      <w:szCs w:val="24"/>
      <w:lang w:eastAsia="ru-RU"/>
    </w:rPr>
  </w:style>
  <w:style w:type="character" w:customStyle="1" w:styleId="urtxtemph">
    <w:name w:val="urtxtemph"/>
    <w:rsid w:val="006672AF"/>
  </w:style>
  <w:style w:type="character" w:customStyle="1" w:styleId="urtxtstd">
    <w:name w:val="urtxtstd"/>
    <w:rsid w:val="006672AF"/>
  </w:style>
  <w:style w:type="character" w:customStyle="1" w:styleId="apple-style-span">
    <w:name w:val="apple-style-span"/>
    <w:rsid w:val="006672AF"/>
  </w:style>
  <w:style w:type="paragraph" w:customStyle="1" w:styleId="stjus">
    <w:name w:val="stjus"/>
    <w:basedOn w:val="a"/>
    <w:rsid w:val="00E95E38"/>
    <w:pPr>
      <w:spacing w:before="100" w:beforeAutospacing="1" w:after="100" w:afterAutospacing="1"/>
      <w:jc w:val="both"/>
    </w:pPr>
  </w:style>
  <w:style w:type="paragraph" w:styleId="aff8">
    <w:name w:val="Revision"/>
    <w:hidden/>
    <w:uiPriority w:val="99"/>
    <w:semiHidden/>
    <w:rsid w:val="00BD2B7A"/>
    <w:pPr>
      <w:spacing w:after="0" w:line="240" w:lineRule="auto"/>
    </w:pPr>
    <w:rPr>
      <w:rFonts w:ascii="Times New Roman" w:eastAsia="Times New Roman" w:hAnsi="Times New Roman" w:cs="Times New Roman"/>
      <w:sz w:val="24"/>
      <w:szCs w:val="24"/>
      <w:lang w:eastAsia="ru-RU"/>
    </w:rPr>
  </w:style>
  <w:style w:type="table" w:styleId="-2">
    <w:name w:val="Light List Accent 2"/>
    <w:basedOn w:val="a1"/>
    <w:uiPriority w:val="61"/>
    <w:rsid w:val="0051259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2006">
      <w:bodyDiv w:val="1"/>
      <w:marLeft w:val="0"/>
      <w:marRight w:val="0"/>
      <w:marTop w:val="0"/>
      <w:marBottom w:val="0"/>
      <w:divBdr>
        <w:top w:val="none" w:sz="0" w:space="0" w:color="auto"/>
        <w:left w:val="none" w:sz="0" w:space="0" w:color="auto"/>
        <w:bottom w:val="none" w:sz="0" w:space="0" w:color="auto"/>
        <w:right w:val="none" w:sz="0" w:space="0" w:color="auto"/>
      </w:divBdr>
    </w:div>
    <w:div w:id="1505440161">
      <w:bodyDiv w:val="1"/>
      <w:marLeft w:val="0"/>
      <w:marRight w:val="0"/>
      <w:marTop w:val="0"/>
      <w:marBottom w:val="0"/>
      <w:divBdr>
        <w:top w:val="none" w:sz="0" w:space="0" w:color="auto"/>
        <w:left w:val="none" w:sz="0" w:space="0" w:color="auto"/>
        <w:bottom w:val="none" w:sz="0" w:space="0" w:color="auto"/>
        <w:right w:val="none" w:sz="0" w:space="0" w:color="auto"/>
      </w:divBdr>
      <w:divsChild>
        <w:div w:id="146628620">
          <w:marLeft w:val="0"/>
          <w:marRight w:val="150"/>
          <w:marTop w:val="0"/>
          <w:marBottom w:val="0"/>
          <w:divBdr>
            <w:top w:val="none" w:sz="0" w:space="0" w:color="auto"/>
            <w:left w:val="none" w:sz="0" w:space="0" w:color="auto"/>
            <w:bottom w:val="none" w:sz="0" w:space="0" w:color="auto"/>
            <w:right w:val="none" w:sz="0" w:space="0" w:color="auto"/>
          </w:divBdr>
          <w:divsChild>
            <w:div w:id="1495951658">
              <w:marLeft w:val="0"/>
              <w:marRight w:val="0"/>
              <w:marTop w:val="0"/>
              <w:marBottom w:val="0"/>
              <w:divBdr>
                <w:top w:val="none" w:sz="0" w:space="0" w:color="auto"/>
                <w:left w:val="none" w:sz="0" w:space="0" w:color="auto"/>
                <w:bottom w:val="none" w:sz="0" w:space="0" w:color="auto"/>
                <w:right w:val="none" w:sz="0" w:space="0" w:color="auto"/>
              </w:divBdr>
              <w:divsChild>
                <w:div w:id="819031850">
                  <w:marLeft w:val="150"/>
                  <w:marRight w:val="225"/>
                  <w:marTop w:val="0"/>
                  <w:marBottom w:val="0"/>
                  <w:divBdr>
                    <w:top w:val="none" w:sz="0" w:space="0" w:color="auto"/>
                    <w:left w:val="none" w:sz="0" w:space="0" w:color="auto"/>
                    <w:bottom w:val="none" w:sz="0" w:space="0" w:color="auto"/>
                    <w:right w:val="none" w:sz="0" w:space="0" w:color="auto"/>
                  </w:divBdr>
                  <w:divsChild>
                    <w:div w:id="306400342">
                      <w:marLeft w:val="270"/>
                      <w:marRight w:val="120"/>
                      <w:marTop w:val="0"/>
                      <w:marBottom w:val="540"/>
                      <w:divBdr>
                        <w:top w:val="none" w:sz="0" w:space="0" w:color="auto"/>
                        <w:left w:val="none" w:sz="0" w:space="0" w:color="auto"/>
                        <w:bottom w:val="none" w:sz="0" w:space="0" w:color="auto"/>
                        <w:right w:val="none" w:sz="0" w:space="0" w:color="auto"/>
                      </w:divBdr>
                      <w:divsChild>
                        <w:div w:id="1135022899">
                          <w:marLeft w:val="0"/>
                          <w:marRight w:val="0"/>
                          <w:marTop w:val="0"/>
                          <w:marBottom w:val="720"/>
                          <w:divBdr>
                            <w:top w:val="none" w:sz="0" w:space="0" w:color="auto"/>
                            <w:left w:val="none" w:sz="0" w:space="0" w:color="auto"/>
                            <w:bottom w:val="none" w:sz="0" w:space="0" w:color="auto"/>
                            <w:right w:val="none" w:sz="0" w:space="0" w:color="auto"/>
                          </w:divBdr>
                          <w:divsChild>
                            <w:div w:id="763914819">
                              <w:marLeft w:val="0"/>
                              <w:marRight w:val="0"/>
                              <w:marTop w:val="0"/>
                              <w:marBottom w:val="0"/>
                              <w:divBdr>
                                <w:top w:val="none" w:sz="0" w:space="0" w:color="auto"/>
                                <w:left w:val="none" w:sz="0" w:space="0" w:color="auto"/>
                                <w:bottom w:val="none" w:sz="0" w:space="0" w:color="auto"/>
                                <w:right w:val="none" w:sz="0" w:space="0" w:color="auto"/>
                              </w:divBdr>
                              <w:divsChild>
                                <w:div w:id="937299166">
                                  <w:marLeft w:val="0"/>
                                  <w:marRight w:val="4875"/>
                                  <w:marTop w:val="0"/>
                                  <w:marBottom w:val="0"/>
                                  <w:divBdr>
                                    <w:top w:val="none" w:sz="0" w:space="0" w:color="auto"/>
                                    <w:left w:val="none" w:sz="0" w:space="0" w:color="auto"/>
                                    <w:bottom w:val="none" w:sz="0" w:space="0" w:color="auto"/>
                                    <w:right w:val="none" w:sz="0" w:space="0" w:color="auto"/>
                                  </w:divBdr>
                                  <w:divsChild>
                                    <w:div w:id="165957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4012958">
      <w:bodyDiv w:val="1"/>
      <w:marLeft w:val="0"/>
      <w:marRight w:val="0"/>
      <w:marTop w:val="0"/>
      <w:marBottom w:val="0"/>
      <w:divBdr>
        <w:top w:val="none" w:sz="0" w:space="0" w:color="auto"/>
        <w:left w:val="none" w:sz="0" w:space="0" w:color="auto"/>
        <w:bottom w:val="none" w:sz="0" w:space="0" w:color="auto"/>
        <w:right w:val="none" w:sz="0" w:space="0" w:color="auto"/>
      </w:divBdr>
      <w:divsChild>
        <w:div w:id="1971276251">
          <w:marLeft w:val="0"/>
          <w:marRight w:val="0"/>
          <w:marTop w:val="0"/>
          <w:marBottom w:val="0"/>
          <w:divBdr>
            <w:top w:val="none" w:sz="0" w:space="0" w:color="auto"/>
            <w:left w:val="none" w:sz="0" w:space="0" w:color="auto"/>
            <w:bottom w:val="none" w:sz="0" w:space="0" w:color="auto"/>
            <w:right w:val="none" w:sz="0" w:space="0" w:color="auto"/>
          </w:divBdr>
          <w:divsChild>
            <w:div w:id="1337926945">
              <w:marLeft w:val="0"/>
              <w:marRight w:val="0"/>
              <w:marTop w:val="0"/>
              <w:marBottom w:val="0"/>
              <w:divBdr>
                <w:top w:val="none" w:sz="0" w:space="0" w:color="auto"/>
                <w:left w:val="none" w:sz="0" w:space="0" w:color="auto"/>
                <w:bottom w:val="none" w:sz="0" w:space="0" w:color="auto"/>
                <w:right w:val="none" w:sz="0" w:space="0" w:color="auto"/>
              </w:divBdr>
              <w:divsChild>
                <w:div w:id="296226175">
                  <w:marLeft w:val="750"/>
                  <w:marRight w:val="0"/>
                  <w:marTop w:val="0"/>
                  <w:marBottom w:val="0"/>
                  <w:divBdr>
                    <w:top w:val="none" w:sz="0" w:space="0" w:color="auto"/>
                    <w:left w:val="none" w:sz="0" w:space="0" w:color="auto"/>
                    <w:bottom w:val="none" w:sz="0" w:space="0" w:color="auto"/>
                    <w:right w:val="none" w:sz="0" w:space="0" w:color="auto"/>
                  </w:divBdr>
                  <w:divsChild>
                    <w:div w:id="1194339618">
                      <w:marLeft w:val="0"/>
                      <w:marRight w:val="0"/>
                      <w:marTop w:val="0"/>
                      <w:marBottom w:val="0"/>
                      <w:divBdr>
                        <w:top w:val="none" w:sz="0" w:space="0" w:color="auto"/>
                        <w:left w:val="none" w:sz="0" w:space="0" w:color="auto"/>
                        <w:bottom w:val="none" w:sz="0" w:space="0" w:color="auto"/>
                        <w:right w:val="none" w:sz="0" w:space="0" w:color="auto"/>
                      </w:divBdr>
                      <w:divsChild>
                        <w:div w:id="883565902">
                          <w:marLeft w:val="0"/>
                          <w:marRight w:val="0"/>
                          <w:marTop w:val="0"/>
                          <w:marBottom w:val="0"/>
                          <w:divBdr>
                            <w:top w:val="none" w:sz="0" w:space="0" w:color="auto"/>
                            <w:left w:val="none" w:sz="0" w:space="0" w:color="auto"/>
                            <w:bottom w:val="none" w:sz="0" w:space="0" w:color="auto"/>
                            <w:right w:val="none" w:sz="0" w:space="0" w:color="auto"/>
                          </w:divBdr>
                          <w:divsChild>
                            <w:div w:id="827407512">
                              <w:marLeft w:val="0"/>
                              <w:marRight w:val="0"/>
                              <w:marTop w:val="0"/>
                              <w:marBottom w:val="0"/>
                              <w:divBdr>
                                <w:top w:val="none" w:sz="0" w:space="0" w:color="auto"/>
                                <w:left w:val="none" w:sz="0" w:space="0" w:color="auto"/>
                                <w:bottom w:val="none" w:sz="0" w:space="0" w:color="auto"/>
                                <w:right w:val="none" w:sz="0" w:space="0" w:color="auto"/>
                              </w:divBdr>
                              <w:divsChild>
                                <w:div w:id="2436757">
                                  <w:marLeft w:val="450"/>
                                  <w:marRight w:val="51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117" Type="http://schemas.openxmlformats.org/officeDocument/2006/relationships/header" Target="header37.xml"/><Relationship Id="rId21" Type="http://schemas.openxmlformats.org/officeDocument/2006/relationships/footer" Target="footer2.xml"/><Relationship Id="rId42" Type="http://schemas.openxmlformats.org/officeDocument/2006/relationships/hyperlink" Target="consultantplus://offline/ref=9A39FD68B46EB38B81FC16F930FF9467FD37130B86B156006F21BD3B447C050BE81076B3CDD1y3o1C" TargetMode="External"/><Relationship Id="rId47" Type="http://schemas.openxmlformats.org/officeDocument/2006/relationships/header" Target="header19.xml"/><Relationship Id="rId63" Type="http://schemas.openxmlformats.org/officeDocument/2006/relationships/hyperlink" Target="consultantplus://offline/ref=CF1F073322A437E89E52227CC50B4349975FC737F09F5FCA0E586446785E5C3BA8F26D90136BF7BE41563FC4lEk2D" TargetMode="External"/><Relationship Id="rId68" Type="http://schemas.openxmlformats.org/officeDocument/2006/relationships/hyperlink" Target="consultantplus://offline/ref=16BA2392C1682AFE678A326E486C1B579094D3DA8B02B1E3CBCBA8BC9268FF94CA605604EB21B431M171F" TargetMode="External"/><Relationship Id="rId84" Type="http://schemas.openxmlformats.org/officeDocument/2006/relationships/header" Target="header30.xml"/><Relationship Id="rId89" Type="http://schemas.openxmlformats.org/officeDocument/2006/relationships/hyperlink" Target="consultantplus://offline/ref=93CABC91CC92D2B359B3555B2989DE26684EA3F36A74C338F1C350C5E2EA3A321797E8B89FBEDFF8UEI3I" TargetMode="External"/><Relationship Id="rId112" Type="http://schemas.openxmlformats.org/officeDocument/2006/relationships/header" Target="header35.xml"/><Relationship Id="rId133" Type="http://schemas.openxmlformats.org/officeDocument/2006/relationships/header" Target="header49.xml"/><Relationship Id="rId138" Type="http://schemas.openxmlformats.org/officeDocument/2006/relationships/header" Target="header53.xml"/><Relationship Id="rId16" Type="http://schemas.openxmlformats.org/officeDocument/2006/relationships/hyperlink" Target="consultantplus://offline/ref=0CA43200401AE70D8DD682492052B2861F20D2BF59145D3646C9DD1B60DF49B782E391A66B19ECBE236FE05AT6n2D" TargetMode="External"/><Relationship Id="rId107" Type="http://schemas.openxmlformats.org/officeDocument/2006/relationships/image" Target="media/image5.emf"/><Relationship Id="rId11" Type="http://schemas.openxmlformats.org/officeDocument/2006/relationships/footer" Target="footer1.xml"/><Relationship Id="rId32" Type="http://schemas.openxmlformats.org/officeDocument/2006/relationships/hyperlink" Target="http://KRS-VSNK-AS08/reference.asp?sys=DIRECTUM&amp;compcode=ReestrLND&amp;id=3155989" TargetMode="External"/><Relationship Id="rId37" Type="http://schemas.openxmlformats.org/officeDocument/2006/relationships/header" Target="header15.xml"/><Relationship Id="rId53" Type="http://schemas.openxmlformats.org/officeDocument/2006/relationships/hyperlink" Target="consultantplus://offline/ref=D38BD1B002B48F23812AD647A9CEB84E47A5F01FFE554BD5571072775820B99501E53BB77560B000eDr0H" TargetMode="External"/><Relationship Id="rId58" Type="http://schemas.openxmlformats.org/officeDocument/2006/relationships/hyperlink" Target="consultantplus://offline/ref=6CD2E6DAC205E2DD63DD2129652B8E2AEEC445E66D8E7FC66E7B1FDD0F260555DBC6AF9F503BD4B33CB55546X4TBI" TargetMode="External"/><Relationship Id="rId74" Type="http://schemas.openxmlformats.org/officeDocument/2006/relationships/hyperlink" Target="http://KRS-VSNK-AS08/reference.asp?sys=DIRECTUM&amp;compcode=ReestrLND&amp;id=2579747" TargetMode="External"/><Relationship Id="rId79" Type="http://schemas.openxmlformats.org/officeDocument/2006/relationships/header" Target="header26.xml"/><Relationship Id="rId102" Type="http://schemas.openxmlformats.org/officeDocument/2006/relationships/header" Target="header33.xml"/><Relationship Id="rId123" Type="http://schemas.openxmlformats.org/officeDocument/2006/relationships/footer" Target="footer6.xml"/><Relationship Id="rId128" Type="http://schemas.openxmlformats.org/officeDocument/2006/relationships/header" Target="header45.xml"/><Relationship Id="rId5" Type="http://schemas.openxmlformats.org/officeDocument/2006/relationships/webSettings" Target="webSettings.xml"/><Relationship Id="rId90" Type="http://schemas.openxmlformats.org/officeDocument/2006/relationships/hyperlink" Target="consultantplus://offline/ref=F5E8BBBB994915AE35F5827CA3855D580EE30FF309FDF9177A691525BB978F34D16D86098735BF49DFK1I" TargetMode="External"/><Relationship Id="rId95" Type="http://schemas.openxmlformats.org/officeDocument/2006/relationships/hyperlink" Target="consultantplus://offline/ref=9FBA38602F31DB5FC8E478DD00E23F63CB0F5BE87E2FFAE46DAADED1BF8934A4A59F1AD7DC5D3CECDF590F98p9U9I" TargetMode="External"/><Relationship Id="rId22" Type="http://schemas.openxmlformats.org/officeDocument/2006/relationships/header" Target="header6.xml"/><Relationship Id="rId27" Type="http://schemas.openxmlformats.org/officeDocument/2006/relationships/header" Target="header11.xml"/><Relationship Id="rId43" Type="http://schemas.openxmlformats.org/officeDocument/2006/relationships/hyperlink" Target="consultantplus://offline/ref=4751F10CF26D1592AEB1D2BB8283C2CAC47343EA5CF0B9684CB189A73CDF38349D765670EEEB5153809781FAEAs4C" TargetMode="External"/><Relationship Id="rId48" Type="http://schemas.openxmlformats.org/officeDocument/2006/relationships/header" Target="header20.xml"/><Relationship Id="rId64" Type="http://schemas.openxmlformats.org/officeDocument/2006/relationships/hyperlink" Target="consultantplus://offline/ref=93CABC91CC92D2B359B3555B2989DE26684EA3F36A74C338F1C350C5E2EA3A321797E8B89FBEDFF8UEI3I" TargetMode="External"/><Relationship Id="rId69" Type="http://schemas.openxmlformats.org/officeDocument/2006/relationships/hyperlink" Target="consultantplus://offline/ref=FC57902E7CB7BD809F88ACB29CD98BC253DAC08112D4A525843B5AE1A6F65C0721EB3DE41C7A101F5B98C89516E4C8B76D436B1A88D70E6DF3C0r5UAL" TargetMode="External"/><Relationship Id="rId113" Type="http://schemas.openxmlformats.org/officeDocument/2006/relationships/footer" Target="footer4.xml"/><Relationship Id="rId118" Type="http://schemas.openxmlformats.org/officeDocument/2006/relationships/header" Target="header38.xml"/><Relationship Id="rId134" Type="http://schemas.openxmlformats.org/officeDocument/2006/relationships/header" Target="header50.xml"/><Relationship Id="rId139" Type="http://schemas.openxmlformats.org/officeDocument/2006/relationships/footer" Target="footer10.xml"/><Relationship Id="rId8" Type="http://schemas.openxmlformats.org/officeDocument/2006/relationships/image" Target="media/image1.jpeg"/><Relationship Id="rId51" Type="http://schemas.openxmlformats.org/officeDocument/2006/relationships/hyperlink" Target="consultantplus://offline/ref=1BF555D526C0C7AA3BC34E1CD25BA9422DF91E80EDFB3BEFC5E3C071F758906D5FDC770CFA14E15DFA97D9F4Z6qCC" TargetMode="External"/><Relationship Id="rId72" Type="http://schemas.openxmlformats.org/officeDocument/2006/relationships/hyperlink" Target="consultantplus://offline/ref=F369D6F08126A0E135141D5CBB9BD6166C2AA633471DE832309926A78556655EA0F8B8A9A5B9423Ab57CD" TargetMode="External"/><Relationship Id="rId80" Type="http://schemas.openxmlformats.org/officeDocument/2006/relationships/header" Target="header27.xml"/><Relationship Id="rId85" Type="http://schemas.openxmlformats.org/officeDocument/2006/relationships/hyperlink" Target="consultantplus://offline/ref=453530E9E1D5A28ABDC5D0C065CBF6E5551A1D805B731674452BB6FF6412A0E607B18D5BDD9D8964V3m9H" TargetMode="External"/><Relationship Id="rId93" Type="http://schemas.openxmlformats.org/officeDocument/2006/relationships/hyperlink" Target="consultantplus://offline/ref=4751F10CF26D1592AEB1D2BB8283C2CAC47343EA5CF0B9684CB189A73CDF38349D765670EEEB5153809781FAEAs4C" TargetMode="External"/><Relationship Id="rId98" Type="http://schemas.openxmlformats.org/officeDocument/2006/relationships/hyperlink" Target="consultantplus://offline/ref=FC57902E7CB7BD809F88ACB29CD98BC253DAC08112D4A525843B5AE1A6F65C0721EB3DE41C7A101F5B98C89516E4C8B76D436B1A88D70E6DF3C0r5UAL" TargetMode="External"/><Relationship Id="rId121" Type="http://schemas.openxmlformats.org/officeDocument/2006/relationships/header" Target="header40.xml"/><Relationship Id="rId14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consultantplus://offline/ref=49B2D01887FA8B77C703FE993709D0BF34428CDFE4680522D2D96A10BC8E4AB72F6ABF1336326E83W1o3D" TargetMode="External"/><Relationship Id="rId25" Type="http://schemas.openxmlformats.org/officeDocument/2006/relationships/header" Target="header9.xml"/><Relationship Id="rId33" Type="http://schemas.openxmlformats.org/officeDocument/2006/relationships/hyperlink" Target="http://KRS-VSNK-AS08/reference.asp?sys=DIRECTUM&amp;compcode=ReestrLND&amp;id=3155989" TargetMode="External"/><Relationship Id="rId38" Type="http://schemas.openxmlformats.org/officeDocument/2006/relationships/hyperlink" Target="consultantplus://offline/ref=F369D6F08126A0E135141D5CBB9BD6166C2AA633471DE832309926A78556655EA0F8B8A9A5B9423Ab57CD" TargetMode="External"/><Relationship Id="rId46" Type="http://schemas.openxmlformats.org/officeDocument/2006/relationships/hyperlink" Target="consultantplus://offline/ref=E975C8F8DD6F3827F6FFD6E367BF316CF2D7BABEA1596FABC50A8B4BAF40B1C5F300A482D7F6C6B064F9DAC6gBj7D" TargetMode="External"/><Relationship Id="rId59" Type="http://schemas.openxmlformats.org/officeDocument/2006/relationships/hyperlink" Target="consultantplus://offline/ref=E975C8F8DD6F3827F6FFD6E367BF316CF2D7BABEA1596FABC50A8B4BAF40B1C5F300A482D7F6C6B064F9DAC6gBj7D" TargetMode="External"/><Relationship Id="rId67" Type="http://schemas.openxmlformats.org/officeDocument/2006/relationships/hyperlink" Target="consultantplus://offline/ref=C214195293E16AD92096BB7EEB044969320C2274D5F3294E0216D7360858870EC28005319830ABAFLA4AD" TargetMode="External"/><Relationship Id="rId103" Type="http://schemas.openxmlformats.org/officeDocument/2006/relationships/image" Target="media/image2.emf"/><Relationship Id="rId108" Type="http://schemas.openxmlformats.org/officeDocument/2006/relationships/oleObject" Target="embeddings/_________Microsoft_Word_97_20032.doc"/><Relationship Id="rId116" Type="http://schemas.openxmlformats.org/officeDocument/2006/relationships/image" Target="media/image8.png"/><Relationship Id="rId124" Type="http://schemas.openxmlformats.org/officeDocument/2006/relationships/header" Target="header42.xml"/><Relationship Id="rId129" Type="http://schemas.openxmlformats.org/officeDocument/2006/relationships/header" Target="header46.xml"/><Relationship Id="rId137" Type="http://schemas.openxmlformats.org/officeDocument/2006/relationships/header" Target="header52.xml"/><Relationship Id="rId20" Type="http://schemas.openxmlformats.org/officeDocument/2006/relationships/header" Target="header5.xml"/><Relationship Id="rId41" Type="http://schemas.openxmlformats.org/officeDocument/2006/relationships/header" Target="header18.xml"/><Relationship Id="rId54" Type="http://schemas.openxmlformats.org/officeDocument/2006/relationships/hyperlink" Target="consultantplus://offline/ref=9FBA38602F31DB5FC8E478DD00E23F63CB0F5BE87E2FFAE46DAADED1BF8934A4A59F1AD7DC5D3CECDF590F98p9U9I" TargetMode="External"/><Relationship Id="rId62" Type="http://schemas.openxmlformats.org/officeDocument/2006/relationships/hyperlink" Target="consultantplus://offline/ref=D18B12CEE5F28F27A6ACC4AC4A6E1E444C78E1C6609D660698772DCA8567BA24CA62778662ED62C5H1GFI" TargetMode="External"/><Relationship Id="rId70" Type="http://schemas.openxmlformats.org/officeDocument/2006/relationships/hyperlink" Target="consultantplus://offline/ref=713E9982DFDD0BB5B6C82A27CEB1C1F733CE7C369DBB1CFAAA84A9540A5A0FF0C52D768DECC938E1EC903095P1Q8I" TargetMode="External"/><Relationship Id="rId75" Type="http://schemas.openxmlformats.org/officeDocument/2006/relationships/header" Target="header22.xml"/><Relationship Id="rId83" Type="http://schemas.openxmlformats.org/officeDocument/2006/relationships/header" Target="header29.xml"/><Relationship Id="rId88" Type="http://schemas.openxmlformats.org/officeDocument/2006/relationships/hyperlink" Target="consultantplus://offline/ref=D18B12CEE5F28F27A6ACC4AC4A6E1E444C78E1C6609D660698772DCA8567BA24CA62778662ED62C5H1GFI" TargetMode="External"/><Relationship Id="rId91" Type="http://schemas.openxmlformats.org/officeDocument/2006/relationships/hyperlink" Target="consultantplus://offline/ref=815A5F38A68749A80A40CB2F3881CBDE895CE054B5FE7A04B885B6071198C1666356CFE0EFD755EBM8MAI" TargetMode="External"/><Relationship Id="rId96" Type="http://schemas.openxmlformats.org/officeDocument/2006/relationships/hyperlink" Target="consultantplus://offline/ref=724E048878FE3F5F859289E02B0DD5173E10CB595E75DC0BB6A5A628DBA94E8DFCBBF4ACB05603E9906A9190o7WCI" TargetMode="External"/><Relationship Id="rId111" Type="http://schemas.openxmlformats.org/officeDocument/2006/relationships/header" Target="header34.xml"/><Relationship Id="rId132" Type="http://schemas.openxmlformats.org/officeDocument/2006/relationships/header" Target="header48.xml"/><Relationship Id="rId140" Type="http://schemas.openxmlformats.org/officeDocument/2006/relationships/header" Target="header5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FDFB3D60A69657D5725B9704BB98BA8B8A485D634455B30CD2841ABD82DD0B8BF407552FA81910BDd8mAD" TargetMode="External"/><Relationship Id="rId23" Type="http://schemas.openxmlformats.org/officeDocument/2006/relationships/header" Target="header7.xml"/><Relationship Id="rId28" Type="http://schemas.openxmlformats.org/officeDocument/2006/relationships/header" Target="header12.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yperlink" Target="consultantplus://offline/ref=815A5F38A68749A80A40CB2F3881CBDE895CE054B5FE7A04B885B6071198C1666356CFE0EFD755EBM8MAI" TargetMode="External"/><Relationship Id="rId106" Type="http://schemas.openxmlformats.org/officeDocument/2006/relationships/image" Target="media/image4.png"/><Relationship Id="rId114" Type="http://schemas.openxmlformats.org/officeDocument/2006/relationships/header" Target="header36.xml"/><Relationship Id="rId119" Type="http://schemas.openxmlformats.org/officeDocument/2006/relationships/footer" Target="footer5.xml"/><Relationship Id="rId127" Type="http://schemas.openxmlformats.org/officeDocument/2006/relationships/footer" Target="footer7.xml"/><Relationship Id="rId10" Type="http://schemas.openxmlformats.org/officeDocument/2006/relationships/header" Target="header2.xml"/><Relationship Id="rId3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44" Type="http://schemas.openxmlformats.org/officeDocument/2006/relationships/hyperlink" Target="consultantplus://offline/ref=0ADDE260EB52FE56B0436A677C4F1AE7A4A1704C8A27E67E158F633CEDFD35493E930DAD493700257D17EF75zB68D" TargetMode="External"/><Relationship Id="rId52" Type="http://schemas.openxmlformats.org/officeDocument/2006/relationships/hyperlink" Target="consultantplus://offline/ref=8B5C75CF7FBBAC5A274D953DF4C54215A4A776870E14ABF3F93534B4902DF023B447334AE3C8C8B2B798526E7C22B" TargetMode="External"/><Relationship Id="rId60" Type="http://schemas.openxmlformats.org/officeDocument/2006/relationships/hyperlink" Target="consultantplus://offline/ref=453530E9E1D5A28ABDC5D0C065CBF6E5551A1D805B731674452BB6FF6412A0E607B18D5BDD9D8964V3m9H" TargetMode="External"/><Relationship Id="rId65" Type="http://schemas.openxmlformats.org/officeDocument/2006/relationships/hyperlink" Target="consultantplus://offline/ref=4751F10CF26D1592AEB1D2BB8283C2CAC47343EA5CF0B9684CB189A73CDF38349D765670EEEB5153809781FAEAs4C" TargetMode="External"/><Relationship Id="rId73" Type="http://schemas.openxmlformats.org/officeDocument/2006/relationships/hyperlink" Target="consultantplus://offline/ref=685FFC03474765B9DC468B05003A51E704665236F5A2D333D1B42F66FAD7854C6B117CB20084497004237F5865H" TargetMode="External"/><Relationship Id="rId78" Type="http://schemas.openxmlformats.org/officeDocument/2006/relationships/header" Target="header25.xml"/><Relationship Id="rId81"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86" Type="http://schemas.openxmlformats.org/officeDocument/2006/relationships/hyperlink" Target="consultantplus://offline/ref=D38BD1B002B48F23812AD647A9CEB84E47A5F01FFE554BD5571072775820B99501E53BB77560B000eDr0H" TargetMode="External"/><Relationship Id="rId94" Type="http://schemas.openxmlformats.org/officeDocument/2006/relationships/hyperlink" Target="consultantplus://offline/ref=6CD2E6DAC205E2DD63DD2129652B8E2AEEC445E66D8E7FC66E7B1FDD0F260555DBC6AF9F503BD4B33CB55546X4TBI" TargetMode="External"/><Relationship Id="rId99" Type="http://schemas.openxmlformats.org/officeDocument/2006/relationships/header" Target="header31.xml"/><Relationship Id="rId101" Type="http://schemas.openxmlformats.org/officeDocument/2006/relationships/footer" Target="footer3.xml"/><Relationship Id="rId122" Type="http://schemas.openxmlformats.org/officeDocument/2006/relationships/header" Target="header41.xml"/><Relationship Id="rId130" Type="http://schemas.openxmlformats.org/officeDocument/2006/relationships/header" Target="header47.xml"/><Relationship Id="rId135" Type="http://schemas.openxmlformats.org/officeDocument/2006/relationships/footer" Target="footer9.xml"/><Relationship Id="rId14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consultantplus://offline/ref=BE56D0A5FA8BB21D596F7D45B0E6782C67D3B146805BF7899E3A2004DDB537CD3BF33756B8E51Bk5D" TargetMode="External"/><Relationship Id="rId18" Type="http://schemas.openxmlformats.org/officeDocument/2006/relationships/hyperlink" Target="consultantplus://offline/ref=B82AA50B875300946DA215640154B37AB2111263ABF77998DC7BF7531E25287E0D7AE9BA92B0D294J6p7D" TargetMode="External"/><Relationship Id="rId39" Type="http://schemas.openxmlformats.org/officeDocument/2006/relationships/header" Target="header16.xml"/><Relationship Id="rId109" Type="http://schemas.openxmlformats.org/officeDocument/2006/relationships/image" Target="media/image6.jpeg"/><Relationship Id="rId34" Type="http://schemas.openxmlformats.org/officeDocument/2006/relationships/hyperlink" Target="consultantplus://offline/ref=F369D6F08126A0E135141D5CBB9BD6166C2AA633471DE832309926A78556655EA0F8B8A9A5B9423Ab57CD" TargetMode="External"/><Relationship Id="rId50" Type="http://schemas.openxmlformats.org/officeDocument/2006/relationships/hyperlink" Target="consultantplus://offline/ref=9A39FD68B46EB38B81FC16F930FF9467FD37130B86B156006F21BD3B447C050BE81076B3CDD1y3o1C" TargetMode="External"/><Relationship Id="rId55" Type="http://schemas.openxmlformats.org/officeDocument/2006/relationships/hyperlink" Target="consultantplus://offline/ref=C12B048D3CAEEB1E85106E5EEAEDC9CAE1173BE8E6FBA75F11B052D5AE43D06EEDB544E0F4F54B6AwBm9K" TargetMode="External"/><Relationship Id="rId76" Type="http://schemas.openxmlformats.org/officeDocument/2006/relationships/header" Target="header23.xml"/><Relationship Id="rId97" Type="http://schemas.openxmlformats.org/officeDocument/2006/relationships/hyperlink" Target="consultantplus://offline/ref=A9CB30909AD32A374B933EC8319B36A355C304A1E6EFAEE001CEAED21C1326DC4AEC3DD7C4A429FFP92DF" TargetMode="External"/><Relationship Id="rId104" Type="http://schemas.openxmlformats.org/officeDocument/2006/relationships/oleObject" Target="embeddings/_________Microsoft_Word_97_20031.doc"/><Relationship Id="rId120" Type="http://schemas.openxmlformats.org/officeDocument/2006/relationships/header" Target="header39.xml"/><Relationship Id="rId125" Type="http://schemas.openxmlformats.org/officeDocument/2006/relationships/header" Target="header43.xml"/><Relationship Id="rId141" Type="http://schemas.openxmlformats.org/officeDocument/2006/relationships/hyperlink" Target="consultantplus://offline/ref=C12B048D3CAEEB1E85106E5EEAEDC9CAE1173BE8E6FBA75F11B052D5AE43D06EEDB544E0F4F54B6AwBm9K" TargetMode="External"/><Relationship Id="rId7" Type="http://schemas.openxmlformats.org/officeDocument/2006/relationships/endnotes" Target="endnotes.xml"/><Relationship Id="rId71" Type="http://schemas.openxmlformats.org/officeDocument/2006/relationships/hyperlink" Target="consultantplus://offline/ref=91D4FF6EEE4E3E6CD94F0B41E187C70B22BBDEE637DAECAA719FAF38660295699860FF32464563E1I14CC" TargetMode="External"/><Relationship Id="rId92" Type="http://schemas.openxmlformats.org/officeDocument/2006/relationships/hyperlink" Target="consultantplus://offline/ref=713E9982DFDD0BB5B6C82A27CEB1C1F733CE7C369DBB1CFAAA84A9540A5A0FF0C52D768DECC938E1EC903095P1Q8I" TargetMode="External"/><Relationship Id="rId2" Type="http://schemas.openxmlformats.org/officeDocument/2006/relationships/numbering" Target="numbering.xml"/><Relationship Id="rId29" Type="http://schemas.openxmlformats.org/officeDocument/2006/relationships/hyperlink" Target="consultantplus://offline/ref=0ADDE260EB52FE56B0436A677C4F1AE7A4A1704C8A27E67E158F633CEDFD35493E930DAD493700257D17EF75zB68D" TargetMode="External"/><Relationship Id="rId24" Type="http://schemas.openxmlformats.org/officeDocument/2006/relationships/header" Target="header8.xml"/><Relationship Id="rId40" Type="http://schemas.openxmlformats.org/officeDocument/2006/relationships/header" Target="header17.xml"/><Relationship Id="rId45" Type="http://schemas.openxmlformats.org/officeDocument/2006/relationships/hyperlink" Target="consultantplus://offline/ref=91D4FF6EEE4E3E6CD94F0B41E187C70B22BBDEE637DAECAA719FAF38660295699860FF32464563E1I14CC" TargetMode="External"/><Relationship Id="rId66" Type="http://schemas.openxmlformats.org/officeDocument/2006/relationships/hyperlink" Target="consultantplus://offline/ref=724E048878FE3F5F859289E02B0DD5173E10CB595E75DC0BB6A5A628DBA94E8DFCBBF4ACB05603E9906A9190o7WCI" TargetMode="External"/><Relationship Id="rId87" Type="http://schemas.openxmlformats.org/officeDocument/2006/relationships/hyperlink" Target="consultantplus://offline/ref=685FFC03474765B9DC468B05003A51E704665236F5A2D333D1B42F66FAD7854C6B117CB20084497004237F5865H" TargetMode="External"/><Relationship Id="rId110" Type="http://schemas.microsoft.com/office/2007/relationships/hdphoto" Target="media/hdphoto1.wdp"/><Relationship Id="rId115" Type="http://schemas.openxmlformats.org/officeDocument/2006/relationships/image" Target="media/image7.jpeg"/><Relationship Id="rId131" Type="http://schemas.openxmlformats.org/officeDocument/2006/relationships/footer" Target="footer8.xml"/><Relationship Id="rId136" Type="http://schemas.openxmlformats.org/officeDocument/2006/relationships/header" Target="header51.xml"/><Relationship Id="rId61" Type="http://schemas.openxmlformats.org/officeDocument/2006/relationships/hyperlink" Target="consultantplus://offline/ref=0ADDE260EB52FE56B0436A677C4F1AE7A4A1704C8A27E67E158F633CEDFD35493E930DAD493700257D17EF75zB68D" TargetMode="External"/><Relationship Id="rId82" Type="http://schemas.openxmlformats.org/officeDocument/2006/relationships/header" Target="header28.xml"/><Relationship Id="rId19" Type="http://schemas.openxmlformats.org/officeDocument/2006/relationships/header" Target="header4.xml"/><Relationship Id="rId14" Type="http://schemas.openxmlformats.org/officeDocument/2006/relationships/hyperlink" Target="consultantplus://offline/ref=30CE2349FCF1885D5E06B9EEE897449A010F5586F5476A2CAB64137C00BEFBB595B0F013E1AB18CEqElFD" TargetMode="External"/><Relationship Id="rId30" Type="http://schemas.openxmlformats.org/officeDocument/2006/relationships/hyperlink" Target="file:///\\krs-vsnk-as07.rosneft.ru\FileData\2675\2675543\1\&#1090;&#1077;&#1082;&#1089;&#1090;%20&#1080;&#1079;&#1084;&#1077;&#1085;&#1077;&#1085;&#1080;&#1081;%20&#1074;%20&#1048;&#1085;&#1089;&#1090;&#1088;&#1091;&#1082;&#1094;&#1080;&#1102;%20&#1087;&#1088;&#1086;&#1087;&#1091;&#1089;&#1082;&#1085;&#1086;&#1081;%20&#1088;&#1077;&#1078;&#1080;&#1084;%20(2675543%20v1).DOC" TargetMode="External"/><Relationship Id="rId35" Type="http://schemas.openxmlformats.org/officeDocument/2006/relationships/header" Target="header13.xml"/><Relationship Id="rId56" Type="http://schemas.openxmlformats.org/officeDocument/2006/relationships/hyperlink" Target="consultantplus://offline/ref=F5E8BBBB994915AE35F5827CA3855D580EE30FF309FDF9177A691525BB978F34D16D86098735BF49DFK1I" TargetMode="External"/><Relationship Id="rId77" Type="http://schemas.openxmlformats.org/officeDocument/2006/relationships/header" Target="header24.xml"/><Relationship Id="rId100" Type="http://schemas.openxmlformats.org/officeDocument/2006/relationships/header" Target="header32.xml"/><Relationship Id="rId105" Type="http://schemas.openxmlformats.org/officeDocument/2006/relationships/image" Target="media/image3.jpeg"/><Relationship Id="rId126" Type="http://schemas.openxmlformats.org/officeDocument/2006/relationships/header" Target="header4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6BFBC785-5C27-4E05-AC46-97CA07E18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71</Pages>
  <Words>20920</Words>
  <Characters>119247</Characters>
  <Application>Microsoft Office Word</Application>
  <DocSecurity>0</DocSecurity>
  <Lines>993</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ОАО ВСНК</Company>
  <LinksUpToDate>false</LinksUpToDate>
  <CharactersWithSpaces>139888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PechenovEV</dc:creator>
  <cp:lastModifiedBy>Дыкуха Анна Игоревна</cp:lastModifiedBy>
  <cp:revision>13</cp:revision>
  <cp:lastPrinted>2018-04-11T02:29:00Z</cp:lastPrinted>
  <dcterms:created xsi:type="dcterms:W3CDTF">2022-02-09T08:40:00Z</dcterms:created>
  <dcterms:modified xsi:type="dcterms:W3CDTF">2022-02-09T09:11:00Z</dcterms:modified>
</cp:coreProperties>
</file>