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F71CA" w:rsidRPr="00EF71CA">
        <w:rPr>
          <w:rFonts w:ascii="Times New Roman" w:hAnsi="Times New Roman" w:cs="Times New Roman"/>
          <w:iCs/>
          <w:sz w:val="24"/>
        </w:rPr>
        <w:t>Поставк</w:t>
      </w:r>
      <w:r w:rsidR="00E03318">
        <w:rPr>
          <w:rFonts w:ascii="Times New Roman" w:hAnsi="Times New Roman" w:cs="Times New Roman"/>
          <w:iCs/>
          <w:sz w:val="24"/>
        </w:rPr>
        <w:t>а</w:t>
      </w:r>
      <w:r w:rsidR="00EF71CA" w:rsidRPr="00EF71CA">
        <w:rPr>
          <w:rFonts w:ascii="Times New Roman" w:hAnsi="Times New Roman" w:cs="Times New Roman"/>
          <w:iCs/>
          <w:sz w:val="24"/>
        </w:rPr>
        <w:t xml:space="preserve"> </w:t>
      </w:r>
      <w:proofErr w:type="spellStart"/>
      <w:r w:rsidR="00494B1A">
        <w:rPr>
          <w:rFonts w:ascii="Times New Roman" w:hAnsi="Times New Roman" w:cs="Times New Roman"/>
          <w:iCs/>
          <w:sz w:val="24"/>
        </w:rPr>
        <w:t>герметиков</w:t>
      </w:r>
      <w:proofErr w:type="spellEnd"/>
      <w:r w:rsidR="00857B85">
        <w:rPr>
          <w:rFonts w:ascii="Times New Roman" w:hAnsi="Times New Roman" w:cs="Times New Roman"/>
          <w:iCs/>
          <w:sz w:val="24"/>
        </w:rPr>
        <w:t xml:space="preserve"> в 2023г.</w:t>
      </w:r>
      <w:r w:rsidR="00EF71CA" w:rsidRPr="00EF71CA">
        <w:rPr>
          <w:rFonts w:ascii="Times New Roman" w:hAnsi="Times New Roman" w:cs="Times New Roman"/>
          <w:iCs/>
          <w:sz w:val="28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AE413D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поставки: Лот №1</w:t>
      </w:r>
      <w:r w:rsidR="00E03318">
        <w:rPr>
          <w:rFonts w:ascii="Times New Roman" w:hAnsi="Times New Roman" w:cs="Times New Roman"/>
          <w:sz w:val="24"/>
          <w:szCs w:val="24"/>
        </w:rPr>
        <w:t>-</w:t>
      </w:r>
      <w:r w:rsidR="00494B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3318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0331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AE413D" w:rsidRDefault="000B6882" w:rsidP="00B82328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A87E60" w:rsidRPr="007945FA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1</w:t>
      </w:r>
      <w:r w:rsidR="00BC36BE">
        <w:rPr>
          <w:rFonts w:ascii="Times New Roman" w:hAnsi="Times New Roman"/>
          <w:sz w:val="24"/>
          <w:szCs w:val="24"/>
        </w:rPr>
        <w:t xml:space="preserve"> </w:t>
      </w:r>
      <w:r w:rsidR="00A87E60" w:rsidRPr="00AE413D">
        <w:rPr>
          <w:rFonts w:ascii="Times New Roman" w:hAnsi="Times New Roman"/>
          <w:sz w:val="24"/>
          <w:szCs w:val="24"/>
        </w:rPr>
        <w:t>-</w:t>
      </w:r>
      <w:r w:rsidR="007945FA">
        <w:rPr>
          <w:rFonts w:ascii="Times New Roman" w:hAnsi="Times New Roman"/>
          <w:sz w:val="24"/>
          <w:szCs w:val="24"/>
        </w:rPr>
        <w:t xml:space="preserve"> 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7945FA" w:rsidRPr="00AE413D" w:rsidRDefault="007945FA" w:rsidP="007945F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 w:rsidR="00BC36BE">
        <w:rPr>
          <w:rFonts w:ascii="Times New Roman" w:hAnsi="Times New Roman"/>
          <w:sz w:val="24"/>
          <w:szCs w:val="24"/>
        </w:rPr>
        <w:t xml:space="preserve"> 2 </w:t>
      </w:r>
      <w:r w:rsidRPr="00AE413D">
        <w:rPr>
          <w:rFonts w:ascii="Times New Roman" w:hAnsi="Times New Roman"/>
          <w:sz w:val="24"/>
          <w:szCs w:val="24"/>
        </w:rPr>
        <w:t xml:space="preserve">- 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7945FA" w:rsidRPr="00AE413D" w:rsidRDefault="007945FA" w:rsidP="007945FA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W w:w="4844" w:type="pct"/>
        <w:jc w:val="center"/>
        <w:tblLook w:val="04A0"/>
      </w:tblPr>
      <w:tblGrid>
        <w:gridCol w:w="958"/>
        <w:gridCol w:w="6951"/>
        <w:gridCol w:w="1513"/>
        <w:gridCol w:w="903"/>
        <w:gridCol w:w="25"/>
      </w:tblGrid>
      <w:tr w:rsidR="00B73754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C142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C142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73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C142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C142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73754" w:rsidRPr="00AE413D" w:rsidTr="00C142FE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494B1A" w:rsidRDefault="00B73754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B1A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0F17D6" w:rsidRDefault="004E11B5" w:rsidP="00C142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7D6">
              <w:rPr>
                <w:rFonts w:ascii="Times New Roman" w:hAnsi="Times New Roman" w:cs="Times New Roman"/>
                <w:sz w:val="20"/>
                <w:szCs w:val="20"/>
              </w:rPr>
              <w:t>Фланцевый анаэробный герметик, высокотемпературный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тюбик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однокомпонентный анаэробный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тиксотропный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быстрополимеризующийся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средней прочности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тюбик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силиконовый нейтральный однокомпонентный безусадочный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некоррозирующий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нелетучий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тюбик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силиконовый нейтральный однокомпонентный безусадочный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тюбик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5C30D5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5C30D5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C30D5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</w:t>
            </w:r>
            <w:proofErr w:type="spellStart"/>
            <w:r w:rsidRPr="005C30D5">
              <w:rPr>
                <w:rFonts w:ascii="Times New Roman" w:hAnsi="Times New Roman" w:cs="Times New Roman"/>
                <w:sz w:val="20"/>
                <w:szCs w:val="20"/>
              </w:rPr>
              <w:t>незастывающий</w:t>
            </w:r>
            <w:proofErr w:type="spellEnd"/>
            <w:r w:rsidRPr="005C30D5">
              <w:rPr>
                <w:rFonts w:ascii="Times New Roman" w:hAnsi="Times New Roman" w:cs="Times New Roman"/>
                <w:sz w:val="20"/>
                <w:szCs w:val="20"/>
              </w:rPr>
              <w:t xml:space="preserve">, повышенной термостойкости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тюбик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5C30D5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0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5C30D5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C30D5">
              <w:rPr>
                <w:rFonts w:ascii="Times New Roman" w:hAnsi="Times New Roman" w:cs="Times New Roman"/>
                <w:sz w:val="20"/>
                <w:szCs w:val="20"/>
              </w:rPr>
              <w:t xml:space="preserve">Герметик </w:t>
            </w:r>
            <w:proofErr w:type="gramStart"/>
            <w:r w:rsidRPr="005C30D5">
              <w:rPr>
                <w:rFonts w:ascii="Times New Roman" w:hAnsi="Times New Roman" w:cs="Times New Roman"/>
                <w:sz w:val="20"/>
                <w:szCs w:val="20"/>
              </w:rPr>
              <w:t>конструкционный</w:t>
            </w:r>
            <w:proofErr w:type="gramEnd"/>
            <w:r w:rsidRPr="005C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тюбик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Герметик-силиконовый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Клей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цианоакрилатный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быстрой полимеризации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тюбик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Клей Момент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Клей-герметик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Состав жидкий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сталенаполненный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двухкомпонентный эпоксидный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Состав жидкий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сталенаполненный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двухкомпонентный эпоксидный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Состав жидкий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сталенаполненный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повышенной твердости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4B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Фиксатор однокомпонентный анаэробный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тиксотропный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резьбовой средней прочности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тюбик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4B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Фиксатор однокомпонентный анаэробный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тиксотропный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резьбовой высокой степени прочности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тюбик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4B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Фиксатор однокомпонентный анаэробный </w:t>
            </w:r>
            <w:proofErr w:type="gram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вал-втулочный</w:t>
            </w:r>
            <w:proofErr w:type="gram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тюбик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94B1A" w:rsidRPr="00AE413D" w:rsidTr="00C142FE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Герметик-прокладка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Клей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цианоакрилатный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быстрой полимеризации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тюбик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Состав жидкий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сталенаполненный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двухкомпонентный эпоксидный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Состав жидкий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сталенаполненный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двухкомпонентный эпоксидный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4B1A" w:rsidRPr="00AE413D" w:rsidTr="00C142FE">
        <w:trPr>
          <w:gridAfter w:val="1"/>
          <w:wAfter w:w="12" w:type="pct"/>
          <w:jc w:val="center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A0116C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Состав жидкий </w:t>
            </w: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сталенаполненный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 xml:space="preserve"> повышенной твердости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B1A" w:rsidRPr="00E82416" w:rsidRDefault="00494B1A" w:rsidP="00C142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4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0B7A50" w:rsidRPr="00AE413D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</w:t>
      </w:r>
      <w:r w:rsidR="000B0EC6">
        <w:rPr>
          <w:u w:val="single"/>
        </w:rPr>
        <w:t>у</w:t>
      </w:r>
      <w:r w:rsidRPr="00AE413D">
        <w:rPr>
          <w:u w:val="single"/>
        </w:rPr>
        <w:t xml:space="preserve"> </w:t>
      </w:r>
      <w:r w:rsidR="006B6F05">
        <w:rPr>
          <w:u w:val="single"/>
        </w:rPr>
        <w:t>№ 1</w:t>
      </w:r>
      <w:r w:rsidR="00E344CB">
        <w:rPr>
          <w:u w:val="single"/>
        </w:rPr>
        <w:t>-</w:t>
      </w:r>
      <w:r w:rsidR="004E2D9F">
        <w:rPr>
          <w:u w:val="single"/>
        </w:rPr>
        <w:t>2</w:t>
      </w:r>
      <w:r w:rsidR="000B0EC6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AE413D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344CB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ются</w:t>
      </w:r>
      <w:r w:rsidR="000B0EC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AE413D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±10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AE413D" w:rsidRDefault="00750F13" w:rsidP="00750F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0F13">
        <w:rPr>
          <w:rFonts w:ascii="Times New Roman" w:hAnsi="Times New Roman"/>
          <w:color w:val="000000" w:themeColor="text1"/>
          <w:spacing w:val="-3"/>
          <w:sz w:val="24"/>
          <w:szCs w:val="24"/>
        </w:rPr>
        <w:t>Допускается отклонение</w:t>
      </w:r>
      <w:proofErr w:type="gramStart"/>
      <w:r w:rsidRPr="00750F1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(+/-), </w:t>
      </w:r>
      <w:proofErr w:type="gramEnd"/>
      <w:r w:rsidRPr="00750F1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не превышающее 10%, от заявленного к поставке количества товара, связанное с технологической нормой отгрузки, </w:t>
      </w:r>
      <w:r w:rsidRPr="00750F13">
        <w:rPr>
          <w:rFonts w:ascii="Times New Roman" w:hAnsi="Times New Roman"/>
          <w:color w:val="000000" w:themeColor="text1"/>
          <w:sz w:val="24"/>
          <w:szCs w:val="24"/>
        </w:rPr>
        <w:t xml:space="preserve">не требующее дополнительного согласования. </w:t>
      </w:r>
      <w:r w:rsidRPr="00750F13">
        <w:rPr>
          <w:rFonts w:ascii="Times New Roman" w:hAnsi="Times New Roman"/>
          <w:color w:val="000000" w:themeColor="text1"/>
          <w:spacing w:val="-3"/>
          <w:sz w:val="24"/>
          <w:szCs w:val="24"/>
        </w:rPr>
        <w:t>Оплате подлежит фактически поставленное количество Товара.</w:t>
      </w:r>
    </w:p>
    <w:p w:rsidR="00FD1551" w:rsidRDefault="000B7A50" w:rsidP="00750F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</w:t>
      </w:r>
      <w:proofErr w:type="gramEnd"/>
      <w:r w:rsidRPr="00AE413D">
        <w:rPr>
          <w:rFonts w:ascii="Times New Roman" w:hAnsi="Times New Roman" w:cs="Times New Roman"/>
          <w:sz w:val="24"/>
          <w:szCs w:val="24"/>
        </w:rPr>
        <w:t xml:space="preserve">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46517C" w:rsidRDefault="0046517C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17C" w:rsidRDefault="0046517C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lastRenderedPageBreak/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4E11B5" w:rsidRPr="00797D6B" w:rsidRDefault="008D3A7A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4E11B5" w:rsidRPr="00AE413D" w:rsidRDefault="004E11B5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188" w:type="pct"/>
        <w:tblLayout w:type="fixed"/>
        <w:tblLook w:val="04A0"/>
      </w:tblPr>
      <w:tblGrid>
        <w:gridCol w:w="674"/>
        <w:gridCol w:w="6376"/>
        <w:gridCol w:w="1847"/>
        <w:gridCol w:w="1137"/>
        <w:gridCol w:w="991"/>
        <w:gridCol w:w="60"/>
      </w:tblGrid>
      <w:tr w:rsidR="00C142FE" w:rsidRPr="001C7136" w:rsidTr="00DB7263">
        <w:trPr>
          <w:gridAfter w:val="1"/>
          <w:wAfter w:w="27" w:type="pct"/>
          <w:trHeight w:val="567"/>
          <w:tblHeader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B73754" w:rsidRPr="001C7136" w:rsidTr="00750F13">
        <w:trPr>
          <w:trHeight w:val="461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5900E0" w:rsidRDefault="00B73754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E62249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9" w:rsidRPr="00C457F9" w:rsidRDefault="00E62249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7F9">
              <w:rPr>
                <w:rFonts w:ascii="Times New Roman" w:hAnsi="Times New Roman" w:cs="Times New Roman"/>
                <w:b/>
                <w:sz w:val="20"/>
                <w:szCs w:val="20"/>
              </w:rPr>
              <w:t>Фланцевый анаэробный герметик, высокотемпературный</w:t>
            </w:r>
          </w:p>
          <w:p w:rsidR="00E62249" w:rsidRPr="00C457F9" w:rsidRDefault="00E62249" w:rsidP="00DB7263">
            <w:pPr>
              <w:pStyle w:val="a5"/>
              <w:numPr>
                <w:ilvl w:val="0"/>
                <w:numId w:val="42"/>
              </w:numPr>
              <w:spacing w:after="0" w:line="240" w:lineRule="auto"/>
              <w:ind w:left="237" w:hanging="237"/>
              <w:rPr>
                <w:rFonts w:ascii="Times New Roman" w:hAnsi="Times New Roman"/>
                <w:sz w:val="20"/>
                <w:szCs w:val="20"/>
              </w:rPr>
            </w:pPr>
            <w:r w:rsidRPr="00C457F9">
              <w:rPr>
                <w:rFonts w:ascii="Times New Roman" w:hAnsi="Times New Roman"/>
                <w:sz w:val="20"/>
                <w:szCs w:val="20"/>
              </w:rPr>
              <w:t>Диапазон рабочих температур – от -50 до +200°С</w:t>
            </w:r>
          </w:p>
          <w:p w:rsidR="00E62249" w:rsidRPr="00C457F9" w:rsidRDefault="00E62249" w:rsidP="00DB7263">
            <w:pPr>
              <w:pStyle w:val="a5"/>
              <w:numPr>
                <w:ilvl w:val="0"/>
                <w:numId w:val="42"/>
              </w:numPr>
              <w:spacing w:after="0" w:line="240" w:lineRule="auto"/>
              <w:ind w:left="237" w:hanging="237"/>
              <w:rPr>
                <w:rFonts w:ascii="Times New Roman" w:hAnsi="Times New Roman"/>
                <w:sz w:val="20"/>
                <w:szCs w:val="20"/>
              </w:rPr>
            </w:pPr>
            <w:r w:rsidRPr="00C457F9">
              <w:rPr>
                <w:rFonts w:ascii="Times New Roman" w:hAnsi="Times New Roman"/>
                <w:sz w:val="20"/>
                <w:szCs w:val="20"/>
              </w:rPr>
              <w:t>Прочность – средняя</w:t>
            </w:r>
          </w:p>
          <w:p w:rsidR="00E62249" w:rsidRPr="00C457F9" w:rsidRDefault="00E62249" w:rsidP="00DB7263">
            <w:pPr>
              <w:pStyle w:val="a5"/>
              <w:numPr>
                <w:ilvl w:val="0"/>
                <w:numId w:val="42"/>
              </w:numPr>
              <w:spacing w:after="0" w:line="240" w:lineRule="auto"/>
              <w:ind w:left="237" w:hanging="237"/>
              <w:rPr>
                <w:rFonts w:ascii="Times New Roman" w:hAnsi="Times New Roman"/>
                <w:sz w:val="20"/>
                <w:szCs w:val="20"/>
              </w:rPr>
            </w:pPr>
            <w:r w:rsidRPr="00C457F9">
              <w:rPr>
                <w:rFonts w:ascii="Times New Roman" w:hAnsi="Times New Roman"/>
                <w:sz w:val="20"/>
                <w:szCs w:val="20"/>
              </w:rPr>
              <w:t>Зазор -0,25 мм</w:t>
            </w:r>
          </w:p>
          <w:p w:rsidR="00E62249" w:rsidRPr="00C457F9" w:rsidRDefault="00E62249" w:rsidP="00DB7263">
            <w:pPr>
              <w:pStyle w:val="a5"/>
              <w:numPr>
                <w:ilvl w:val="0"/>
                <w:numId w:val="42"/>
              </w:numPr>
              <w:spacing w:after="0" w:line="240" w:lineRule="auto"/>
              <w:ind w:left="237" w:hanging="237"/>
              <w:rPr>
                <w:rFonts w:ascii="Times New Roman" w:hAnsi="Times New Roman"/>
                <w:sz w:val="20"/>
                <w:szCs w:val="20"/>
              </w:rPr>
            </w:pPr>
            <w:r w:rsidRPr="00C457F9">
              <w:rPr>
                <w:rFonts w:ascii="Times New Roman" w:hAnsi="Times New Roman"/>
                <w:sz w:val="20"/>
                <w:szCs w:val="20"/>
              </w:rPr>
              <w:t>Однокомпонентный (смешивание не требуется)</w:t>
            </w:r>
          </w:p>
          <w:p w:rsidR="00E62249" w:rsidRPr="00C457F9" w:rsidRDefault="00E62249" w:rsidP="00DB7263">
            <w:pPr>
              <w:pStyle w:val="a5"/>
              <w:numPr>
                <w:ilvl w:val="0"/>
                <w:numId w:val="42"/>
              </w:numPr>
              <w:spacing w:after="0" w:line="240" w:lineRule="auto"/>
              <w:ind w:left="237" w:hanging="237"/>
              <w:rPr>
                <w:rFonts w:ascii="Times New Roman" w:hAnsi="Times New Roman"/>
                <w:sz w:val="20"/>
                <w:szCs w:val="20"/>
              </w:rPr>
            </w:pPr>
            <w:r w:rsidRPr="00C457F9">
              <w:rPr>
                <w:rFonts w:ascii="Times New Roman" w:hAnsi="Times New Roman"/>
                <w:sz w:val="20"/>
                <w:szCs w:val="20"/>
              </w:rPr>
              <w:t>Физическая форма - гель</w:t>
            </w:r>
          </w:p>
          <w:p w:rsidR="00E62249" w:rsidRPr="00C457F9" w:rsidRDefault="00E62249" w:rsidP="00DB7263">
            <w:pPr>
              <w:pStyle w:val="a5"/>
              <w:numPr>
                <w:ilvl w:val="0"/>
                <w:numId w:val="42"/>
              </w:numPr>
              <w:spacing w:after="0" w:line="240" w:lineRule="auto"/>
              <w:ind w:left="237" w:hanging="237"/>
              <w:rPr>
                <w:rFonts w:ascii="Times New Roman" w:hAnsi="Times New Roman"/>
                <w:iCs/>
                <w:sz w:val="20"/>
                <w:szCs w:val="20"/>
              </w:rPr>
            </w:pPr>
            <w:r w:rsidRPr="00C457F9">
              <w:rPr>
                <w:rFonts w:ascii="Times New Roman" w:hAnsi="Times New Roman"/>
                <w:sz w:val="20"/>
                <w:szCs w:val="20"/>
              </w:rPr>
              <w:t>Объем  тюбика – 45-60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57F9">
              <w:rPr>
                <w:rFonts w:ascii="Times New Roman" w:hAnsi="Times New Roman"/>
                <w:sz w:val="20"/>
                <w:szCs w:val="20"/>
              </w:rPr>
              <w:t>мл.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Default="00E62249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</w:t>
            </w:r>
          </w:p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декларации соответствия изделия требованием законодательства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2249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9" w:rsidRPr="00C457F9" w:rsidRDefault="00E62249" w:rsidP="00DB72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7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Фланцевый анаэробный, </w:t>
            </w:r>
            <w:proofErr w:type="spellStart"/>
            <w:r w:rsidRPr="00C457F9">
              <w:rPr>
                <w:rFonts w:ascii="Times New Roman" w:hAnsi="Times New Roman" w:cs="Times New Roman"/>
                <w:b/>
                <w:sz w:val="20"/>
                <w:szCs w:val="20"/>
              </w:rPr>
              <w:t>тиксотропный</w:t>
            </w:r>
            <w:proofErr w:type="spellEnd"/>
            <w:r w:rsidRPr="00C457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457F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быстрополимеризующийся</w:t>
            </w:r>
            <w:proofErr w:type="spellEnd"/>
            <w:r w:rsidRPr="00C457F9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C457F9">
              <w:rPr>
                <w:rFonts w:ascii="Times New Roman" w:hAnsi="Times New Roman" w:cs="Times New Roman"/>
                <w:b/>
                <w:sz w:val="20"/>
                <w:szCs w:val="20"/>
              </w:rPr>
              <w:t>герметик (уплотнитель для жестких фланцев)</w:t>
            </w:r>
          </w:p>
          <w:p w:rsidR="00E62249" w:rsidRPr="00C142FE" w:rsidRDefault="00E62249" w:rsidP="00DB7263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40" w:hanging="240"/>
              <w:rPr>
                <w:rFonts w:ascii="Times New Roman" w:hAnsi="Times New Roman"/>
                <w:sz w:val="20"/>
                <w:szCs w:val="20"/>
              </w:rPr>
            </w:pPr>
            <w:r w:rsidRPr="00C142FE">
              <w:rPr>
                <w:rFonts w:ascii="Times New Roman" w:hAnsi="Times New Roman"/>
                <w:sz w:val="20"/>
                <w:szCs w:val="20"/>
              </w:rPr>
              <w:t>Прочность – средняя</w:t>
            </w:r>
          </w:p>
          <w:p w:rsidR="00E62249" w:rsidRPr="00C142FE" w:rsidRDefault="00E62249" w:rsidP="00DB7263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40" w:hanging="240"/>
              <w:rPr>
                <w:rFonts w:ascii="Times New Roman" w:hAnsi="Times New Roman"/>
                <w:sz w:val="20"/>
                <w:szCs w:val="20"/>
              </w:rPr>
            </w:pPr>
            <w:r w:rsidRPr="00C142FE">
              <w:rPr>
                <w:rFonts w:ascii="Times New Roman" w:hAnsi="Times New Roman"/>
                <w:sz w:val="20"/>
                <w:szCs w:val="20"/>
              </w:rPr>
              <w:t xml:space="preserve">Химическая основа – </w:t>
            </w:r>
            <w:proofErr w:type="spellStart"/>
            <w:r w:rsidRPr="00C142FE">
              <w:rPr>
                <w:rFonts w:ascii="Times New Roman" w:hAnsi="Times New Roman"/>
                <w:sz w:val="20"/>
                <w:szCs w:val="20"/>
              </w:rPr>
              <w:t>метакрилат</w:t>
            </w:r>
            <w:proofErr w:type="spellEnd"/>
          </w:p>
          <w:p w:rsidR="00E62249" w:rsidRPr="00C142FE" w:rsidRDefault="00E62249" w:rsidP="00DB7263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40" w:hanging="240"/>
              <w:rPr>
                <w:rFonts w:ascii="Times New Roman" w:hAnsi="Times New Roman"/>
                <w:sz w:val="20"/>
                <w:szCs w:val="20"/>
              </w:rPr>
            </w:pPr>
            <w:r w:rsidRPr="00C142FE">
              <w:rPr>
                <w:rFonts w:ascii="Times New Roman" w:hAnsi="Times New Roman"/>
                <w:sz w:val="20"/>
                <w:szCs w:val="20"/>
              </w:rPr>
              <w:t>Зазор - 0,3 мм</w:t>
            </w:r>
          </w:p>
          <w:p w:rsidR="00E62249" w:rsidRPr="00C142FE" w:rsidRDefault="00E62249" w:rsidP="00DB7263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40" w:hanging="240"/>
              <w:rPr>
                <w:rFonts w:ascii="Times New Roman" w:hAnsi="Times New Roman"/>
                <w:sz w:val="20"/>
                <w:szCs w:val="20"/>
              </w:rPr>
            </w:pPr>
            <w:r w:rsidRPr="00C142FE">
              <w:rPr>
                <w:rFonts w:ascii="Times New Roman" w:hAnsi="Times New Roman"/>
                <w:sz w:val="20"/>
                <w:szCs w:val="20"/>
              </w:rPr>
              <w:t>Диапазон рабочих температур – от -50 до +150°С</w:t>
            </w:r>
          </w:p>
          <w:p w:rsidR="00E62249" w:rsidRPr="00C142FE" w:rsidRDefault="00E62249" w:rsidP="00DB7263">
            <w:pPr>
              <w:pStyle w:val="a5"/>
              <w:numPr>
                <w:ilvl w:val="0"/>
                <w:numId w:val="43"/>
              </w:numPr>
              <w:spacing w:after="0" w:line="240" w:lineRule="auto"/>
              <w:ind w:left="240" w:hanging="240"/>
              <w:rPr>
                <w:rFonts w:ascii="Times New Roman" w:hAnsi="Times New Roman"/>
                <w:iCs/>
                <w:sz w:val="20"/>
                <w:szCs w:val="20"/>
              </w:rPr>
            </w:pPr>
            <w:r w:rsidRPr="00C142FE">
              <w:rPr>
                <w:rFonts w:ascii="Times New Roman" w:hAnsi="Times New Roman"/>
                <w:sz w:val="20"/>
                <w:szCs w:val="20"/>
              </w:rPr>
              <w:t>Объем  тюбика – 45-60 мл.</w:t>
            </w:r>
          </w:p>
        </w:tc>
        <w:tc>
          <w:tcPr>
            <w:tcW w:w="8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2249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9" w:rsidRPr="00C142FE" w:rsidRDefault="00E62249" w:rsidP="00DB72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2F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Однокомпонентный, безусадочный,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142F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некоррозирующий</w:t>
            </w:r>
            <w:proofErr w:type="spellEnd"/>
            <w:r w:rsidRPr="00C142F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, </w:t>
            </w:r>
            <w:r w:rsidRPr="006302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нелетучий, силиконовый клей/герметик со слабым запахом, </w:t>
            </w:r>
            <w:proofErr w:type="spellStart"/>
            <w:r w:rsidRPr="006302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полимеризующийся</w:t>
            </w:r>
            <w:proofErr w:type="spellEnd"/>
            <w:r w:rsidRPr="0063022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при комнатной температуре</w:t>
            </w:r>
          </w:p>
          <w:p w:rsidR="00E62249" w:rsidRPr="00C142FE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C142FE">
              <w:rPr>
                <w:rFonts w:ascii="Times New Roman" w:hAnsi="Times New Roman"/>
                <w:bCs/>
                <w:sz w:val="20"/>
                <w:szCs w:val="20"/>
              </w:rPr>
              <w:t>Поверхностная полимеризация -5</w:t>
            </w:r>
            <w:r w:rsidRPr="00C142FE">
              <w:rPr>
                <w:rFonts w:ascii="Times New Roman" w:hAnsi="Times New Roman"/>
                <w:sz w:val="20"/>
                <w:szCs w:val="20"/>
              </w:rPr>
              <w:t>-</w:t>
            </w:r>
            <w:r w:rsidRPr="00C142FE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Pr="00C142FE">
              <w:rPr>
                <w:rFonts w:ascii="Times New Roman" w:hAnsi="Times New Roman"/>
                <w:sz w:val="20"/>
                <w:szCs w:val="20"/>
              </w:rPr>
              <w:t xml:space="preserve"> мин</w:t>
            </w:r>
          </w:p>
          <w:p w:rsidR="00E62249" w:rsidRPr="00C142FE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C142FE">
              <w:rPr>
                <w:rFonts w:ascii="Times New Roman" w:hAnsi="Times New Roman"/>
                <w:sz w:val="20"/>
                <w:szCs w:val="20"/>
              </w:rPr>
              <w:t>Диапазон рабочих температур – от -55 до +200°С</w:t>
            </w:r>
          </w:p>
          <w:p w:rsidR="00E62249" w:rsidRPr="00C142FE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C142FE">
              <w:rPr>
                <w:rFonts w:ascii="Times New Roman" w:hAnsi="Times New Roman"/>
                <w:sz w:val="20"/>
                <w:szCs w:val="20"/>
              </w:rPr>
              <w:t>Объем тюбика – 280-300мл.</w:t>
            </w:r>
          </w:p>
        </w:tc>
        <w:tc>
          <w:tcPr>
            <w:tcW w:w="8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2249" w:rsidRPr="001C7136" w:rsidTr="00DB7263">
        <w:trPr>
          <w:gridAfter w:val="1"/>
          <w:wAfter w:w="27" w:type="pct"/>
          <w:trHeight w:val="183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9" w:rsidRPr="00C142FE" w:rsidRDefault="00E62249" w:rsidP="00DB72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C142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Силиконовый, термостойкий, </w:t>
            </w:r>
            <w:r w:rsidRPr="00C142F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однокомпонентный, безусадочный, </w:t>
            </w:r>
            <w:proofErr w:type="spellStart"/>
            <w:r w:rsidRPr="007E50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некоррозирующий</w:t>
            </w:r>
            <w:proofErr w:type="spellEnd"/>
            <w:r w:rsidRPr="007E50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нелетучий, силиконовый клей/</w:t>
            </w:r>
            <w:r w:rsidR="00AF09FE" w:rsidRPr="007E50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E50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герметик со слабым запахом, </w:t>
            </w:r>
            <w:proofErr w:type="spellStart"/>
            <w:r w:rsidRPr="007E50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полимеризующийся</w:t>
            </w:r>
            <w:proofErr w:type="spellEnd"/>
            <w:r w:rsidRPr="007E50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при комнатной температуре.</w:t>
            </w:r>
          </w:p>
          <w:p w:rsidR="00E62249" w:rsidRPr="0063022B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63022B">
              <w:rPr>
                <w:rFonts w:ascii="Times New Roman" w:hAnsi="Times New Roman"/>
                <w:sz w:val="20"/>
                <w:szCs w:val="20"/>
              </w:rPr>
              <w:t>Предназначен, для работы с автомобильными моторными маслами.</w:t>
            </w:r>
          </w:p>
          <w:p w:rsidR="00E62249" w:rsidRPr="0063022B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63022B">
              <w:rPr>
                <w:rFonts w:ascii="Times New Roman" w:hAnsi="Times New Roman"/>
                <w:sz w:val="20"/>
                <w:szCs w:val="20"/>
              </w:rPr>
              <w:t xml:space="preserve">Химическая основа: </w:t>
            </w:r>
            <w:proofErr w:type="spellStart"/>
            <w:r w:rsidRPr="0063022B">
              <w:rPr>
                <w:rFonts w:ascii="Times New Roman" w:hAnsi="Times New Roman"/>
                <w:sz w:val="20"/>
                <w:szCs w:val="20"/>
              </w:rPr>
              <w:t>оксим-силикон</w:t>
            </w:r>
            <w:proofErr w:type="spellEnd"/>
          </w:p>
          <w:p w:rsidR="00E62249" w:rsidRPr="00797D6B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>Диапазон рабочих температур: ⁓от -55 до +300°</w:t>
            </w:r>
          </w:p>
          <w:p w:rsidR="00E62249" w:rsidRPr="00797D6B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 xml:space="preserve">Цвет: коричневый / медный </w:t>
            </w:r>
          </w:p>
          <w:p w:rsidR="00E62249" w:rsidRPr="00797D6B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>Объем тюбика – 280-300мл.</w:t>
            </w:r>
          </w:p>
        </w:tc>
        <w:tc>
          <w:tcPr>
            <w:tcW w:w="8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62249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249" w:rsidRPr="005C30D5" w:rsidRDefault="005C30D5" w:rsidP="00DB72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Герметик </w:t>
            </w:r>
            <w:proofErr w:type="spellStart"/>
            <w:r w:rsidRPr="005C30D5">
              <w:rPr>
                <w:rFonts w:ascii="Times New Roman" w:hAnsi="Times New Roman" w:cs="Times New Roman"/>
                <w:b/>
                <w:sz w:val="20"/>
                <w:szCs w:val="20"/>
              </w:rPr>
              <w:t>незастывающий</w:t>
            </w:r>
            <w:proofErr w:type="spellEnd"/>
            <w:r w:rsidRPr="005C30D5">
              <w:rPr>
                <w:rFonts w:ascii="Times New Roman" w:hAnsi="Times New Roman" w:cs="Times New Roman"/>
                <w:b/>
                <w:sz w:val="20"/>
                <w:szCs w:val="20"/>
              </w:rPr>
              <w:t>, повышенной термостойкости</w:t>
            </w:r>
          </w:p>
          <w:p w:rsidR="00E62249" w:rsidRPr="0063022B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022B">
              <w:rPr>
                <w:rFonts w:ascii="Times New Roman" w:hAnsi="Times New Roman"/>
                <w:sz w:val="20"/>
                <w:szCs w:val="20"/>
              </w:rPr>
              <w:t>Медленносохнущая</w:t>
            </w:r>
            <w:proofErr w:type="spellEnd"/>
            <w:r w:rsidRPr="0063022B">
              <w:rPr>
                <w:rFonts w:ascii="Times New Roman" w:hAnsi="Times New Roman"/>
                <w:sz w:val="20"/>
                <w:szCs w:val="20"/>
              </w:rPr>
              <w:t xml:space="preserve"> вязкая паста, не затвердевает и сохраняет гибкость. </w:t>
            </w:r>
          </w:p>
          <w:p w:rsidR="00E62249" w:rsidRPr="0063022B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63022B">
              <w:rPr>
                <w:rFonts w:ascii="Times New Roman" w:hAnsi="Times New Roman"/>
                <w:sz w:val="20"/>
                <w:szCs w:val="20"/>
              </w:rPr>
              <w:t>Герметизирует фланцы, резьбовые соединения и крепежные детали при температуре от -45 °C до +315 °C.</w:t>
            </w:r>
          </w:p>
          <w:p w:rsidR="00E62249" w:rsidRPr="0063022B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63022B">
              <w:rPr>
                <w:rFonts w:ascii="Times New Roman" w:hAnsi="Times New Roman"/>
                <w:sz w:val="20"/>
                <w:szCs w:val="20"/>
              </w:rPr>
              <w:t xml:space="preserve">Химическая основа: смола, </w:t>
            </w:r>
            <w:proofErr w:type="spellStart"/>
            <w:r w:rsidRPr="0063022B">
              <w:rPr>
                <w:rFonts w:ascii="Times New Roman" w:hAnsi="Times New Roman"/>
                <w:sz w:val="20"/>
                <w:szCs w:val="20"/>
              </w:rPr>
              <w:t>изопропанол</w:t>
            </w:r>
            <w:proofErr w:type="spellEnd"/>
            <w:r w:rsidRPr="0063022B">
              <w:rPr>
                <w:rFonts w:ascii="Times New Roman" w:hAnsi="Times New Roman"/>
                <w:sz w:val="20"/>
                <w:szCs w:val="20"/>
              </w:rPr>
              <w:t>, наполнители.</w:t>
            </w:r>
          </w:p>
          <w:p w:rsidR="00E62249" w:rsidRPr="0063022B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63022B">
              <w:rPr>
                <w:rFonts w:ascii="Times New Roman" w:hAnsi="Times New Roman"/>
                <w:sz w:val="20"/>
                <w:szCs w:val="20"/>
              </w:rPr>
              <w:t>Цвет: серый</w:t>
            </w:r>
          </w:p>
          <w:p w:rsidR="00E62249" w:rsidRPr="0063022B" w:rsidRDefault="00E62249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63022B">
              <w:rPr>
                <w:rFonts w:ascii="Times New Roman" w:hAnsi="Times New Roman"/>
                <w:sz w:val="20"/>
                <w:szCs w:val="20"/>
              </w:rPr>
              <w:t>Объем тюбика: 180-250мл.</w:t>
            </w:r>
            <w:r w:rsidRPr="00797D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249" w:rsidRPr="00797D6B" w:rsidRDefault="00E62249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7263" w:rsidRPr="001C7136" w:rsidTr="00DB7263">
        <w:trPr>
          <w:gridAfter w:val="1"/>
          <w:wAfter w:w="27" w:type="pct"/>
          <w:trHeight w:val="2593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0D5" w:rsidRPr="005C30D5" w:rsidRDefault="005C30D5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b/>
                <w:sz w:val="20"/>
                <w:szCs w:val="20"/>
              </w:rPr>
            </w:pPr>
            <w:r w:rsidRPr="005C30D5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Герметик </w:t>
            </w:r>
            <w:proofErr w:type="gramStart"/>
            <w:r w:rsidRPr="005C30D5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конструкционный</w:t>
            </w:r>
            <w:proofErr w:type="gramEnd"/>
            <w:r w:rsidRPr="005C30D5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7D6B">
              <w:rPr>
                <w:rFonts w:ascii="Times New Roman" w:hAnsi="Times New Roman"/>
                <w:sz w:val="20"/>
                <w:szCs w:val="20"/>
              </w:rPr>
              <w:t>Полимеризуется</w:t>
            </w:r>
            <w:proofErr w:type="spellEnd"/>
            <w:r w:rsidRPr="00797D6B">
              <w:rPr>
                <w:rFonts w:ascii="Times New Roman" w:hAnsi="Times New Roman"/>
                <w:sz w:val="20"/>
                <w:szCs w:val="20"/>
              </w:rPr>
              <w:t xml:space="preserve"> под воздействием влаги в воздухе и образует эластичное соединение.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 xml:space="preserve">Технология: </w:t>
            </w:r>
            <w:r w:rsidRPr="0063022B">
              <w:rPr>
                <w:rFonts w:ascii="Times New Roman" w:hAnsi="Times New Roman"/>
                <w:sz w:val="20"/>
                <w:szCs w:val="20"/>
              </w:rPr>
              <w:t>MS</w:t>
            </w:r>
            <w:r w:rsidRPr="00797D6B">
              <w:rPr>
                <w:rFonts w:ascii="Times New Roman" w:hAnsi="Times New Roman"/>
                <w:sz w:val="20"/>
                <w:szCs w:val="20"/>
              </w:rPr>
              <w:t xml:space="preserve"> полимер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>Тип: клей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 xml:space="preserve">Компоненты: однокомпонентный 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>Цвет: черный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>Консистенция: паста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>Без запаха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>Объем тюбика: 280-320мл.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</w:t>
            </w:r>
          </w:p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декларации соответствия изделия требованием законодательства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7263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63022B" w:rsidRDefault="00DB7263" w:rsidP="00DB72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22B">
              <w:rPr>
                <w:rFonts w:ascii="Times New Roman" w:hAnsi="Times New Roman" w:cs="Times New Roman"/>
                <w:b/>
                <w:sz w:val="20"/>
                <w:szCs w:val="20"/>
              </w:rPr>
              <w:t>Герметик-силиконовый</w:t>
            </w:r>
          </w:p>
          <w:p w:rsidR="00DB7263" w:rsidRPr="0063022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A22F9C">
              <w:rPr>
                <w:rFonts w:ascii="Times New Roman" w:hAnsi="Times New Roman"/>
                <w:sz w:val="20"/>
                <w:szCs w:val="20"/>
              </w:rPr>
              <w:t>Температура</w:t>
            </w:r>
            <w:r w:rsidRPr="0063022B">
              <w:rPr>
                <w:rFonts w:ascii="Times New Roman" w:hAnsi="Times New Roman"/>
                <w:sz w:val="20"/>
                <w:szCs w:val="20"/>
              </w:rPr>
              <w:t xml:space="preserve"> применения: +7...+35 °С</w:t>
            </w:r>
          </w:p>
          <w:p w:rsidR="00DB7263" w:rsidRPr="0063022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63022B">
              <w:rPr>
                <w:rFonts w:ascii="Times New Roman" w:hAnsi="Times New Roman"/>
                <w:sz w:val="20"/>
                <w:szCs w:val="20"/>
              </w:rPr>
              <w:t>Температура эксплуатации: -40...+180</w:t>
            </w:r>
          </w:p>
          <w:p w:rsidR="00DB7263" w:rsidRPr="0063022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63022B">
              <w:rPr>
                <w:rFonts w:ascii="Times New Roman" w:hAnsi="Times New Roman"/>
                <w:sz w:val="20"/>
                <w:szCs w:val="20"/>
              </w:rPr>
              <w:t>Время образования пленки – не более 25 мин</w:t>
            </w:r>
          </w:p>
          <w:p w:rsidR="00DB7263" w:rsidRPr="0063022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63022B">
              <w:rPr>
                <w:rFonts w:ascii="Times New Roman" w:hAnsi="Times New Roman"/>
                <w:sz w:val="20"/>
                <w:szCs w:val="20"/>
              </w:rPr>
              <w:t>Цвет – бесцветный</w:t>
            </w:r>
          </w:p>
          <w:p w:rsidR="00DB7263" w:rsidRPr="0063022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63022B">
              <w:rPr>
                <w:rFonts w:ascii="Times New Roman" w:hAnsi="Times New Roman"/>
                <w:sz w:val="20"/>
                <w:szCs w:val="20"/>
              </w:rPr>
              <w:t>Объем тюбика: 280-300 мл.</w:t>
            </w:r>
          </w:p>
        </w:tc>
        <w:tc>
          <w:tcPr>
            <w:tcW w:w="8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7263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A22F9C" w:rsidRDefault="00DB7263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F9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  <w:r w:rsidRPr="00A22F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упер клей </w:t>
            </w:r>
            <w:proofErr w:type="spellStart"/>
            <w:r w:rsidRPr="00A22F9C">
              <w:rPr>
                <w:rFonts w:ascii="Times New Roman" w:hAnsi="Times New Roman" w:cs="Times New Roman"/>
                <w:b/>
                <w:sz w:val="20"/>
                <w:szCs w:val="20"/>
              </w:rPr>
              <w:t>цианоакрилатный</w:t>
            </w:r>
            <w:proofErr w:type="spellEnd"/>
            <w:r w:rsidRPr="00A22F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(жидкий)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 xml:space="preserve">Химический тип: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Pr="00797D6B">
              <w:rPr>
                <w:rFonts w:ascii="Times New Roman" w:hAnsi="Times New Roman"/>
                <w:sz w:val="20"/>
                <w:szCs w:val="20"/>
              </w:rPr>
              <w:t>тилцианоакрилат</w:t>
            </w:r>
            <w:proofErr w:type="spellEnd"/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 xml:space="preserve">Компоненты: Однокомпонентный 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>Цвет: прозрачный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>Объем тюбика: 20-50 мл</w:t>
            </w:r>
          </w:p>
        </w:tc>
        <w:tc>
          <w:tcPr>
            <w:tcW w:w="8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7263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63022B" w:rsidRDefault="00DB7263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22B">
              <w:rPr>
                <w:rFonts w:ascii="Times New Roman" w:hAnsi="Times New Roman" w:cs="Times New Roman"/>
                <w:b/>
                <w:sz w:val="20"/>
                <w:szCs w:val="20"/>
              </w:rPr>
              <w:t>Клей Момент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>Цвет – прозрачный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 xml:space="preserve">Основа клея – </w:t>
            </w:r>
            <w:proofErr w:type="spellStart"/>
            <w:r w:rsidRPr="00797D6B">
              <w:rPr>
                <w:rFonts w:ascii="Times New Roman" w:hAnsi="Times New Roman"/>
                <w:sz w:val="20"/>
                <w:szCs w:val="20"/>
              </w:rPr>
              <w:t>цианоакрилат</w:t>
            </w:r>
            <w:proofErr w:type="spellEnd"/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>Тип - реакционный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797D6B">
              <w:rPr>
                <w:rFonts w:ascii="Times New Roman" w:hAnsi="Times New Roman"/>
                <w:sz w:val="20"/>
                <w:szCs w:val="20"/>
              </w:rPr>
              <w:t>Объем тюбика – 3г.</w:t>
            </w:r>
          </w:p>
        </w:tc>
        <w:tc>
          <w:tcPr>
            <w:tcW w:w="8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797D6B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D6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7263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BC36BE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A22F9C" w:rsidRDefault="00DB7263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F9C">
              <w:rPr>
                <w:rFonts w:ascii="Times New Roman" w:hAnsi="Times New Roman" w:cs="Times New Roman"/>
                <w:b/>
                <w:sz w:val="20"/>
                <w:szCs w:val="20"/>
              </w:rPr>
              <w:t>Высокопрочный полимерный клей</w:t>
            </w:r>
          </w:p>
          <w:p w:rsidR="00DB7263" w:rsidRPr="00495DDD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Основа: полимер </w:t>
            </w:r>
            <w:r w:rsidRPr="0063022B">
              <w:rPr>
                <w:rFonts w:ascii="Times New Roman" w:hAnsi="Times New Roman"/>
                <w:sz w:val="20"/>
                <w:szCs w:val="20"/>
              </w:rPr>
              <w:t>MS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Тип: универсальный, клеящий под водой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Температура эксплуатации: -40 +80°С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Температура нанесения: +5 +40°С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Токсичность: не токсичен, без запаха.</w:t>
            </w:r>
          </w:p>
          <w:p w:rsidR="00DB7263" w:rsidRPr="00495DDD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495DDD">
              <w:rPr>
                <w:rFonts w:ascii="Times New Roman" w:hAnsi="Times New Roman"/>
                <w:sz w:val="20"/>
                <w:szCs w:val="20"/>
              </w:rPr>
              <w:t xml:space="preserve">Свойства: неизменно </w:t>
            </w:r>
            <w:proofErr w:type="spellStart"/>
            <w:r w:rsidRPr="00495DDD">
              <w:rPr>
                <w:rFonts w:ascii="Times New Roman" w:hAnsi="Times New Roman"/>
                <w:sz w:val="20"/>
                <w:szCs w:val="20"/>
              </w:rPr>
              <w:t>элестичный</w:t>
            </w:r>
            <w:proofErr w:type="spellEnd"/>
            <w:r w:rsidRPr="00495DDD">
              <w:rPr>
                <w:rFonts w:ascii="Times New Roman" w:hAnsi="Times New Roman"/>
                <w:sz w:val="20"/>
                <w:szCs w:val="20"/>
              </w:rPr>
              <w:t>, устойчив к вибрациям, надежно клеится к влажным и сухим поверхностям.</w:t>
            </w:r>
          </w:p>
          <w:p w:rsidR="00DB7263" w:rsidRPr="005D7389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Твердость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Шору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 ⁓60</w:t>
            </w:r>
          </w:p>
          <w:p w:rsidR="00DB7263" w:rsidRPr="00797D6B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iCs/>
                <w:sz w:val="20"/>
                <w:szCs w:val="20"/>
              </w:rPr>
            </w:pPr>
            <w:r w:rsidRPr="0063022B">
              <w:rPr>
                <w:rFonts w:ascii="Times New Roman" w:hAnsi="Times New Roman"/>
                <w:sz w:val="20"/>
                <w:szCs w:val="20"/>
              </w:rPr>
              <w:t>Объем тюбика: 300 ±20мл.</w:t>
            </w:r>
          </w:p>
        </w:tc>
        <w:tc>
          <w:tcPr>
            <w:tcW w:w="8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7263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BC36BE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5D7389" w:rsidRDefault="00DB7263" w:rsidP="00DB72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B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 жидкий </w:t>
            </w:r>
            <w:proofErr w:type="spellStart"/>
            <w:r w:rsidRPr="00F15BDE">
              <w:rPr>
                <w:rFonts w:ascii="Times New Roman" w:hAnsi="Times New Roman" w:cs="Times New Roman"/>
                <w:b/>
                <w:sz w:val="20"/>
                <w:szCs w:val="20"/>
              </w:rPr>
              <w:t>сталенаполненный</w:t>
            </w:r>
            <w:proofErr w:type="spellEnd"/>
            <w:r w:rsidRPr="00F15B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двухкомпонентный, эпоксидный </w:t>
            </w:r>
            <w:proofErr w:type="spellStart"/>
            <w:r w:rsidRPr="00F15BDE">
              <w:rPr>
                <w:rFonts w:ascii="Times New Roman" w:hAnsi="Times New Roman" w:cs="Times New Roman"/>
                <w:b/>
                <w:sz w:val="20"/>
                <w:szCs w:val="20"/>
              </w:rPr>
              <w:t>полимеризующийся</w:t>
            </w:r>
            <w:proofErr w:type="spellEnd"/>
            <w:r w:rsidRPr="00F15B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 комнатной температуре</w:t>
            </w:r>
            <w:r w:rsidRPr="005D7389">
              <w:rPr>
                <w:rFonts w:ascii="Times New Roman" w:hAnsi="Times New Roman" w:cs="Times New Roman"/>
                <w:color w:val="252525"/>
                <w:sz w:val="20"/>
                <w:szCs w:val="20"/>
                <w:shd w:val="clear" w:color="auto" w:fill="FFFFFF"/>
              </w:rPr>
              <w:t>.</w:t>
            </w:r>
          </w:p>
          <w:p w:rsidR="00DB7263" w:rsidRPr="00F15BDE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F15BDE">
              <w:rPr>
                <w:rFonts w:ascii="Times New Roman" w:hAnsi="Times New Roman"/>
                <w:sz w:val="20"/>
                <w:szCs w:val="20"/>
              </w:rPr>
              <w:t>Описание: 2-х компонентный</w:t>
            </w:r>
          </w:p>
          <w:p w:rsidR="00DB7263" w:rsidRPr="00F15BDE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F15BDE">
              <w:rPr>
                <w:rFonts w:ascii="Times New Roman" w:hAnsi="Times New Roman"/>
                <w:sz w:val="20"/>
                <w:szCs w:val="20"/>
              </w:rPr>
              <w:t>Время жизни мин. 45</w:t>
            </w:r>
          </w:p>
          <w:p w:rsidR="00DB7263" w:rsidRPr="00F15BDE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F15BDE">
              <w:rPr>
                <w:rFonts w:ascii="Times New Roman" w:hAnsi="Times New Roman"/>
                <w:sz w:val="20"/>
                <w:szCs w:val="20"/>
              </w:rPr>
              <w:t>Время фиксации мин. 180</w:t>
            </w:r>
          </w:p>
          <w:p w:rsidR="00DB7263" w:rsidRPr="00F15BDE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F15BDE">
              <w:rPr>
                <w:rFonts w:ascii="Times New Roman" w:hAnsi="Times New Roman"/>
                <w:sz w:val="20"/>
                <w:szCs w:val="20"/>
              </w:rPr>
              <w:t>Прочность на сдвиг (GBMS) Н/мм 2: 25</w:t>
            </w:r>
          </w:p>
          <w:p w:rsidR="00DB7263" w:rsidRPr="00F15BDE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F15BDE">
              <w:rPr>
                <w:rFonts w:ascii="Times New Roman" w:hAnsi="Times New Roman"/>
                <w:sz w:val="20"/>
                <w:szCs w:val="20"/>
              </w:rPr>
              <w:t>Прочность на сжатие Н/мм 2: 70</w:t>
            </w:r>
          </w:p>
          <w:p w:rsidR="00DB7263" w:rsidRPr="00F15BDE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F15BDE">
              <w:rPr>
                <w:rFonts w:ascii="Times New Roman" w:hAnsi="Times New Roman"/>
                <w:sz w:val="20"/>
                <w:szCs w:val="20"/>
              </w:rPr>
              <w:t>Рабочая температура: от -20 до + 120 С</w:t>
            </w:r>
          </w:p>
          <w:p w:rsidR="00DB7263" w:rsidRPr="005D7389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F15BDE">
              <w:rPr>
                <w:rFonts w:ascii="Times New Roman" w:hAnsi="Times New Roman"/>
                <w:sz w:val="20"/>
                <w:szCs w:val="20"/>
              </w:rPr>
              <w:t>Фасовка: 2х250гр.</w:t>
            </w:r>
          </w:p>
        </w:tc>
        <w:tc>
          <w:tcPr>
            <w:tcW w:w="8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7263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BC36BE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DB7263" w:rsidRDefault="00DB7263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 жидкий </w:t>
            </w:r>
            <w:proofErr w:type="spellStart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>сталенаполненный</w:t>
            </w:r>
            <w:proofErr w:type="spellEnd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двухкомпонентный эпоксидный, ускоренной полимеризации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 xml:space="preserve">Эпоксидный клей 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Соотношение компонентов смеси по объему 1:1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Соотношение компонентов смеси по весу 100:100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Жизнеспособность 6 мин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Технологическая прочность 15 мин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Вязкость: Шпатлевка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Прочность на сдвиг 20 Н/мм2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Прочность на сжатие 60 Н/мм2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Рабочая температура -20°С … +120°С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Фасовка: 2х250гр.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Оборудование для нанесения: шпатель (входит в комплект).</w:t>
            </w:r>
          </w:p>
          <w:p w:rsidR="00DB7263" w:rsidRPr="009833FA" w:rsidRDefault="00DB7263" w:rsidP="00DB7263">
            <w:pPr>
              <w:pStyle w:val="a5"/>
              <w:spacing w:after="0" w:line="240" w:lineRule="auto"/>
              <w:ind w:left="173"/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7263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BC36BE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DB7263" w:rsidRDefault="00DB7263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 жидкий </w:t>
            </w:r>
            <w:proofErr w:type="spellStart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>сталенаполненный</w:t>
            </w:r>
            <w:proofErr w:type="spellEnd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повышенной твердости 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Соотношение компонентов смеси по объему 4:1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Соотношение компонентов смеси по весу 7,5:1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Жизнеспособность 20 мин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Технологическая прочность 360 мин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Вязкость: густая паста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Прочность на сдвиг 38 Н/мм2</w:t>
            </w:r>
          </w:p>
          <w:p w:rsid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Прочность на сжатие 124 Н/мм2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Рабочая температура -30°С … +120°С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b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Фасовка: 45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DB7263">
              <w:rPr>
                <w:rFonts w:ascii="Times New Roman" w:hAnsi="Times New Roman"/>
                <w:sz w:val="20"/>
                <w:szCs w:val="20"/>
              </w:rPr>
              <w:t xml:space="preserve">-500гр. 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7263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BC36BE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BB4B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DB7263" w:rsidRDefault="00DB7263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Фиксатор однокомпонентный анаэробный </w:t>
            </w:r>
            <w:proofErr w:type="spellStart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>тиксотропный</w:t>
            </w:r>
            <w:proofErr w:type="spellEnd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резьбовой средней прочности 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 xml:space="preserve">Хим. основа: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DB7263">
              <w:rPr>
                <w:rFonts w:ascii="Times New Roman" w:hAnsi="Times New Roman"/>
                <w:sz w:val="20"/>
                <w:szCs w:val="20"/>
              </w:rPr>
              <w:t>етакрилат</w:t>
            </w:r>
            <w:proofErr w:type="spellEnd"/>
          </w:p>
          <w:p w:rsidR="00DB7263" w:rsidRP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Диапазон температуры С: от-55до+180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Прочность: средняя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Комментарий: средняя прочность, универсальный</w:t>
            </w:r>
          </w:p>
          <w:p w:rsidR="00DB7263" w:rsidRPr="00BC36BE" w:rsidRDefault="00DB7263" w:rsidP="00DB7263">
            <w:pPr>
              <w:pStyle w:val="a5"/>
              <w:numPr>
                <w:ilvl w:val="0"/>
                <w:numId w:val="44"/>
              </w:numPr>
              <w:spacing w:after="0" w:line="240" w:lineRule="auto"/>
              <w:ind w:left="173" w:hanging="173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DB7263">
              <w:rPr>
                <w:rFonts w:ascii="Times New Roman" w:hAnsi="Times New Roman"/>
                <w:sz w:val="20"/>
                <w:szCs w:val="20"/>
              </w:rPr>
              <w:t>Фасовка: 10-15 мл.</w:t>
            </w:r>
          </w:p>
        </w:tc>
        <w:tc>
          <w:tcPr>
            <w:tcW w:w="8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7263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BC36BE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BB4B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DB7263" w:rsidRDefault="00DB7263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Фиксатор однокомпонентный анаэробный </w:t>
            </w:r>
            <w:proofErr w:type="spellStart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>тиксотропный</w:t>
            </w:r>
            <w:proofErr w:type="spellEnd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резьбовой высокой степени прочности 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Технология: Акрил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 xml:space="preserve">Класс химического соединения: Эфир </w:t>
            </w:r>
            <w:proofErr w:type="spellStart"/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диметакрилата</w:t>
            </w:r>
            <w:proofErr w:type="spellEnd"/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 xml:space="preserve">Внешний вид: жидкость 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Компоненты: однокомпонентный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Диапазон температур: от -55 до +150 °С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Прочность: высокая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Пязкость</w:t>
            </w:r>
            <w:proofErr w:type="spellEnd"/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: средняя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Тип полимеризации: анаэроб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Вторичная полимеризации: активатор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Фасовка: 10-15 мл.</w:t>
            </w:r>
          </w:p>
        </w:tc>
        <w:tc>
          <w:tcPr>
            <w:tcW w:w="8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B7263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BC36BE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BB4B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DB7263" w:rsidRDefault="00DB7263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Фиксатор однокомпонентный анаэробный </w:t>
            </w:r>
            <w:proofErr w:type="gramStart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>вал-втулочный</w:t>
            </w:r>
            <w:proofErr w:type="gramEnd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Для замасленных поверхностей.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Подходит для соединений под воздействием высоких нагрузок и вибраций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Диапазон рабочих температур от -55 до +150 °C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Прочность на разрыв &gt;22,5 Н/мм²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Вязкость 100-150 мПа*с</w:t>
            </w:r>
          </w:p>
          <w:p w:rsidR="00DB7263" w:rsidRPr="00DB7263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Время фиксации на стали - 8 минут</w:t>
            </w:r>
          </w:p>
          <w:p w:rsidR="00DB7263" w:rsidRPr="00C6024C" w:rsidRDefault="00DB7263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Фасовка: 10-15 мл.</w:t>
            </w:r>
          </w:p>
        </w:tc>
        <w:tc>
          <w:tcPr>
            <w:tcW w:w="8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263" w:rsidRPr="005900E0" w:rsidRDefault="00DB7263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E2D9F" w:rsidRPr="001C7136" w:rsidTr="00DB7263">
        <w:trPr>
          <w:trHeight w:val="353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D9F" w:rsidRPr="00BC36BE" w:rsidRDefault="004E2D9F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36BE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3873FC" w:rsidRPr="001C7136" w:rsidTr="003873FC">
        <w:trPr>
          <w:gridAfter w:val="1"/>
          <w:wAfter w:w="27" w:type="pct"/>
          <w:trHeight w:val="966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3FC" w:rsidRPr="00A0116C" w:rsidRDefault="003873FC" w:rsidP="0071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16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7145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3FC" w:rsidRPr="00DB7263" w:rsidRDefault="003873FC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>Герметик-прокладка</w:t>
            </w:r>
            <w:proofErr w:type="gramEnd"/>
          </w:p>
          <w:p w:rsidR="003873FC" w:rsidRPr="00DB7263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Силиконовый герметик прокладка АВТОСИЛ 11225</w:t>
            </w:r>
          </w:p>
          <w:p w:rsidR="003873FC" w:rsidRPr="00DB7263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Цвет: Серый</w:t>
            </w:r>
          </w:p>
          <w:p w:rsidR="003873FC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iCs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Диапазон рабочих температур от -50</w:t>
            </w:r>
            <w:proofErr w:type="gramStart"/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°С</w:t>
            </w:r>
            <w:proofErr w:type="gramEnd"/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 xml:space="preserve"> до +250°С</w:t>
            </w:r>
            <w:r w:rsidRPr="00A0116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4F73DE" w:rsidRDefault="004F73DE" w:rsidP="004F73DE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Объем тюбика: 50-70гр. </w:t>
            </w:r>
          </w:p>
          <w:p w:rsidR="00243BF4" w:rsidRPr="00243BF4" w:rsidRDefault="00243BF4" w:rsidP="00243BF4">
            <w:pPr>
              <w:pStyle w:val="a5"/>
              <w:shd w:val="clear" w:color="auto" w:fill="FFFFFF"/>
              <w:spacing w:after="0" w:line="240" w:lineRule="auto"/>
              <w:ind w:left="175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3BF4">
              <w:rPr>
                <w:rFonts w:ascii="Times New Roman" w:hAnsi="Times New Roman"/>
                <w:b/>
                <w:iCs/>
                <w:sz w:val="20"/>
                <w:szCs w:val="20"/>
              </w:rPr>
              <w:t>(Либо аналог)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3FC" w:rsidRPr="00DB7263" w:rsidRDefault="003873F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73FC" w:rsidRPr="001C7136" w:rsidTr="00B217C7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3FC" w:rsidRPr="00BC36BE" w:rsidRDefault="003873FC" w:rsidP="0071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454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3FC" w:rsidRPr="00DB7263" w:rsidRDefault="003873FC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proofErr w:type="gramEnd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>упер</w:t>
            </w:r>
            <w:proofErr w:type="spellEnd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клей </w:t>
            </w:r>
            <w:proofErr w:type="spellStart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>цианоакрилатный</w:t>
            </w:r>
            <w:proofErr w:type="spellEnd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(жидкий)</w:t>
            </w:r>
          </w:p>
          <w:p w:rsidR="003873FC" w:rsidRPr="00DB7263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 xml:space="preserve">Химический тип: </w:t>
            </w:r>
            <w:proofErr w:type="spellStart"/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Этилцианоакрилат</w:t>
            </w:r>
            <w:proofErr w:type="spellEnd"/>
          </w:p>
          <w:p w:rsidR="003873FC" w:rsidRPr="00DB7263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Компоненты: Однокомпонентный</w:t>
            </w:r>
          </w:p>
          <w:p w:rsidR="003873FC" w:rsidRPr="00DB7263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Цвет: прозрачный</w:t>
            </w:r>
          </w:p>
          <w:p w:rsidR="003873FC" w:rsidRPr="00000A7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Объем тюбика: 20-50 мл</w:t>
            </w:r>
          </w:p>
        </w:tc>
        <w:tc>
          <w:tcPr>
            <w:tcW w:w="8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73FC" w:rsidRPr="001C7136" w:rsidTr="00B217C7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3FC" w:rsidRPr="00BC36BE" w:rsidRDefault="003873FC" w:rsidP="0071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454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3FC" w:rsidRPr="00DB7263" w:rsidRDefault="003873FC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 жидкий </w:t>
            </w:r>
            <w:proofErr w:type="spellStart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>сталенаполненный</w:t>
            </w:r>
            <w:proofErr w:type="spellEnd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двухкомпонентный, эпоксидный </w:t>
            </w:r>
            <w:proofErr w:type="spellStart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>полимеризующийся</w:t>
            </w:r>
            <w:proofErr w:type="spellEnd"/>
            <w:r w:rsidRPr="00DB7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 комнатной температуре.</w:t>
            </w:r>
          </w:p>
          <w:p w:rsidR="003873FC" w:rsidRPr="00DB7263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Описание: 2-х компонентный</w:t>
            </w:r>
          </w:p>
          <w:p w:rsidR="003873FC" w:rsidRPr="00DB7263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Время жизни мин. 45</w:t>
            </w:r>
          </w:p>
          <w:p w:rsidR="003873FC" w:rsidRPr="00DB7263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Время фиксации мин. 180</w:t>
            </w:r>
          </w:p>
          <w:p w:rsidR="003873FC" w:rsidRPr="00DB7263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Прочность на сдвиг (GBMS) Н/мм 2: 25</w:t>
            </w:r>
          </w:p>
          <w:p w:rsidR="003873FC" w:rsidRPr="00DB7263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Прочность на сжатие Н/мм 2: 70</w:t>
            </w:r>
          </w:p>
          <w:p w:rsidR="003873FC" w:rsidRPr="00DB7263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Рабочая температура: от -20 до + 120 С</w:t>
            </w:r>
          </w:p>
          <w:p w:rsidR="003873FC" w:rsidRPr="00DB7263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DB7263">
              <w:rPr>
                <w:rFonts w:ascii="Times New Roman" w:eastAsia="Times New Roman" w:hAnsi="Times New Roman"/>
                <w:sz w:val="20"/>
                <w:szCs w:val="20"/>
              </w:rPr>
              <w:t>Фасовка: 2х250гр.</w:t>
            </w:r>
          </w:p>
        </w:tc>
        <w:tc>
          <w:tcPr>
            <w:tcW w:w="8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73FC" w:rsidRPr="001C7136" w:rsidTr="008E17FF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3FC" w:rsidRPr="00BC36BE" w:rsidRDefault="003873FC" w:rsidP="0071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7145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3FC" w:rsidRPr="005C30D5" w:rsidRDefault="003873FC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 жидкий </w:t>
            </w:r>
            <w:proofErr w:type="spellStart"/>
            <w:r w:rsidRPr="005C30D5">
              <w:rPr>
                <w:rFonts w:ascii="Times New Roman" w:hAnsi="Times New Roman" w:cs="Times New Roman"/>
                <w:b/>
                <w:sz w:val="20"/>
                <w:szCs w:val="20"/>
              </w:rPr>
              <w:t>сталенаполненный</w:t>
            </w:r>
            <w:proofErr w:type="spellEnd"/>
            <w:r w:rsidRPr="005C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двухкомпонентный эпоксидный, ускоренной полимеризации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Эпоксидный клей 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Соотношение компонентов смеси по объему 1:1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Соотношение компонентов смеси по весу 100:100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Жизнеспособность 6 мин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Технологическая прочность 15 мин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 xml:space="preserve">Прочность на сдвиг </w:t>
            </w:r>
            <w:r w:rsidR="005C30D5" w:rsidRPr="005C30D5">
              <w:rPr>
                <w:rFonts w:ascii="Times New Roman" w:eastAsia="Times New Roman" w:hAnsi="Times New Roman"/>
                <w:sz w:val="20"/>
                <w:szCs w:val="20"/>
              </w:rPr>
              <w:t>15-25</w:t>
            </w: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 xml:space="preserve"> Н/мм</w:t>
            </w:r>
            <w:proofErr w:type="gramStart"/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</w:p>
          <w:p w:rsidR="003873FC" w:rsidRPr="005C30D5" w:rsidRDefault="005C30D5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Прочность на сжатие 50-70</w:t>
            </w:r>
            <w:r w:rsidR="003873FC" w:rsidRPr="005C30D5">
              <w:rPr>
                <w:rFonts w:ascii="Times New Roman" w:eastAsia="Times New Roman" w:hAnsi="Times New Roman"/>
                <w:sz w:val="20"/>
                <w:szCs w:val="20"/>
              </w:rPr>
              <w:t xml:space="preserve"> Н/мм</w:t>
            </w:r>
            <w:proofErr w:type="gramStart"/>
            <w:r w:rsidR="003873FC" w:rsidRPr="005C30D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Рабочая температура -20</w:t>
            </w:r>
            <w:proofErr w:type="gramStart"/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°С</w:t>
            </w:r>
            <w:proofErr w:type="gramEnd"/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 xml:space="preserve"> … +120°С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Фасовка: 2х250гр.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Оборудование для нанесения: шпатель (входит в комплект).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сертификата/декла</w:t>
            </w: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рации соответствия изделия требованием законодательства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873FC" w:rsidRPr="001C7136" w:rsidTr="008E17FF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3FC" w:rsidRPr="00BC36BE" w:rsidRDefault="003873FC" w:rsidP="0071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  <w:r w:rsidR="007145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3FC" w:rsidRPr="005C30D5" w:rsidRDefault="003873FC" w:rsidP="00DB72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 жидкий </w:t>
            </w:r>
            <w:proofErr w:type="spellStart"/>
            <w:r w:rsidRPr="005C30D5">
              <w:rPr>
                <w:rFonts w:ascii="Times New Roman" w:hAnsi="Times New Roman" w:cs="Times New Roman"/>
                <w:b/>
                <w:sz w:val="20"/>
                <w:szCs w:val="20"/>
              </w:rPr>
              <w:t>сталенаполненный</w:t>
            </w:r>
            <w:proofErr w:type="spellEnd"/>
            <w:r w:rsidRPr="005C3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повышенной твердости 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Соотношение компонентов смеси по объему 4:1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Соотношение компонентов смеси по весу 7,5:1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Жизнеспособность 20 мин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Технологическая прочность 360 мин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Вязкость: густая паста</w:t>
            </w:r>
          </w:p>
          <w:p w:rsidR="003873FC" w:rsidRPr="005C30D5" w:rsidRDefault="005C30D5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Прочность на сдвиг 30-45</w:t>
            </w:r>
            <w:r w:rsidR="003873FC" w:rsidRPr="005C30D5">
              <w:rPr>
                <w:rFonts w:ascii="Times New Roman" w:eastAsia="Times New Roman" w:hAnsi="Times New Roman"/>
                <w:sz w:val="20"/>
                <w:szCs w:val="20"/>
              </w:rPr>
              <w:t xml:space="preserve"> Н/мм</w:t>
            </w:r>
            <w:proofErr w:type="gramStart"/>
            <w:r w:rsidR="003873FC" w:rsidRPr="005C30D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</w:p>
          <w:p w:rsidR="003873FC" w:rsidRPr="005C30D5" w:rsidRDefault="005C30D5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Прочность на сжатие 120-130</w:t>
            </w:r>
            <w:r w:rsidR="003873FC" w:rsidRPr="005C30D5">
              <w:rPr>
                <w:rFonts w:ascii="Times New Roman" w:eastAsia="Times New Roman" w:hAnsi="Times New Roman"/>
                <w:sz w:val="20"/>
                <w:szCs w:val="20"/>
              </w:rPr>
              <w:t xml:space="preserve"> Н/мм</w:t>
            </w:r>
            <w:proofErr w:type="gramStart"/>
            <w:r w:rsidR="003873FC" w:rsidRPr="005C30D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Рабочая температура -30</w:t>
            </w:r>
            <w:proofErr w:type="gramStart"/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°С</w:t>
            </w:r>
            <w:proofErr w:type="gramEnd"/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 xml:space="preserve"> … +120°С</w:t>
            </w:r>
          </w:p>
          <w:p w:rsidR="003873FC" w:rsidRPr="005C30D5" w:rsidRDefault="003873FC" w:rsidP="00DB7263">
            <w:pPr>
              <w:pStyle w:val="a5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5C30D5">
              <w:rPr>
                <w:rFonts w:ascii="Times New Roman" w:eastAsia="Times New Roman" w:hAnsi="Times New Roman"/>
                <w:sz w:val="20"/>
                <w:szCs w:val="20"/>
              </w:rPr>
              <w:t>Фасовка: 453-500гр.</w:t>
            </w:r>
          </w:p>
        </w:tc>
        <w:tc>
          <w:tcPr>
            <w:tcW w:w="8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3FC" w:rsidRPr="005900E0" w:rsidRDefault="003873F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6024C" w:rsidRPr="001C7136" w:rsidTr="00750F13">
        <w:trPr>
          <w:trHeight w:val="40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24C" w:rsidRPr="00DE0807" w:rsidRDefault="00C6024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C142FE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24C" w:rsidRPr="00DE0807" w:rsidRDefault="00C6024C" w:rsidP="0071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  <w:r w:rsidR="007145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24C" w:rsidRPr="003873FC" w:rsidRDefault="00C6024C" w:rsidP="00387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МТР при отгрузке должно быть надежно </w:t>
            </w:r>
            <w:proofErr w:type="gramStart"/>
            <w:r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упаковано любым методом на усмотрение Поставщика/ </w:t>
            </w:r>
            <w:r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br/>
              <w:t>Упаковка груза должна</w:t>
            </w:r>
            <w:proofErr w:type="gramEnd"/>
            <w:r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24C" w:rsidRPr="00DE0807" w:rsidRDefault="00C6024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24C" w:rsidRPr="00DE0807" w:rsidRDefault="00C6024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24C" w:rsidRPr="00DE0807" w:rsidRDefault="00C6024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C142FE" w:rsidRPr="001C7136" w:rsidTr="00DB7263">
        <w:trPr>
          <w:gridAfter w:val="1"/>
          <w:wAfter w:w="27" w:type="pct"/>
          <w:trHeight w:val="56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24C" w:rsidRPr="00DE0807" w:rsidRDefault="00C6024C" w:rsidP="0071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  <w:r w:rsidR="007145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24C" w:rsidRPr="003873FC" w:rsidRDefault="00C6024C" w:rsidP="00387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>МТР поставляется новым, не бывший в эксплуатации, выпущенный не ранее 01.01.2022 г.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24C" w:rsidRPr="00DE0807" w:rsidRDefault="00C6024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24C" w:rsidRPr="00DE0807" w:rsidRDefault="00C6024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24C" w:rsidRPr="00DE0807" w:rsidRDefault="00C6024C" w:rsidP="00DB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4E2D9F" w:rsidRPr="00AE413D" w:rsidRDefault="004E2D9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/>
      </w:tblPr>
      <w:tblGrid>
        <w:gridCol w:w="484"/>
        <w:gridCol w:w="4301"/>
        <w:gridCol w:w="3686"/>
        <w:gridCol w:w="1135"/>
        <w:gridCol w:w="1077"/>
      </w:tblGrid>
      <w:tr w:rsidR="000C115F" w:rsidRPr="00AE413D" w:rsidTr="003873FC">
        <w:trPr>
          <w:trHeight w:val="567"/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873FC" w:rsidRDefault="00231FE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873F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№ </w:t>
            </w:r>
            <w:proofErr w:type="spellStart"/>
            <w:proofErr w:type="gramStart"/>
            <w:r w:rsidRPr="003873F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</w:t>
            </w:r>
            <w:proofErr w:type="spellEnd"/>
            <w:proofErr w:type="gramEnd"/>
            <w:r w:rsidRPr="003873F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</w:t>
            </w:r>
            <w:proofErr w:type="spellStart"/>
            <w:r w:rsidRPr="003873F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</w:t>
            </w:r>
            <w:proofErr w:type="spellEnd"/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873FC" w:rsidRDefault="00231FE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873F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Требования (параметр оценки)</w:t>
            </w:r>
          </w:p>
        </w:tc>
        <w:tc>
          <w:tcPr>
            <w:tcW w:w="1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873FC" w:rsidRDefault="00231FE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873F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873FC" w:rsidRDefault="00231FE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873F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3873FC" w:rsidRDefault="00231FE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873F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Условие соответствия</w:t>
            </w:r>
          </w:p>
        </w:tc>
      </w:tr>
      <w:tr w:rsidR="000F17D6" w:rsidRPr="00DE0807" w:rsidTr="003873FC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D6" w:rsidRPr="003873FC" w:rsidRDefault="00750F1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</w:rPr>
              <w:t>3.</w:t>
            </w:r>
            <w:r w:rsidR="000F17D6"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7D6" w:rsidRPr="003873FC" w:rsidRDefault="000F17D6" w:rsidP="00387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</w:pPr>
            <w:r w:rsidRPr="003873FC">
              <w:rPr>
                <w:rFonts w:ascii="Times New Roman" w:hAnsi="Times New Roman" w:cs="Times New Roman"/>
                <w:iCs/>
                <w:sz w:val="20"/>
                <w:szCs w:val="18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7D6" w:rsidRPr="003873FC" w:rsidRDefault="000F17D6" w:rsidP="003873FC">
            <w:pPr>
              <w:spacing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3873FC">
              <w:rPr>
                <w:rFonts w:ascii="Times New Roman" w:hAnsi="Times New Roman" w:cs="Times New Roman"/>
                <w:iCs/>
                <w:sz w:val="20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D6" w:rsidRPr="00DE0807" w:rsidRDefault="000F17D6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D6" w:rsidRPr="00DE0807" w:rsidRDefault="000F17D6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C115F" w:rsidRPr="00DE0807" w:rsidTr="003873FC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873FC" w:rsidRDefault="00750F1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</w:rPr>
              <w:t>3.</w:t>
            </w:r>
            <w:r w:rsidR="00231FE3"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FE3" w:rsidRPr="003873FC" w:rsidRDefault="00231FE3" w:rsidP="00387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FE3" w:rsidRPr="00750F13" w:rsidRDefault="00750F13" w:rsidP="00387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</w:t>
            </w:r>
            <w:r w:rsidRPr="00750F1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</w:t>
            </w:r>
            <w:r w:rsidRPr="00750F13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750F1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  <w:proofErr w:type="gramStart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/Н</w:t>
            </w:r>
            <w:proofErr w:type="gramEnd"/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A1933" w:rsidRPr="00DE0807" w:rsidTr="003873FC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3873FC" w:rsidRDefault="00BA193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>3</w:t>
            </w:r>
            <w:r w:rsidR="00750F13">
              <w:rPr>
                <w:rFonts w:ascii="Times New Roman" w:eastAsia="Times New Roman" w:hAnsi="Times New Roman" w:cs="Times New Roman"/>
                <w:sz w:val="20"/>
                <w:szCs w:val="18"/>
              </w:rPr>
              <w:t>.3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933" w:rsidRPr="00714541" w:rsidRDefault="00DB4C1E" w:rsidP="003873FC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4"/>
              </w:rPr>
            </w:pPr>
            <w:r w:rsidRPr="0071454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Опыт поставки данного вида МТР не менее 5 контрактов, </w:t>
            </w:r>
            <w:proofErr w:type="gramStart"/>
            <w:r w:rsidRPr="00714541">
              <w:rPr>
                <w:rFonts w:ascii="Times New Roman" w:eastAsia="Times New Roman" w:hAnsi="Times New Roman" w:cs="Times New Roman"/>
                <w:sz w:val="20"/>
                <w:szCs w:val="24"/>
              </w:rPr>
              <w:t>за</w:t>
            </w:r>
            <w:proofErr w:type="gramEnd"/>
            <w:r w:rsidRPr="0071454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последние 3 года.</w:t>
            </w:r>
          </w:p>
        </w:tc>
        <w:tc>
          <w:tcPr>
            <w:tcW w:w="1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933" w:rsidRPr="003873FC" w:rsidRDefault="00BA1933" w:rsidP="003873FC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4"/>
              </w:rPr>
            </w:pPr>
            <w:r w:rsidRPr="003873FC">
              <w:rPr>
                <w:rFonts w:ascii="Times New Roman" w:hAnsi="Times New Roman" w:cs="Times New Roman"/>
                <w:sz w:val="20"/>
                <w:szCs w:val="24"/>
              </w:rPr>
              <w:t>Сведения (</w:t>
            </w:r>
            <w:proofErr w:type="spellStart"/>
            <w:r w:rsidRPr="003873FC">
              <w:rPr>
                <w:rFonts w:ascii="Times New Roman" w:hAnsi="Times New Roman" w:cs="Times New Roman"/>
                <w:sz w:val="20"/>
                <w:szCs w:val="24"/>
              </w:rPr>
              <w:t>референц-лист</w:t>
            </w:r>
            <w:proofErr w:type="spellEnd"/>
            <w:r w:rsidRPr="003873FC">
              <w:rPr>
                <w:rFonts w:ascii="Times New Roman" w:hAnsi="Times New Roman" w:cs="Times New Roman"/>
                <w:sz w:val="20"/>
                <w:szCs w:val="24"/>
              </w:rPr>
              <w:t>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BA1933" w:rsidRDefault="00BA1933" w:rsidP="003873F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BA1933" w:rsidRDefault="00BA1933" w:rsidP="003873FC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Да</w:t>
            </w:r>
          </w:p>
        </w:tc>
      </w:tr>
      <w:tr w:rsidR="007852B6" w:rsidRPr="00DE0807" w:rsidTr="003873FC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3873FC" w:rsidRDefault="00750F1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</w:rPr>
              <w:t>3.</w:t>
            </w:r>
            <w:r w:rsidR="009233E3"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3873FC" w:rsidRDefault="007852B6" w:rsidP="003873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3873FC">
              <w:rPr>
                <w:rFonts w:ascii="Times New Roman" w:hAnsi="Times New Roman" w:cs="Times New Roman"/>
                <w:sz w:val="20"/>
                <w:szCs w:val="18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</w:t>
            </w:r>
            <w:r w:rsidRPr="003873FC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расторжения/одностороннего отказа от договора ООО</w:t>
            </w:r>
            <w:r w:rsidR="003873FC">
              <w:rPr>
                <w:rFonts w:ascii="Times New Roman" w:hAnsi="Times New Roman" w:cs="Times New Roman"/>
                <w:sz w:val="20"/>
                <w:szCs w:val="18"/>
              </w:rPr>
              <w:t> </w:t>
            </w:r>
            <w:r w:rsidRPr="003873FC">
              <w:rPr>
                <w:rFonts w:ascii="Times New Roman" w:hAnsi="Times New Roman" w:cs="Times New Roman"/>
                <w:sz w:val="20"/>
                <w:szCs w:val="18"/>
              </w:rPr>
              <w:t>«БНГРЭ», ПАО</w:t>
            </w:r>
            <w:r w:rsidR="003873FC">
              <w:rPr>
                <w:rFonts w:ascii="Times New Roman" w:hAnsi="Times New Roman" w:cs="Times New Roman"/>
                <w:sz w:val="20"/>
                <w:szCs w:val="18"/>
              </w:rPr>
              <w:t> </w:t>
            </w:r>
            <w:r w:rsidRPr="003873FC">
              <w:rPr>
                <w:rFonts w:ascii="Times New Roman" w:hAnsi="Times New Roman" w:cs="Times New Roman"/>
                <w:sz w:val="20"/>
                <w:szCs w:val="18"/>
              </w:rPr>
              <w:t>«НГК</w:t>
            </w:r>
            <w:r w:rsidR="003873FC">
              <w:t> </w:t>
            </w:r>
            <w:r w:rsidRPr="003873FC">
              <w:rPr>
                <w:rFonts w:ascii="Times New Roman" w:hAnsi="Times New Roman" w:cs="Times New Roman"/>
                <w:sz w:val="20"/>
                <w:szCs w:val="18"/>
              </w:rPr>
              <w:t>«</w:t>
            </w:r>
            <w:proofErr w:type="spellStart"/>
            <w:r w:rsidRPr="003873FC">
              <w:rPr>
                <w:rFonts w:ascii="Times New Roman" w:hAnsi="Times New Roman" w:cs="Times New Roman"/>
                <w:sz w:val="20"/>
                <w:szCs w:val="18"/>
              </w:rPr>
              <w:t>Славнефть</w:t>
            </w:r>
            <w:proofErr w:type="spellEnd"/>
            <w:r w:rsidRPr="003873FC">
              <w:rPr>
                <w:rFonts w:ascii="Times New Roman" w:hAnsi="Times New Roman" w:cs="Times New Roman"/>
                <w:sz w:val="20"/>
                <w:szCs w:val="18"/>
              </w:rPr>
              <w:t>»  ПАО НК «Роснефть», ПАО</w:t>
            </w:r>
            <w:r w:rsidR="003873FC">
              <w:rPr>
                <w:rFonts w:ascii="Times New Roman" w:hAnsi="Times New Roman" w:cs="Times New Roman"/>
                <w:sz w:val="20"/>
                <w:szCs w:val="18"/>
              </w:rPr>
              <w:t> </w:t>
            </w:r>
            <w:r w:rsidRPr="003873FC">
              <w:rPr>
                <w:rFonts w:ascii="Times New Roman" w:hAnsi="Times New Roman" w:cs="Times New Roman"/>
                <w:sz w:val="20"/>
                <w:szCs w:val="18"/>
              </w:rPr>
              <w:t>«Газпром» и их дочерними Обществами, в связи с существенными нарушениями его условий</w:t>
            </w:r>
            <w:r w:rsidRPr="003873FC">
              <w:rPr>
                <w:rStyle w:val="af4"/>
                <w:rFonts w:ascii="Times New Roman" w:hAnsi="Times New Roman" w:cs="Times New Roman"/>
                <w:sz w:val="20"/>
                <w:szCs w:val="18"/>
              </w:rPr>
              <w:footnoteReference w:id="1"/>
            </w:r>
            <w:r w:rsidRPr="003873FC">
              <w:rPr>
                <w:rFonts w:ascii="Times New Roman" w:hAnsi="Times New Roman" w:cs="Times New Roman"/>
                <w:sz w:val="20"/>
                <w:szCs w:val="18"/>
              </w:rPr>
              <w:t>.</w:t>
            </w:r>
          </w:p>
        </w:tc>
        <w:tc>
          <w:tcPr>
            <w:tcW w:w="1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3873FC" w:rsidRDefault="007852B6" w:rsidP="003873FC">
            <w:pPr>
              <w:spacing w:after="240"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3873FC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7852B6" w:rsidP="003873FC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DE0807" w:rsidRDefault="007852B6" w:rsidP="003873FC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0C115F" w:rsidRPr="00DE0807" w:rsidTr="003873FC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3873FC" w:rsidRDefault="00750F1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</w:rPr>
              <w:lastRenderedPageBreak/>
              <w:t>3.</w:t>
            </w:r>
            <w:r w:rsidR="009233E3"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3873FC" w:rsidRDefault="00231FE3" w:rsidP="00387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>Наличие аккредитации в ООО</w:t>
            </w:r>
            <w:r w:rsid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> </w:t>
            </w:r>
            <w:r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«БНГРЭ»/пакет документов для прохождения аккредитации. </w:t>
            </w:r>
            <w:r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3873FC" w:rsidRDefault="00231FE3" w:rsidP="003873FC">
            <w:pPr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873FC">
              <w:rPr>
                <w:rFonts w:ascii="Times New Roman" w:hAnsi="Times New Roman" w:cs="Times New Roman"/>
                <w:sz w:val="20"/>
                <w:szCs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A1CCB" w:rsidRPr="00DE0807" w:rsidTr="003873FC">
        <w:trPr>
          <w:trHeight w:val="567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3873FC" w:rsidRDefault="00750F13" w:rsidP="0038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</w:rPr>
              <w:t>3.</w:t>
            </w:r>
            <w:r w:rsidR="003A1CCB" w:rsidRPr="003873FC">
              <w:rPr>
                <w:rFonts w:ascii="Times New Roman" w:eastAsia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CCB" w:rsidRPr="003873FC" w:rsidRDefault="003A1CCB" w:rsidP="003873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3873FC">
              <w:rPr>
                <w:rFonts w:ascii="Times New Roman" w:hAnsi="Times New Roman" w:cs="Times New Roman"/>
                <w:sz w:val="20"/>
                <w:szCs w:val="24"/>
              </w:rPr>
              <w:t>Отсутствие между потенциальным контрагентом и ООО</w:t>
            </w:r>
            <w:r w:rsidR="003873FC">
              <w:rPr>
                <w:rFonts w:ascii="Times New Roman" w:hAnsi="Times New Roman" w:cs="Times New Roman"/>
                <w:sz w:val="20"/>
                <w:szCs w:val="24"/>
              </w:rPr>
              <w:t> </w:t>
            </w:r>
            <w:r w:rsidRPr="003873FC">
              <w:rPr>
                <w:rFonts w:ascii="Times New Roman" w:hAnsi="Times New Roman" w:cs="Times New Roman"/>
                <w:sz w:val="20"/>
                <w:szCs w:val="24"/>
              </w:rPr>
              <w:t xml:space="preserve">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A1CCB" w:rsidRPr="003873FC" w:rsidRDefault="003A1CCB" w:rsidP="003873FC">
            <w:pPr>
              <w:pStyle w:val="a5"/>
              <w:numPr>
                <w:ilvl w:val="0"/>
                <w:numId w:val="46"/>
              </w:numPr>
              <w:tabs>
                <w:tab w:val="left" w:pos="227"/>
              </w:tabs>
              <w:spacing w:after="0" w:line="240" w:lineRule="auto"/>
              <w:ind w:left="227" w:hanging="227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873FC">
              <w:rPr>
                <w:rFonts w:ascii="Times New Roman" w:hAnsi="Times New Roman"/>
                <w:sz w:val="20"/>
                <w:szCs w:val="24"/>
              </w:rPr>
              <w:t>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3873FC" w:rsidRDefault="003A1CCB" w:rsidP="003873FC">
            <w:pPr>
              <w:pStyle w:val="a5"/>
              <w:numPr>
                <w:ilvl w:val="0"/>
                <w:numId w:val="46"/>
              </w:numPr>
              <w:tabs>
                <w:tab w:val="left" w:pos="227"/>
              </w:tabs>
              <w:spacing w:after="0" w:line="240" w:lineRule="auto"/>
              <w:ind w:left="227" w:hanging="227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873FC">
              <w:rPr>
                <w:rFonts w:ascii="Times New Roman" w:hAnsi="Times New Roman"/>
                <w:sz w:val="20"/>
                <w:szCs w:val="24"/>
              </w:rPr>
              <w:t xml:space="preserve">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A1CCB" w:rsidRPr="003873FC" w:rsidRDefault="003A1CCB" w:rsidP="003873FC">
            <w:pPr>
              <w:pStyle w:val="a5"/>
              <w:numPr>
                <w:ilvl w:val="0"/>
                <w:numId w:val="46"/>
              </w:numPr>
              <w:tabs>
                <w:tab w:val="left" w:pos="227"/>
              </w:tabs>
              <w:spacing w:after="0" w:line="240" w:lineRule="auto"/>
              <w:ind w:left="227" w:hanging="227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873FC">
              <w:rPr>
                <w:rFonts w:ascii="Times New Roman" w:hAnsi="Times New Roman"/>
                <w:sz w:val="20"/>
                <w:szCs w:val="24"/>
              </w:rPr>
              <w:t xml:space="preserve">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A1CCB" w:rsidRPr="003873FC" w:rsidRDefault="003A1CCB" w:rsidP="003873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3873FC">
              <w:rPr>
                <w:rFonts w:ascii="Times New Roman" w:hAnsi="Times New Roman" w:cs="Times New Roman"/>
                <w:sz w:val="20"/>
                <w:szCs w:val="24"/>
              </w:rPr>
              <w:t>Претензии, снятые/отозванные ООО</w:t>
            </w:r>
            <w:r w:rsidR="003873FC">
              <w:rPr>
                <w:rFonts w:ascii="Times New Roman" w:hAnsi="Times New Roman" w:cs="Times New Roman"/>
                <w:sz w:val="20"/>
                <w:szCs w:val="24"/>
              </w:rPr>
              <w:t> </w:t>
            </w:r>
            <w:r w:rsidRPr="003873FC">
              <w:rPr>
                <w:rFonts w:ascii="Times New Roman" w:hAnsi="Times New Roman" w:cs="Times New Roman"/>
                <w:sz w:val="20"/>
                <w:szCs w:val="24"/>
              </w:rPr>
              <w:t>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CCB" w:rsidRPr="003873FC" w:rsidRDefault="003A1CCB" w:rsidP="003873FC">
            <w:pPr>
              <w:spacing w:after="24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873FC">
              <w:rPr>
                <w:rFonts w:ascii="Times New Roman" w:hAnsi="Times New Roman" w:cs="Times New Roman"/>
                <w:sz w:val="20"/>
                <w:szCs w:val="24"/>
              </w:rPr>
              <w:t>Письмо-</w:t>
            </w:r>
            <w:r w:rsidRPr="003873FC">
              <w:rPr>
                <w:rFonts w:ascii="Times New Roman" w:hAnsi="Times New Roman" w:cs="Times New Roman"/>
                <w:sz w:val="20"/>
                <w:szCs w:val="18"/>
              </w:rPr>
              <w:t>подтверждение</w:t>
            </w:r>
            <w:r w:rsidRPr="003873FC">
              <w:rPr>
                <w:rFonts w:ascii="Times New Roman" w:hAnsi="Times New Roman" w:cs="Times New Roman"/>
                <w:sz w:val="20"/>
                <w:szCs w:val="24"/>
              </w:rPr>
              <w:t xml:space="preserve">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E0807" w:rsidRDefault="003A1CCB" w:rsidP="003873FC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DE0807" w:rsidRDefault="003A1CCB" w:rsidP="003873FC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AE413D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A1460" w:rsidRPr="00AE413D" w:rsidRDefault="00EA1460" w:rsidP="002D3DD0">
      <w:pPr>
        <w:pStyle w:val="a3"/>
        <w:ind w:left="360"/>
        <w:jc w:val="both"/>
      </w:pPr>
    </w:p>
    <w:p w:rsidR="00EE17F5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7F5" w:rsidRPr="00AE413D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714541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305870">
        <w:rPr>
          <w:rFonts w:ascii="Times New Roman" w:hAnsi="Times New Roman" w:cs="Times New Roman"/>
          <w:sz w:val="24"/>
          <w:szCs w:val="24"/>
        </w:rPr>
        <w:t xml:space="preserve"> </w:t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С.В. Стукан</w:t>
      </w:r>
      <w:bookmarkStart w:id="0" w:name="_GoBack"/>
      <w:bookmarkEnd w:id="0"/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03A" w:rsidRDefault="0035003A" w:rsidP="007852B6">
      <w:pPr>
        <w:spacing w:after="0" w:line="240" w:lineRule="auto"/>
      </w:pPr>
      <w:r>
        <w:separator/>
      </w:r>
    </w:p>
  </w:endnote>
  <w:endnote w:type="continuationSeparator" w:id="0">
    <w:p w:rsidR="0035003A" w:rsidRDefault="0035003A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03A" w:rsidRDefault="0035003A" w:rsidP="007852B6">
      <w:pPr>
        <w:spacing w:after="0" w:line="240" w:lineRule="auto"/>
      </w:pPr>
      <w:r>
        <w:separator/>
      </w:r>
    </w:p>
  </w:footnote>
  <w:footnote w:type="continuationSeparator" w:id="0">
    <w:p w:rsidR="0035003A" w:rsidRDefault="0035003A" w:rsidP="007852B6">
      <w:pPr>
        <w:spacing w:after="0" w:line="240" w:lineRule="auto"/>
      </w:pPr>
      <w:r>
        <w:continuationSeparator/>
      </w:r>
    </w:p>
  </w:footnote>
  <w:footnote w:id="1">
    <w:p w:rsidR="00DB7263" w:rsidRDefault="00DB7263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6FF447D"/>
    <w:multiLevelType w:val="hybridMultilevel"/>
    <w:tmpl w:val="7C8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DF95BDB"/>
    <w:multiLevelType w:val="hybridMultilevel"/>
    <w:tmpl w:val="2EBC58D6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05015F"/>
    <w:multiLevelType w:val="multilevel"/>
    <w:tmpl w:val="A6B05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356B0774"/>
    <w:multiLevelType w:val="hybridMultilevel"/>
    <w:tmpl w:val="291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F182A"/>
    <w:multiLevelType w:val="hybridMultilevel"/>
    <w:tmpl w:val="6852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F59D2"/>
    <w:multiLevelType w:val="hybridMultilevel"/>
    <w:tmpl w:val="2774EDC8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49B733F5"/>
    <w:multiLevelType w:val="hybridMultilevel"/>
    <w:tmpl w:val="1B24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86CB9"/>
    <w:multiLevelType w:val="hybridMultilevel"/>
    <w:tmpl w:val="8FBC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AC01E3"/>
    <w:multiLevelType w:val="hybridMultilevel"/>
    <w:tmpl w:val="11AC630C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4C4F61"/>
    <w:multiLevelType w:val="hybridMultilevel"/>
    <w:tmpl w:val="044AFEB6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A72D9A"/>
    <w:multiLevelType w:val="hybridMultilevel"/>
    <w:tmpl w:val="6D82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>
    <w:nsid w:val="67240C37"/>
    <w:multiLevelType w:val="hybridMultilevel"/>
    <w:tmpl w:val="7D06D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356F4"/>
    <w:multiLevelType w:val="hybridMultilevel"/>
    <w:tmpl w:val="0B82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F5B3745"/>
    <w:multiLevelType w:val="hybridMultilevel"/>
    <w:tmpl w:val="45760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1EC347E"/>
    <w:multiLevelType w:val="hybridMultilevel"/>
    <w:tmpl w:val="F0940D30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D0085A"/>
    <w:multiLevelType w:val="hybridMultilevel"/>
    <w:tmpl w:val="1F38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1E0BF0"/>
    <w:multiLevelType w:val="multilevel"/>
    <w:tmpl w:val="654E0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5"/>
  </w:num>
  <w:num w:numId="5">
    <w:abstractNumId w:val="3"/>
  </w:num>
  <w:num w:numId="6">
    <w:abstractNumId w:val="34"/>
  </w:num>
  <w:num w:numId="7">
    <w:abstractNumId w:val="41"/>
  </w:num>
  <w:num w:numId="8">
    <w:abstractNumId w:val="26"/>
  </w:num>
  <w:num w:numId="9">
    <w:abstractNumId w:val="0"/>
  </w:num>
  <w:num w:numId="10">
    <w:abstractNumId w:val="12"/>
  </w:num>
  <w:num w:numId="11">
    <w:abstractNumId w:val="27"/>
  </w:num>
  <w:num w:numId="12">
    <w:abstractNumId w:val="38"/>
  </w:num>
  <w:num w:numId="13">
    <w:abstractNumId w:val="30"/>
  </w:num>
  <w:num w:numId="14">
    <w:abstractNumId w:val="6"/>
  </w:num>
  <w:num w:numId="15">
    <w:abstractNumId w:val="36"/>
  </w:num>
  <w:num w:numId="16">
    <w:abstractNumId w:val="1"/>
  </w:num>
  <w:num w:numId="17">
    <w:abstractNumId w:val="24"/>
  </w:num>
  <w:num w:numId="18">
    <w:abstractNumId w:val="23"/>
  </w:num>
  <w:num w:numId="19">
    <w:abstractNumId w:val="2"/>
  </w:num>
  <w:num w:numId="20">
    <w:abstractNumId w:val="14"/>
  </w:num>
  <w:num w:numId="21">
    <w:abstractNumId w:val="29"/>
  </w:num>
  <w:num w:numId="22">
    <w:abstractNumId w:val="9"/>
  </w:num>
  <w:num w:numId="23">
    <w:abstractNumId w:val="18"/>
  </w:num>
  <w:num w:numId="24">
    <w:abstractNumId w:val="11"/>
  </w:num>
  <w:num w:numId="25">
    <w:abstractNumId w:val="31"/>
  </w:num>
  <w:num w:numId="26">
    <w:abstractNumId w:val="42"/>
  </w:num>
  <w:num w:numId="27">
    <w:abstractNumId w:val="7"/>
  </w:num>
  <w:num w:numId="28">
    <w:abstractNumId w:val="43"/>
  </w:num>
  <w:num w:numId="29">
    <w:abstractNumId w:val="4"/>
  </w:num>
  <w:num w:numId="30">
    <w:abstractNumId w:val="16"/>
  </w:num>
  <w:num w:numId="31">
    <w:abstractNumId w:val="8"/>
  </w:num>
  <w:num w:numId="32">
    <w:abstractNumId w:val="20"/>
  </w:num>
  <w:num w:numId="33">
    <w:abstractNumId w:val="15"/>
  </w:num>
  <w:num w:numId="34">
    <w:abstractNumId w:val="19"/>
  </w:num>
  <w:num w:numId="35">
    <w:abstractNumId w:val="33"/>
  </w:num>
  <w:num w:numId="36">
    <w:abstractNumId w:val="28"/>
  </w:num>
  <w:num w:numId="37">
    <w:abstractNumId w:val="32"/>
  </w:num>
  <w:num w:numId="38">
    <w:abstractNumId w:val="35"/>
  </w:num>
  <w:num w:numId="39">
    <w:abstractNumId w:val="39"/>
  </w:num>
  <w:num w:numId="40">
    <w:abstractNumId w:val="13"/>
  </w:num>
  <w:num w:numId="41">
    <w:abstractNumId w:val="40"/>
  </w:num>
  <w:num w:numId="42">
    <w:abstractNumId w:val="22"/>
  </w:num>
  <w:num w:numId="43">
    <w:abstractNumId w:val="37"/>
  </w:num>
  <w:num w:numId="44">
    <w:abstractNumId w:val="17"/>
  </w:num>
  <w:num w:numId="45">
    <w:abstractNumId w:val="10"/>
  </w:num>
  <w:num w:numId="4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0A75"/>
    <w:rsid w:val="0001359F"/>
    <w:rsid w:val="000147D6"/>
    <w:rsid w:val="0002056F"/>
    <w:rsid w:val="00022D83"/>
    <w:rsid w:val="0002397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725A0"/>
    <w:rsid w:val="000830BC"/>
    <w:rsid w:val="00085745"/>
    <w:rsid w:val="00092D9A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9FD"/>
    <w:rsid w:val="000E10FB"/>
    <w:rsid w:val="000E29C9"/>
    <w:rsid w:val="000E340F"/>
    <w:rsid w:val="000E7CCA"/>
    <w:rsid w:val="000F17D6"/>
    <w:rsid w:val="00103B3F"/>
    <w:rsid w:val="00105434"/>
    <w:rsid w:val="00114FF2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B0B17"/>
    <w:rsid w:val="001B134A"/>
    <w:rsid w:val="001B159C"/>
    <w:rsid w:val="001B75DF"/>
    <w:rsid w:val="001B7D26"/>
    <w:rsid w:val="001C44D7"/>
    <w:rsid w:val="001C45EA"/>
    <w:rsid w:val="001C6DE3"/>
    <w:rsid w:val="001C7136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2C76"/>
    <w:rsid w:val="002162C1"/>
    <w:rsid w:val="00220388"/>
    <w:rsid w:val="00222CC8"/>
    <w:rsid w:val="0022417D"/>
    <w:rsid w:val="00231FE3"/>
    <w:rsid w:val="00232813"/>
    <w:rsid w:val="00233A7E"/>
    <w:rsid w:val="00237BDF"/>
    <w:rsid w:val="00240B9D"/>
    <w:rsid w:val="002413C2"/>
    <w:rsid w:val="002418D3"/>
    <w:rsid w:val="00243BF4"/>
    <w:rsid w:val="00252B8E"/>
    <w:rsid w:val="002647E2"/>
    <w:rsid w:val="00270583"/>
    <w:rsid w:val="00273F33"/>
    <w:rsid w:val="002740F6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3007D9"/>
    <w:rsid w:val="00305870"/>
    <w:rsid w:val="0031251E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44F96"/>
    <w:rsid w:val="003470C2"/>
    <w:rsid w:val="0035003A"/>
    <w:rsid w:val="00351B7F"/>
    <w:rsid w:val="00351BCA"/>
    <w:rsid w:val="0035216E"/>
    <w:rsid w:val="0036188D"/>
    <w:rsid w:val="00364C7B"/>
    <w:rsid w:val="00370D2E"/>
    <w:rsid w:val="003729B9"/>
    <w:rsid w:val="00373138"/>
    <w:rsid w:val="00373E54"/>
    <w:rsid w:val="00383420"/>
    <w:rsid w:val="00385296"/>
    <w:rsid w:val="003873FC"/>
    <w:rsid w:val="0039649D"/>
    <w:rsid w:val="0039711E"/>
    <w:rsid w:val="003A180E"/>
    <w:rsid w:val="003A1CCB"/>
    <w:rsid w:val="003A2FA5"/>
    <w:rsid w:val="003A7FD6"/>
    <w:rsid w:val="003B28A9"/>
    <w:rsid w:val="003C0BD1"/>
    <w:rsid w:val="003C70FE"/>
    <w:rsid w:val="003D1E16"/>
    <w:rsid w:val="003D243A"/>
    <w:rsid w:val="003D519F"/>
    <w:rsid w:val="003D6CBC"/>
    <w:rsid w:val="003E142F"/>
    <w:rsid w:val="003E4AD8"/>
    <w:rsid w:val="003E56BE"/>
    <w:rsid w:val="003E6203"/>
    <w:rsid w:val="003F4F17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5AB9"/>
    <w:rsid w:val="00440B12"/>
    <w:rsid w:val="00445AFD"/>
    <w:rsid w:val="004500D2"/>
    <w:rsid w:val="00453477"/>
    <w:rsid w:val="00454FE2"/>
    <w:rsid w:val="00460991"/>
    <w:rsid w:val="004623BC"/>
    <w:rsid w:val="0046278B"/>
    <w:rsid w:val="004646CC"/>
    <w:rsid w:val="0046517C"/>
    <w:rsid w:val="00465475"/>
    <w:rsid w:val="00465BB7"/>
    <w:rsid w:val="0046686D"/>
    <w:rsid w:val="0048049C"/>
    <w:rsid w:val="00480BE4"/>
    <w:rsid w:val="00487233"/>
    <w:rsid w:val="00487D0C"/>
    <w:rsid w:val="00490F06"/>
    <w:rsid w:val="004926B0"/>
    <w:rsid w:val="00492C4F"/>
    <w:rsid w:val="00494B1A"/>
    <w:rsid w:val="00495DDD"/>
    <w:rsid w:val="00496E9D"/>
    <w:rsid w:val="004A26DB"/>
    <w:rsid w:val="004C0166"/>
    <w:rsid w:val="004C04FD"/>
    <w:rsid w:val="004C0E78"/>
    <w:rsid w:val="004C2CC4"/>
    <w:rsid w:val="004C6D42"/>
    <w:rsid w:val="004C717B"/>
    <w:rsid w:val="004D07D8"/>
    <w:rsid w:val="004D2FE4"/>
    <w:rsid w:val="004D387A"/>
    <w:rsid w:val="004D6258"/>
    <w:rsid w:val="004D68AC"/>
    <w:rsid w:val="004E11B5"/>
    <w:rsid w:val="004E2C11"/>
    <w:rsid w:val="004E2D9F"/>
    <w:rsid w:val="004E666A"/>
    <w:rsid w:val="004F0555"/>
    <w:rsid w:val="004F73DE"/>
    <w:rsid w:val="005034A2"/>
    <w:rsid w:val="00504835"/>
    <w:rsid w:val="005101A0"/>
    <w:rsid w:val="00510435"/>
    <w:rsid w:val="005108CB"/>
    <w:rsid w:val="0051380C"/>
    <w:rsid w:val="00515B6B"/>
    <w:rsid w:val="00522318"/>
    <w:rsid w:val="00522E27"/>
    <w:rsid w:val="005232CD"/>
    <w:rsid w:val="00525013"/>
    <w:rsid w:val="0052549D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60A10"/>
    <w:rsid w:val="00564472"/>
    <w:rsid w:val="005667D2"/>
    <w:rsid w:val="00572EF5"/>
    <w:rsid w:val="005823A1"/>
    <w:rsid w:val="00583F0A"/>
    <w:rsid w:val="00587B46"/>
    <w:rsid w:val="005900E0"/>
    <w:rsid w:val="005924E1"/>
    <w:rsid w:val="005929A0"/>
    <w:rsid w:val="00595C93"/>
    <w:rsid w:val="005A3EF6"/>
    <w:rsid w:val="005A50B0"/>
    <w:rsid w:val="005A707E"/>
    <w:rsid w:val="005B0305"/>
    <w:rsid w:val="005B1E2F"/>
    <w:rsid w:val="005C30D5"/>
    <w:rsid w:val="005C49B9"/>
    <w:rsid w:val="005D0FBB"/>
    <w:rsid w:val="005D23B3"/>
    <w:rsid w:val="005D6087"/>
    <w:rsid w:val="005D7389"/>
    <w:rsid w:val="005E4197"/>
    <w:rsid w:val="005E697C"/>
    <w:rsid w:val="005F2DDC"/>
    <w:rsid w:val="005F5A63"/>
    <w:rsid w:val="005F6D51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22B"/>
    <w:rsid w:val="00630796"/>
    <w:rsid w:val="00636D69"/>
    <w:rsid w:val="00641296"/>
    <w:rsid w:val="00641BEA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F03E6"/>
    <w:rsid w:val="006F2A1D"/>
    <w:rsid w:val="006F558A"/>
    <w:rsid w:val="006F6921"/>
    <w:rsid w:val="006F6D86"/>
    <w:rsid w:val="007031F1"/>
    <w:rsid w:val="00714541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1722"/>
    <w:rsid w:val="0074364C"/>
    <w:rsid w:val="00744C9E"/>
    <w:rsid w:val="00746D3A"/>
    <w:rsid w:val="0074742C"/>
    <w:rsid w:val="00750F13"/>
    <w:rsid w:val="007532AE"/>
    <w:rsid w:val="0076127D"/>
    <w:rsid w:val="00761DE5"/>
    <w:rsid w:val="00765E4D"/>
    <w:rsid w:val="0076744B"/>
    <w:rsid w:val="0077305A"/>
    <w:rsid w:val="0078022D"/>
    <w:rsid w:val="00780254"/>
    <w:rsid w:val="007852B6"/>
    <w:rsid w:val="00793206"/>
    <w:rsid w:val="007945FA"/>
    <w:rsid w:val="007952B7"/>
    <w:rsid w:val="00796722"/>
    <w:rsid w:val="00797D6B"/>
    <w:rsid w:val="007A0FD2"/>
    <w:rsid w:val="007A3C4C"/>
    <w:rsid w:val="007A695B"/>
    <w:rsid w:val="007A7DA4"/>
    <w:rsid w:val="007B03D6"/>
    <w:rsid w:val="007B0ED5"/>
    <w:rsid w:val="007B19B3"/>
    <w:rsid w:val="007B2702"/>
    <w:rsid w:val="007B6266"/>
    <w:rsid w:val="007B7AD0"/>
    <w:rsid w:val="007C2FFC"/>
    <w:rsid w:val="007D0D8A"/>
    <w:rsid w:val="007D2C89"/>
    <w:rsid w:val="007E06D0"/>
    <w:rsid w:val="007E50D3"/>
    <w:rsid w:val="007E5D8F"/>
    <w:rsid w:val="007E656B"/>
    <w:rsid w:val="007E7F54"/>
    <w:rsid w:val="007F13D1"/>
    <w:rsid w:val="007F646C"/>
    <w:rsid w:val="007F75FF"/>
    <w:rsid w:val="00800F40"/>
    <w:rsid w:val="00802004"/>
    <w:rsid w:val="00807D47"/>
    <w:rsid w:val="00812895"/>
    <w:rsid w:val="00812E42"/>
    <w:rsid w:val="00813FA5"/>
    <w:rsid w:val="00820339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480C"/>
    <w:rsid w:val="00874B02"/>
    <w:rsid w:val="00874FFE"/>
    <w:rsid w:val="008755DE"/>
    <w:rsid w:val="00880014"/>
    <w:rsid w:val="00881B5E"/>
    <w:rsid w:val="00882357"/>
    <w:rsid w:val="00882E01"/>
    <w:rsid w:val="00887EB1"/>
    <w:rsid w:val="00891326"/>
    <w:rsid w:val="0089547F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638F"/>
    <w:rsid w:val="00927C99"/>
    <w:rsid w:val="0093381E"/>
    <w:rsid w:val="009355C2"/>
    <w:rsid w:val="00936AB5"/>
    <w:rsid w:val="009407BE"/>
    <w:rsid w:val="009426B9"/>
    <w:rsid w:val="009454CA"/>
    <w:rsid w:val="0095480D"/>
    <w:rsid w:val="00955C72"/>
    <w:rsid w:val="00961685"/>
    <w:rsid w:val="00964D01"/>
    <w:rsid w:val="00965726"/>
    <w:rsid w:val="0097302B"/>
    <w:rsid w:val="00974F7D"/>
    <w:rsid w:val="00981639"/>
    <w:rsid w:val="009821F8"/>
    <w:rsid w:val="00982773"/>
    <w:rsid w:val="009833FA"/>
    <w:rsid w:val="0098439A"/>
    <w:rsid w:val="00987511"/>
    <w:rsid w:val="00993BF4"/>
    <w:rsid w:val="009A1D4D"/>
    <w:rsid w:val="009A2F7F"/>
    <w:rsid w:val="009A5249"/>
    <w:rsid w:val="009A556F"/>
    <w:rsid w:val="009A6ED3"/>
    <w:rsid w:val="009A7BD8"/>
    <w:rsid w:val="009B0414"/>
    <w:rsid w:val="009C0901"/>
    <w:rsid w:val="009C3036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A0116C"/>
    <w:rsid w:val="00A10827"/>
    <w:rsid w:val="00A22F9C"/>
    <w:rsid w:val="00A240AB"/>
    <w:rsid w:val="00A251A3"/>
    <w:rsid w:val="00A25CA8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62C"/>
    <w:rsid w:val="00A73973"/>
    <w:rsid w:val="00A746A3"/>
    <w:rsid w:val="00A8040B"/>
    <w:rsid w:val="00A8077C"/>
    <w:rsid w:val="00A87E60"/>
    <w:rsid w:val="00A90B3E"/>
    <w:rsid w:val="00A90B55"/>
    <w:rsid w:val="00A92227"/>
    <w:rsid w:val="00A97DC7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9FE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6985"/>
    <w:rsid w:val="00B60932"/>
    <w:rsid w:val="00B62A4E"/>
    <w:rsid w:val="00B73754"/>
    <w:rsid w:val="00B82328"/>
    <w:rsid w:val="00B8668B"/>
    <w:rsid w:val="00B91BF5"/>
    <w:rsid w:val="00B94CA5"/>
    <w:rsid w:val="00B95A48"/>
    <w:rsid w:val="00BA1933"/>
    <w:rsid w:val="00BB0232"/>
    <w:rsid w:val="00BB4B26"/>
    <w:rsid w:val="00BC36BE"/>
    <w:rsid w:val="00BC6A76"/>
    <w:rsid w:val="00BC7100"/>
    <w:rsid w:val="00BD0864"/>
    <w:rsid w:val="00BD59FF"/>
    <w:rsid w:val="00BD7FAB"/>
    <w:rsid w:val="00BE07A2"/>
    <w:rsid w:val="00BE0D65"/>
    <w:rsid w:val="00BE4073"/>
    <w:rsid w:val="00BE644C"/>
    <w:rsid w:val="00BE744E"/>
    <w:rsid w:val="00BF4D3E"/>
    <w:rsid w:val="00BF59C5"/>
    <w:rsid w:val="00BF6C3F"/>
    <w:rsid w:val="00C051A0"/>
    <w:rsid w:val="00C0638A"/>
    <w:rsid w:val="00C0645F"/>
    <w:rsid w:val="00C105EB"/>
    <w:rsid w:val="00C142D2"/>
    <w:rsid w:val="00C142FE"/>
    <w:rsid w:val="00C14FC7"/>
    <w:rsid w:val="00C15D5F"/>
    <w:rsid w:val="00C301A8"/>
    <w:rsid w:val="00C326F2"/>
    <w:rsid w:val="00C35210"/>
    <w:rsid w:val="00C36D99"/>
    <w:rsid w:val="00C422D1"/>
    <w:rsid w:val="00C439ED"/>
    <w:rsid w:val="00C457F9"/>
    <w:rsid w:val="00C47EFD"/>
    <w:rsid w:val="00C50D40"/>
    <w:rsid w:val="00C52AD0"/>
    <w:rsid w:val="00C52D74"/>
    <w:rsid w:val="00C52E74"/>
    <w:rsid w:val="00C542EB"/>
    <w:rsid w:val="00C6024C"/>
    <w:rsid w:val="00C611E7"/>
    <w:rsid w:val="00C6541D"/>
    <w:rsid w:val="00C67037"/>
    <w:rsid w:val="00C67CF0"/>
    <w:rsid w:val="00C729A8"/>
    <w:rsid w:val="00C75435"/>
    <w:rsid w:val="00C85755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8E9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24B5"/>
    <w:rsid w:val="00D12D90"/>
    <w:rsid w:val="00D1749C"/>
    <w:rsid w:val="00D176DA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713C8"/>
    <w:rsid w:val="00D76E1F"/>
    <w:rsid w:val="00D955AD"/>
    <w:rsid w:val="00DA0275"/>
    <w:rsid w:val="00DB294B"/>
    <w:rsid w:val="00DB4C1E"/>
    <w:rsid w:val="00DB5CA6"/>
    <w:rsid w:val="00DB7263"/>
    <w:rsid w:val="00DC435C"/>
    <w:rsid w:val="00DD0237"/>
    <w:rsid w:val="00DD2475"/>
    <w:rsid w:val="00DE0807"/>
    <w:rsid w:val="00DE0D14"/>
    <w:rsid w:val="00DE4FCC"/>
    <w:rsid w:val="00DE7198"/>
    <w:rsid w:val="00DF1054"/>
    <w:rsid w:val="00DF2821"/>
    <w:rsid w:val="00DF4AD6"/>
    <w:rsid w:val="00DF701A"/>
    <w:rsid w:val="00E0035D"/>
    <w:rsid w:val="00E03318"/>
    <w:rsid w:val="00E1039D"/>
    <w:rsid w:val="00E10AC1"/>
    <w:rsid w:val="00E12B77"/>
    <w:rsid w:val="00E15695"/>
    <w:rsid w:val="00E21459"/>
    <w:rsid w:val="00E24EA0"/>
    <w:rsid w:val="00E344CB"/>
    <w:rsid w:val="00E353B5"/>
    <w:rsid w:val="00E379A6"/>
    <w:rsid w:val="00E40D2E"/>
    <w:rsid w:val="00E42126"/>
    <w:rsid w:val="00E44620"/>
    <w:rsid w:val="00E45BBF"/>
    <w:rsid w:val="00E5273A"/>
    <w:rsid w:val="00E52EB6"/>
    <w:rsid w:val="00E54316"/>
    <w:rsid w:val="00E56193"/>
    <w:rsid w:val="00E60027"/>
    <w:rsid w:val="00E614B9"/>
    <w:rsid w:val="00E62249"/>
    <w:rsid w:val="00E635A2"/>
    <w:rsid w:val="00E7178E"/>
    <w:rsid w:val="00E72124"/>
    <w:rsid w:val="00E73B67"/>
    <w:rsid w:val="00E75020"/>
    <w:rsid w:val="00E8104C"/>
    <w:rsid w:val="00E82416"/>
    <w:rsid w:val="00E82854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762B"/>
    <w:rsid w:val="00EF71CA"/>
    <w:rsid w:val="00EF741A"/>
    <w:rsid w:val="00F00343"/>
    <w:rsid w:val="00F00868"/>
    <w:rsid w:val="00F0754D"/>
    <w:rsid w:val="00F111A9"/>
    <w:rsid w:val="00F12648"/>
    <w:rsid w:val="00F14EE1"/>
    <w:rsid w:val="00F15BDE"/>
    <w:rsid w:val="00F17F5C"/>
    <w:rsid w:val="00F259DB"/>
    <w:rsid w:val="00F26A84"/>
    <w:rsid w:val="00F3518A"/>
    <w:rsid w:val="00F41B37"/>
    <w:rsid w:val="00F47FDC"/>
    <w:rsid w:val="00F56AA8"/>
    <w:rsid w:val="00F640D9"/>
    <w:rsid w:val="00F648D6"/>
    <w:rsid w:val="00F71EC8"/>
    <w:rsid w:val="00F7272C"/>
    <w:rsid w:val="00F80272"/>
    <w:rsid w:val="00F864C3"/>
    <w:rsid w:val="00F96208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4E1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B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4E11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41B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2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82B98-A0EC-4A53-A975-2009D9418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8543</TotalTime>
  <Pages>6</Pages>
  <Words>2091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39</cp:revision>
  <cp:lastPrinted>2021-12-08T02:53:00Z</cp:lastPrinted>
  <dcterms:created xsi:type="dcterms:W3CDTF">2021-12-07T12:29:00Z</dcterms:created>
  <dcterms:modified xsi:type="dcterms:W3CDTF">2022-09-21T09:51:00Z</dcterms:modified>
</cp:coreProperties>
</file>