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7" w:type="dxa"/>
        <w:tblInd w:w="360" w:type="dxa"/>
        <w:tblLook w:val="04A0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  <w:r w:rsidR="00B3412A">
                    <w:rPr>
                      <w:bCs/>
                      <w:sz w:val="24"/>
                    </w:rPr>
                    <w:t xml:space="preserve"> «Требования к предмету оферты»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D05DDB" w:rsidP="00BC4A08"/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D05DDB" w:rsidRPr="0061176E" w:rsidRDefault="00D05DDB" w:rsidP="00BC4A08">
            <w:pPr>
              <w:pStyle w:val="3"/>
            </w:pPr>
            <w:r w:rsidRPr="0061176E">
              <w:t>Техническое задание</w:t>
            </w:r>
          </w:p>
          <w:p w:rsidR="00D05DDB" w:rsidRPr="003A4EA2" w:rsidRDefault="0002486F" w:rsidP="00BC4A08">
            <w:pPr>
              <w:pStyle w:val="2"/>
              <w:spacing w:line="240" w:lineRule="auto"/>
              <w:rPr>
                <w:caps w:val="0"/>
                <w:sz w:val="32"/>
              </w:rPr>
            </w:pPr>
            <w:r w:rsidRPr="003A4EA2">
              <w:rPr>
                <w:caps w:val="0"/>
                <w:sz w:val="32"/>
              </w:rPr>
              <w:t>П</w:t>
            </w:r>
            <w:r w:rsidR="00BB7349" w:rsidRPr="003A4EA2">
              <w:rPr>
                <w:caps w:val="0"/>
                <w:sz w:val="32"/>
              </w:rPr>
              <w:t xml:space="preserve">оставка </w:t>
            </w:r>
            <w:r w:rsidR="003A4EA2" w:rsidRPr="003A4EA2">
              <w:rPr>
                <w:caps w:val="0"/>
                <w:sz w:val="32"/>
              </w:rPr>
              <w:t xml:space="preserve">технологических замков для </w:t>
            </w:r>
            <w:r w:rsidR="00BB7349" w:rsidRPr="003A4EA2">
              <w:rPr>
                <w:caps w:val="0"/>
                <w:sz w:val="32"/>
              </w:rPr>
              <w:t>НКТ (В</w:t>
            </w:r>
            <w:r w:rsidRPr="003A4EA2">
              <w:rPr>
                <w:caps w:val="0"/>
                <w:sz w:val="32"/>
              </w:rPr>
              <w:t>)</w:t>
            </w:r>
            <w:r w:rsidR="003A4EA2" w:rsidRPr="003A4EA2">
              <w:rPr>
                <w:caps w:val="0"/>
                <w:sz w:val="32"/>
              </w:rPr>
              <w:t xml:space="preserve"> 73 мм</w:t>
            </w:r>
          </w:p>
          <w:p w:rsidR="00D05DDB" w:rsidRPr="0061176E" w:rsidRDefault="00D05DDB" w:rsidP="00BC4A08">
            <w:pPr>
              <w:tabs>
                <w:tab w:val="left" w:pos="142"/>
              </w:tabs>
              <w:rPr>
                <w:b/>
                <w:bCs/>
                <w:sz w:val="24"/>
              </w:rPr>
            </w:pP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tbl>
            <w:tblPr>
              <w:tblpPr w:leftFromText="180" w:rightFromText="180" w:vertAnchor="text" w:horzAnchor="margin" w:tblpY="-3239"/>
              <w:tblOverlap w:val="never"/>
              <w:tblW w:w="0" w:type="auto"/>
              <w:tblInd w:w="1" w:type="dxa"/>
              <w:tblLook w:val="04A0"/>
            </w:tblPr>
            <w:tblGrid>
              <w:gridCol w:w="4519"/>
              <w:gridCol w:w="4690"/>
            </w:tblGrid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79603B">
                  <w:pPr>
                    <w:tabs>
                      <w:tab w:val="left" w:pos="14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1738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2021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7C2F95" w:rsidRPr="007C2F95" w:rsidRDefault="007C2F95" w:rsidP="007C2F95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8"/>
          <w:szCs w:val="28"/>
        </w:rPr>
      </w:pPr>
      <w:r w:rsidRPr="007C2F9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ЦЕЛЬ ЗАДАНИЯ</w:t>
      </w:r>
    </w:p>
    <w:p w:rsidR="007C2F95" w:rsidRDefault="007C2F95" w:rsidP="007C2F95">
      <w:pPr>
        <w:outlineLvl w:val="1"/>
        <w:rPr>
          <w:b/>
          <w:bCs/>
          <w:color w:val="000000"/>
          <w:sz w:val="22"/>
          <w:szCs w:val="28"/>
        </w:rPr>
      </w:pPr>
      <w:r w:rsidRPr="007C2F95">
        <w:rPr>
          <w:b/>
          <w:bCs/>
          <w:color w:val="000000"/>
          <w:sz w:val="22"/>
          <w:szCs w:val="28"/>
        </w:rPr>
        <w:t>Описание</w:t>
      </w:r>
      <w:r>
        <w:rPr>
          <w:b/>
          <w:bCs/>
          <w:color w:val="000000"/>
          <w:sz w:val="22"/>
          <w:szCs w:val="28"/>
        </w:rPr>
        <w:t>:</w:t>
      </w:r>
    </w:p>
    <w:p w:rsidR="004F1C4B" w:rsidRDefault="003A4EA2" w:rsidP="007C2F95">
      <w:pPr>
        <w:outlineLvl w:val="1"/>
        <w:rPr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            </w:t>
      </w:r>
      <w:r w:rsidRPr="003A4EA2">
        <w:rPr>
          <w:color w:val="000000"/>
          <w:sz w:val="22"/>
          <w:szCs w:val="22"/>
          <w:shd w:val="clear" w:color="auto" w:fill="FFFFFF"/>
        </w:rPr>
        <w:t>Соединения (замки), изготавливаемые по ТУ 3-07501343-07-97, являются соединительными элементами с повышенной износостойкостью резьбовых соединений и предназначены для соединения насосно-компрессорных труб (НКТ</w:t>
      </w:r>
      <w:r w:rsidR="00C51E22">
        <w:rPr>
          <w:color w:val="000000"/>
          <w:sz w:val="22"/>
          <w:szCs w:val="22"/>
          <w:shd w:val="clear" w:color="auto" w:fill="FFFFFF"/>
        </w:rPr>
        <w:t>В</w:t>
      </w:r>
      <w:r w:rsidRPr="003A4EA2">
        <w:rPr>
          <w:color w:val="000000"/>
          <w:sz w:val="22"/>
          <w:szCs w:val="22"/>
          <w:shd w:val="clear" w:color="auto" w:fill="FFFFFF"/>
        </w:rPr>
        <w:t>), применяемых при эксплуатации и ремонте нефтяных, газовых, нагнетательных и водозаборных скважин.</w:t>
      </w:r>
      <w:r w:rsidRPr="003A4EA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  <w:shd w:val="clear" w:color="auto" w:fill="FFFFFF"/>
        </w:rPr>
        <w:t xml:space="preserve">            </w:t>
      </w:r>
      <w:r w:rsidRPr="003A4EA2">
        <w:rPr>
          <w:color w:val="000000"/>
          <w:sz w:val="22"/>
          <w:szCs w:val="22"/>
          <w:shd w:val="clear" w:color="auto" w:fill="FFFFFF"/>
        </w:rPr>
        <w:t>Замки могут использоваться с НКТ</w:t>
      </w:r>
      <w:r w:rsidR="00C51E22">
        <w:rPr>
          <w:color w:val="000000"/>
          <w:sz w:val="22"/>
          <w:szCs w:val="22"/>
          <w:shd w:val="clear" w:color="auto" w:fill="FFFFFF"/>
        </w:rPr>
        <w:t>В</w:t>
      </w:r>
      <w:r w:rsidRPr="003A4EA2">
        <w:rPr>
          <w:color w:val="000000"/>
          <w:sz w:val="22"/>
          <w:szCs w:val="22"/>
          <w:shd w:val="clear" w:color="auto" w:fill="FFFFFF"/>
        </w:rPr>
        <w:t xml:space="preserve"> по ГОСТ 633 -80, с НКТ</w:t>
      </w:r>
      <w:r w:rsidR="00C51E22">
        <w:rPr>
          <w:color w:val="000000"/>
          <w:sz w:val="22"/>
          <w:szCs w:val="22"/>
          <w:shd w:val="clear" w:color="auto" w:fill="FFFFFF"/>
        </w:rPr>
        <w:t>В</w:t>
      </w:r>
      <w:r w:rsidRPr="003A4EA2">
        <w:rPr>
          <w:color w:val="000000"/>
          <w:sz w:val="22"/>
          <w:szCs w:val="22"/>
          <w:shd w:val="clear" w:color="auto" w:fill="FFFFFF"/>
        </w:rPr>
        <w:t xml:space="preserve"> по ГОСТ </w:t>
      </w:r>
      <w:proofErr w:type="gramStart"/>
      <w:r w:rsidRPr="003A4EA2">
        <w:rPr>
          <w:color w:val="000000"/>
          <w:sz w:val="22"/>
          <w:szCs w:val="22"/>
          <w:shd w:val="clear" w:color="auto" w:fill="FFFFFF"/>
        </w:rPr>
        <w:t>Р</w:t>
      </w:r>
      <w:proofErr w:type="gramEnd"/>
      <w:r w:rsidRPr="003A4EA2">
        <w:rPr>
          <w:color w:val="000000"/>
          <w:sz w:val="22"/>
          <w:szCs w:val="22"/>
          <w:shd w:val="clear" w:color="auto" w:fill="FFFFFF"/>
        </w:rPr>
        <w:t xml:space="preserve"> 52203-2004, с НКТ</w:t>
      </w:r>
      <w:r w:rsidR="00C51E22">
        <w:rPr>
          <w:color w:val="000000"/>
          <w:sz w:val="22"/>
          <w:szCs w:val="22"/>
          <w:shd w:val="clear" w:color="auto" w:fill="FFFFFF"/>
        </w:rPr>
        <w:t>В</w:t>
      </w:r>
      <w:r w:rsidRPr="003A4EA2">
        <w:rPr>
          <w:color w:val="000000"/>
          <w:sz w:val="22"/>
          <w:szCs w:val="22"/>
          <w:shd w:val="clear" w:color="auto" w:fill="FFFFFF"/>
        </w:rPr>
        <w:t xml:space="preserve"> по утверждённым ТУ завода-изготовителя, с НКТ</w:t>
      </w:r>
      <w:r w:rsidR="00C51E22">
        <w:rPr>
          <w:color w:val="000000"/>
          <w:sz w:val="22"/>
          <w:szCs w:val="22"/>
          <w:shd w:val="clear" w:color="auto" w:fill="FFFFFF"/>
        </w:rPr>
        <w:t>В</w:t>
      </w:r>
      <w:r w:rsidRPr="003A4EA2">
        <w:rPr>
          <w:color w:val="000000"/>
          <w:sz w:val="22"/>
          <w:szCs w:val="22"/>
          <w:shd w:val="clear" w:color="auto" w:fill="FFFFFF"/>
        </w:rPr>
        <w:t xml:space="preserve"> зарубежных производителей изготовленных по стандартам Американского нефтяного института (АНИ) с резьбой, соответствующей 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  <w:r w:rsidRPr="003A4EA2">
        <w:rPr>
          <w:color w:val="000000"/>
          <w:sz w:val="22"/>
          <w:szCs w:val="22"/>
          <w:shd w:val="clear" w:color="auto" w:fill="FFFFFF"/>
        </w:rPr>
        <w:t>ГОСТ 633-80</w:t>
      </w:r>
      <w:r w:rsidR="00BB7349" w:rsidRPr="003A4EA2">
        <w:rPr>
          <w:sz w:val="22"/>
          <w:szCs w:val="22"/>
          <w:shd w:val="clear" w:color="auto" w:fill="FFFFFF"/>
        </w:rPr>
        <w:t>.</w:t>
      </w:r>
    </w:p>
    <w:p w:rsidR="003A4EA2" w:rsidRDefault="003A4EA2" w:rsidP="007C2F95">
      <w:pPr>
        <w:outlineLvl w:val="1"/>
        <w:rPr>
          <w:sz w:val="22"/>
          <w:szCs w:val="22"/>
          <w:shd w:val="clear" w:color="auto" w:fill="FFFFFF"/>
        </w:rPr>
      </w:pPr>
    </w:p>
    <w:p w:rsidR="00E06404" w:rsidRPr="003A4EA2" w:rsidRDefault="003A4EA2" w:rsidP="003A4EA2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hd w:val="clear" w:color="auto" w:fill="FFFFFF"/>
        </w:rPr>
      </w:pPr>
      <w:r w:rsidRPr="003A4EA2">
        <w:rPr>
          <w:rFonts w:ascii="Times New Roman" w:hAnsi="Times New Roman"/>
          <w:color w:val="000000"/>
          <w:shd w:val="clear" w:color="auto" w:fill="FFFFFF"/>
        </w:rPr>
        <w:t>применения износостойкого упрочнения резьб</w:t>
      </w:r>
      <w:r>
        <w:rPr>
          <w:rFonts w:ascii="Times New Roman" w:hAnsi="Times New Roman"/>
          <w:color w:val="000000"/>
          <w:shd w:val="clear" w:color="auto" w:fill="FFFFFF"/>
        </w:rPr>
        <w:t>ы</w:t>
      </w:r>
      <w:r w:rsidRPr="003A4EA2">
        <w:rPr>
          <w:rFonts w:ascii="Times New Roman" w:hAnsi="Times New Roman"/>
          <w:color w:val="000000"/>
          <w:shd w:val="clear" w:color="auto" w:fill="FFFFFF"/>
        </w:rPr>
        <w:t xml:space="preserve"> в рабочем соединении замка, по которому происходит свинчивание – </w:t>
      </w:r>
      <w:proofErr w:type="spellStart"/>
      <w:r w:rsidRPr="003A4EA2">
        <w:rPr>
          <w:rFonts w:ascii="Times New Roman" w:hAnsi="Times New Roman"/>
          <w:color w:val="000000"/>
          <w:shd w:val="clear" w:color="auto" w:fill="FFFFFF"/>
        </w:rPr>
        <w:t>развинчивание</w:t>
      </w:r>
      <w:proofErr w:type="spellEnd"/>
      <w:r w:rsidRPr="003A4EA2">
        <w:rPr>
          <w:rFonts w:ascii="Times New Roman" w:hAnsi="Times New Roman"/>
          <w:color w:val="000000"/>
          <w:shd w:val="clear" w:color="auto" w:fill="FFFFFF"/>
        </w:rPr>
        <w:t xml:space="preserve"> при сборе колонны;</w:t>
      </w:r>
    </w:p>
    <w:p w:rsidR="003A4EA2" w:rsidRPr="003A4EA2" w:rsidRDefault="003A4EA2" w:rsidP="003A4EA2">
      <w:pPr>
        <w:pStyle w:val="a8"/>
        <w:numPr>
          <w:ilvl w:val="0"/>
          <w:numId w:val="27"/>
        </w:numPr>
        <w:outlineLvl w:val="1"/>
        <w:rPr>
          <w:rFonts w:ascii="Times New Roman" w:hAnsi="Times New Roman"/>
          <w:shd w:val="clear" w:color="auto" w:fill="FFFFFF"/>
        </w:rPr>
      </w:pPr>
      <w:r w:rsidRPr="003A4EA2">
        <w:rPr>
          <w:rFonts w:ascii="Times New Roman" w:hAnsi="Times New Roman"/>
          <w:color w:val="000000"/>
          <w:shd w:val="clear" w:color="auto" w:fill="FFFFFF"/>
        </w:rPr>
        <w:t xml:space="preserve">исключения повреждения тела НКТ плашками ключей и плашками </w:t>
      </w:r>
      <w:r>
        <w:rPr>
          <w:rFonts w:ascii="Times New Roman" w:hAnsi="Times New Roman"/>
          <w:color w:val="000000"/>
          <w:shd w:val="clear" w:color="auto" w:fill="FFFFFF"/>
        </w:rPr>
        <w:t>клинового захвата</w:t>
      </w:r>
      <w:r w:rsidRPr="003A4EA2">
        <w:rPr>
          <w:rFonts w:ascii="Times New Roman" w:hAnsi="Times New Roman"/>
          <w:color w:val="000000"/>
          <w:shd w:val="clear" w:color="auto" w:fill="FFFFFF"/>
        </w:rPr>
        <w:t>.</w:t>
      </w:r>
    </w:p>
    <w:p w:rsidR="00BB7349" w:rsidRPr="00E06404" w:rsidRDefault="00BB7349" w:rsidP="007C2F95">
      <w:pPr>
        <w:outlineLvl w:val="1"/>
        <w:rPr>
          <w:bCs/>
          <w:sz w:val="22"/>
          <w:szCs w:val="22"/>
        </w:rPr>
      </w:pPr>
    </w:p>
    <w:p w:rsidR="004F1C4B" w:rsidRPr="004F1C4B" w:rsidRDefault="00BB7349" w:rsidP="004F1C4B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ТЕХНИЧЕСКИЕ ХАРАКТЕРИСТИКИ</w:t>
      </w:r>
    </w:p>
    <w:p w:rsidR="004F1C4B" w:rsidRDefault="00BB7349" w:rsidP="004F1C4B">
      <w:pPr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Таблица 1 – Технические характеристики </w:t>
      </w:r>
      <w:r w:rsidR="00B12E0F">
        <w:rPr>
          <w:bCs/>
          <w:color w:val="000000"/>
          <w:sz w:val="22"/>
          <w:szCs w:val="28"/>
        </w:rPr>
        <w:t xml:space="preserve">технологических </w:t>
      </w:r>
      <w:r w:rsidR="00F42DF7">
        <w:rPr>
          <w:bCs/>
          <w:color w:val="000000"/>
          <w:sz w:val="22"/>
          <w:szCs w:val="28"/>
        </w:rPr>
        <w:t>износостойких замков</w:t>
      </w:r>
      <w:r>
        <w:rPr>
          <w:bCs/>
          <w:color w:val="000000"/>
          <w:sz w:val="22"/>
          <w:szCs w:val="28"/>
        </w:rPr>
        <w:t>.</w:t>
      </w:r>
    </w:p>
    <w:p w:rsidR="004F1C4B" w:rsidRDefault="004F1C4B" w:rsidP="004F1C4B">
      <w:pPr>
        <w:outlineLvl w:val="1"/>
        <w:rPr>
          <w:bCs/>
          <w:color w:val="000000"/>
          <w:sz w:val="22"/>
          <w:szCs w:val="28"/>
        </w:rPr>
      </w:pPr>
    </w:p>
    <w:tbl>
      <w:tblPr>
        <w:tblW w:w="10241" w:type="dxa"/>
        <w:jc w:val="center"/>
        <w:tblInd w:w="96" w:type="dxa"/>
        <w:tblLook w:val="04A0"/>
      </w:tblPr>
      <w:tblGrid>
        <w:gridCol w:w="8115"/>
        <w:gridCol w:w="2126"/>
      </w:tblGrid>
      <w:tr w:rsidR="00BB7349" w:rsidRPr="00DA331A" w:rsidTr="00C5077B">
        <w:trPr>
          <w:trHeight w:val="14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BB7349" w:rsidRPr="00DA331A" w:rsidRDefault="00BB7349" w:rsidP="00C5077B">
            <w:pPr>
              <w:rPr>
                <w:b/>
                <w:bCs/>
                <w:sz w:val="24"/>
                <w:szCs w:val="24"/>
              </w:rPr>
            </w:pPr>
            <w:r w:rsidRPr="00DA331A">
              <w:rPr>
                <w:b/>
                <w:bCs/>
                <w:sz w:val="24"/>
                <w:szCs w:val="24"/>
              </w:rPr>
              <w:t>Условное обозначение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331A">
              <w:rPr>
                <w:b/>
                <w:bCs/>
                <w:sz w:val="24"/>
                <w:szCs w:val="24"/>
              </w:rPr>
              <w:t>НКТ</w:t>
            </w:r>
            <w:r>
              <w:rPr>
                <w:b/>
                <w:bCs/>
                <w:sz w:val="24"/>
                <w:szCs w:val="24"/>
              </w:rPr>
              <w:t>В</w:t>
            </w:r>
            <w:r w:rsidRPr="00DA331A">
              <w:rPr>
                <w:b/>
                <w:bCs/>
                <w:sz w:val="24"/>
                <w:szCs w:val="24"/>
              </w:rPr>
              <w:t>-73х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DA331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B7349" w:rsidRPr="00DA331A" w:rsidTr="00C5077B">
        <w:trPr>
          <w:trHeight w:val="140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b/>
                <w:bCs/>
                <w:sz w:val="24"/>
                <w:szCs w:val="24"/>
              </w:rPr>
            </w:pPr>
            <w:r w:rsidRPr="00DA331A">
              <w:rPr>
                <w:b/>
                <w:bCs/>
                <w:sz w:val="24"/>
                <w:szCs w:val="24"/>
              </w:rPr>
              <w:t>Общие Технические характеристики</w:t>
            </w:r>
          </w:p>
        </w:tc>
      </w:tr>
      <w:tr w:rsidR="00BB7349" w:rsidRPr="00DA331A" w:rsidTr="00C5077B">
        <w:trPr>
          <w:trHeight w:val="271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Наименование спецификации, (API, ГОСТ)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ГОСТ</w:t>
            </w:r>
            <w:r w:rsidRPr="00DA331A">
              <w:rPr>
                <w:sz w:val="24"/>
                <w:szCs w:val="24"/>
                <w:lang w:val="en-US"/>
              </w:rPr>
              <w:t xml:space="preserve"> </w:t>
            </w:r>
            <w:r w:rsidRPr="00DA331A">
              <w:rPr>
                <w:sz w:val="24"/>
                <w:szCs w:val="24"/>
              </w:rPr>
              <w:t>633</w:t>
            </w:r>
            <w:r w:rsidRPr="00DA331A">
              <w:rPr>
                <w:sz w:val="24"/>
                <w:szCs w:val="24"/>
                <w:lang w:val="en-US"/>
              </w:rPr>
              <w:t xml:space="preserve"> - </w:t>
            </w:r>
            <w:r w:rsidRPr="00DA331A">
              <w:rPr>
                <w:sz w:val="24"/>
                <w:szCs w:val="24"/>
              </w:rPr>
              <w:t>80</w:t>
            </w:r>
          </w:p>
        </w:tc>
      </w:tr>
      <w:tr w:rsidR="00BB7349" w:rsidRPr="00DA331A" w:rsidTr="00C5077B">
        <w:trPr>
          <w:trHeight w:val="106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Наружный диаметр тела трубы, (</w:t>
            </w:r>
            <w:proofErr w:type="gramStart"/>
            <w:r w:rsidRPr="00DA331A">
              <w:rPr>
                <w:sz w:val="24"/>
                <w:szCs w:val="24"/>
              </w:rPr>
              <w:t>мм</w:t>
            </w:r>
            <w:proofErr w:type="gramEnd"/>
            <w:r w:rsidRPr="00DA331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73</w:t>
            </w:r>
          </w:p>
        </w:tc>
      </w:tr>
      <w:tr w:rsidR="00BB7349" w:rsidRPr="00DA331A" w:rsidTr="00C5077B">
        <w:trPr>
          <w:trHeight w:val="25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Внутренний диаметр тела трубы, (</w:t>
            </w:r>
            <w:proofErr w:type="gramStart"/>
            <w:r w:rsidRPr="00DA331A">
              <w:rPr>
                <w:sz w:val="24"/>
                <w:szCs w:val="24"/>
              </w:rPr>
              <w:t>мм</w:t>
            </w:r>
            <w:proofErr w:type="gramEnd"/>
            <w:r w:rsidRPr="00DA331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DA331A">
              <w:rPr>
                <w:sz w:val="24"/>
                <w:szCs w:val="24"/>
              </w:rPr>
              <w:t>,0</w:t>
            </w:r>
          </w:p>
        </w:tc>
      </w:tr>
      <w:tr w:rsidR="00BB7349" w:rsidRPr="00DA331A" w:rsidTr="00C5077B">
        <w:trPr>
          <w:trHeight w:val="242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Толщина стенки, (</w:t>
            </w:r>
            <w:proofErr w:type="gramStart"/>
            <w:r w:rsidRPr="00DA331A">
              <w:rPr>
                <w:sz w:val="24"/>
                <w:szCs w:val="24"/>
              </w:rPr>
              <w:t>мм</w:t>
            </w:r>
            <w:proofErr w:type="gramEnd"/>
            <w:r w:rsidRPr="00DA331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</w:tr>
      <w:tr w:rsidR="00BB7349" w:rsidRPr="00DA331A" w:rsidTr="00C5077B">
        <w:trPr>
          <w:trHeight w:val="208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Группа прочности тела трубы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C801A3" w:rsidP="00C50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</w:tr>
      <w:tr w:rsidR="00BB7349" w:rsidRPr="00DA331A" w:rsidTr="00C5077B">
        <w:trPr>
          <w:trHeight w:val="18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B7349" w:rsidRPr="00DA331A" w:rsidRDefault="00B12E0F" w:rsidP="00C507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замка</w:t>
            </w:r>
            <w:r w:rsidR="00BB7349" w:rsidRPr="00DA331A">
              <w:rPr>
                <w:sz w:val="24"/>
                <w:szCs w:val="24"/>
              </w:rPr>
              <w:t>, (</w:t>
            </w:r>
            <w:proofErr w:type="gramStart"/>
            <w:r>
              <w:rPr>
                <w:sz w:val="24"/>
                <w:szCs w:val="24"/>
              </w:rPr>
              <w:t>м</w:t>
            </w:r>
            <w:r w:rsidR="00BB7349" w:rsidRPr="00DA331A">
              <w:rPr>
                <w:sz w:val="24"/>
                <w:szCs w:val="24"/>
              </w:rPr>
              <w:t>м</w:t>
            </w:r>
            <w:proofErr w:type="gramEnd"/>
            <w:r w:rsidR="00BB7349" w:rsidRPr="00DA331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12E0F" w:rsidP="00C50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  <w:tr w:rsidR="00BB7349" w:rsidRPr="00DA331A" w:rsidTr="00C5077B">
        <w:trPr>
          <w:trHeight w:val="174"/>
          <w:jc w:val="center"/>
        </w:trPr>
        <w:tc>
          <w:tcPr>
            <w:tcW w:w="10241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BB7349" w:rsidRPr="00DA331A" w:rsidRDefault="00B12E0F" w:rsidP="00B12E0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Технические требования к телу </w:t>
            </w:r>
            <w:r w:rsidR="00BB7349" w:rsidRPr="00DA331A">
              <w:rPr>
                <w:b/>
                <w:bCs/>
                <w:sz w:val="24"/>
                <w:szCs w:val="24"/>
              </w:rPr>
              <w:t>замка</w:t>
            </w:r>
          </w:p>
        </w:tc>
      </w:tr>
      <w:tr w:rsidR="00BB7349" w:rsidRPr="00DA331A" w:rsidTr="00C5077B">
        <w:trPr>
          <w:trHeight w:val="320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 xml:space="preserve">Предел </w:t>
            </w:r>
            <w:r w:rsidR="00B12E0F">
              <w:rPr>
                <w:sz w:val="24"/>
                <w:szCs w:val="24"/>
              </w:rPr>
              <w:t>текучести тела замка</w:t>
            </w:r>
            <w:r w:rsidRPr="00DA331A">
              <w:rPr>
                <w:sz w:val="24"/>
                <w:szCs w:val="24"/>
              </w:rPr>
              <w:t>, мин, макс,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654-862</w:t>
            </w:r>
          </w:p>
        </w:tc>
      </w:tr>
      <w:tr w:rsidR="00BB7349" w:rsidRPr="00DA331A" w:rsidTr="00C5077B">
        <w:trPr>
          <w:trHeight w:val="23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B12E0F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 xml:space="preserve">Предел прочности тела </w:t>
            </w:r>
            <w:r w:rsidR="00B12E0F">
              <w:rPr>
                <w:sz w:val="24"/>
                <w:szCs w:val="24"/>
              </w:rPr>
              <w:t>замка</w:t>
            </w:r>
            <w:r w:rsidRPr="00DA331A">
              <w:rPr>
                <w:sz w:val="24"/>
                <w:szCs w:val="24"/>
              </w:rPr>
              <w:t>, (МПа)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  <w:lang w:val="en-US"/>
              </w:rPr>
            </w:pPr>
            <w:r w:rsidRPr="00DA331A">
              <w:rPr>
                <w:sz w:val="24"/>
                <w:szCs w:val="24"/>
              </w:rPr>
              <w:t>758</w:t>
            </w:r>
          </w:p>
        </w:tc>
      </w:tr>
      <w:tr w:rsidR="00BB7349" w:rsidRPr="00DA331A" w:rsidTr="00C5077B">
        <w:trPr>
          <w:trHeight w:val="24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Наружный диаметр замкового соединения, (</w:t>
            </w:r>
            <w:proofErr w:type="gramStart"/>
            <w:r w:rsidRPr="00DA331A">
              <w:rPr>
                <w:sz w:val="24"/>
                <w:szCs w:val="24"/>
              </w:rPr>
              <w:t>мм</w:t>
            </w:r>
            <w:proofErr w:type="gramEnd"/>
            <w:r w:rsidRPr="00DA331A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92</w:t>
            </w:r>
          </w:p>
        </w:tc>
      </w:tr>
      <w:tr w:rsidR="00BB7349" w:rsidRPr="00DA331A" w:rsidTr="00C5077B">
        <w:trPr>
          <w:trHeight w:val="233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Крутящий момент, (Нм)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2</w:t>
            </w:r>
            <w:proofErr w:type="spellStart"/>
            <w:r w:rsidRPr="00DA331A">
              <w:rPr>
                <w:sz w:val="24"/>
                <w:szCs w:val="24"/>
                <w:lang w:val="en-US"/>
              </w:rPr>
              <w:t>2</w:t>
            </w:r>
            <w:proofErr w:type="spellEnd"/>
            <w:r w:rsidRPr="00DA331A">
              <w:rPr>
                <w:sz w:val="24"/>
                <w:szCs w:val="24"/>
              </w:rPr>
              <w:t>00-2</w:t>
            </w:r>
            <w:r w:rsidRPr="00DA331A">
              <w:rPr>
                <w:sz w:val="24"/>
                <w:szCs w:val="24"/>
                <w:lang w:val="en-US"/>
              </w:rPr>
              <w:t>6</w:t>
            </w:r>
            <w:r w:rsidRPr="00DA331A">
              <w:rPr>
                <w:sz w:val="24"/>
                <w:szCs w:val="24"/>
              </w:rPr>
              <w:t>00</w:t>
            </w:r>
          </w:p>
        </w:tc>
      </w:tr>
      <w:tr w:rsidR="00BB7349" w:rsidRPr="00DA331A" w:rsidTr="00C5077B">
        <w:trPr>
          <w:trHeight w:val="224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 xml:space="preserve">Угол </w:t>
            </w:r>
            <w:proofErr w:type="spellStart"/>
            <w:r w:rsidRPr="00DA331A">
              <w:rPr>
                <w:sz w:val="24"/>
                <w:szCs w:val="24"/>
              </w:rPr>
              <w:t>заплечника</w:t>
            </w:r>
            <w:proofErr w:type="spellEnd"/>
            <w:r w:rsidRPr="00DA331A">
              <w:rPr>
                <w:sz w:val="24"/>
                <w:szCs w:val="24"/>
              </w:rPr>
              <w:t xml:space="preserve"> под элеватор, град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90</w:t>
            </w:r>
          </w:p>
        </w:tc>
      </w:tr>
      <w:tr w:rsidR="00BB7349" w:rsidRPr="00DA331A" w:rsidTr="00C5077B">
        <w:trPr>
          <w:trHeight w:val="199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Вид специальной обработки поверхности резьбы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proofErr w:type="spellStart"/>
            <w:r w:rsidRPr="00DA331A">
              <w:rPr>
                <w:sz w:val="24"/>
                <w:szCs w:val="24"/>
              </w:rPr>
              <w:t>Фосфатирование</w:t>
            </w:r>
            <w:proofErr w:type="spellEnd"/>
          </w:p>
        </w:tc>
      </w:tr>
      <w:tr w:rsidR="00BB7349" w:rsidRPr="00DA331A" w:rsidTr="00C5077B">
        <w:trPr>
          <w:trHeight w:val="190"/>
          <w:jc w:val="center"/>
        </w:trPr>
        <w:tc>
          <w:tcPr>
            <w:tcW w:w="811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Необходимость приработки резьбового соединения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B7349" w:rsidRPr="00DA331A" w:rsidRDefault="00BB7349" w:rsidP="00C5077B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Да</w:t>
            </w:r>
          </w:p>
        </w:tc>
      </w:tr>
    </w:tbl>
    <w:p w:rsidR="00BE2F15" w:rsidRDefault="00BE2F15" w:rsidP="00BE2F15">
      <w:pPr>
        <w:pStyle w:val="a8"/>
        <w:tabs>
          <w:tab w:val="left" w:pos="8272"/>
        </w:tabs>
        <w:ind w:hanging="720"/>
        <w:jc w:val="both"/>
        <w:rPr>
          <w:rFonts w:ascii="Times New Roman" w:hAnsi="Times New Roman"/>
        </w:rPr>
      </w:pPr>
    </w:p>
    <w:p w:rsidR="00AC338C" w:rsidRPr="00BE2F15" w:rsidRDefault="00BE2F15" w:rsidP="00BE2F15">
      <w:pPr>
        <w:pStyle w:val="a8"/>
        <w:tabs>
          <w:tab w:val="left" w:pos="8272"/>
        </w:tabs>
        <w:ind w:hanging="720"/>
        <w:jc w:val="both"/>
        <w:rPr>
          <w:rFonts w:ascii="Times New Roman" w:hAnsi="Times New Roman"/>
        </w:rPr>
      </w:pPr>
      <w:r w:rsidRPr="00BE2F15">
        <w:rPr>
          <w:rFonts w:ascii="Times New Roman" w:hAnsi="Times New Roman"/>
        </w:rPr>
        <w:t xml:space="preserve">Таблица 2 – </w:t>
      </w:r>
      <w:r w:rsidRPr="00B12E0F">
        <w:rPr>
          <w:rFonts w:ascii="Times New Roman" w:hAnsi="Times New Roman"/>
        </w:rPr>
        <w:t xml:space="preserve">Количество </w:t>
      </w:r>
      <w:r w:rsidR="00B12E0F" w:rsidRPr="00B12E0F">
        <w:rPr>
          <w:rFonts w:ascii="Times New Roman" w:hAnsi="Times New Roman"/>
          <w:bCs/>
          <w:color w:val="000000"/>
          <w:szCs w:val="28"/>
        </w:rPr>
        <w:t>технологических износостойких замков</w:t>
      </w:r>
      <w:r w:rsidR="00B12E0F" w:rsidRPr="00BE2F15">
        <w:rPr>
          <w:rFonts w:ascii="Times New Roman" w:hAnsi="Times New Roman"/>
        </w:rPr>
        <w:t xml:space="preserve"> </w:t>
      </w:r>
    </w:p>
    <w:tbl>
      <w:tblPr>
        <w:tblStyle w:val="ac"/>
        <w:tblpPr w:leftFromText="180" w:rightFromText="180" w:vertAnchor="text" w:horzAnchor="margin" w:tblpX="-210" w:tblpY="1"/>
        <w:tblW w:w="102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437"/>
        <w:gridCol w:w="1913"/>
        <w:gridCol w:w="1914"/>
        <w:gridCol w:w="2977"/>
      </w:tblGrid>
      <w:tr w:rsidR="00BE2F15" w:rsidRPr="00DA331A" w:rsidTr="00BE2F15">
        <w:trPr>
          <w:trHeight w:val="368"/>
        </w:trPr>
        <w:tc>
          <w:tcPr>
            <w:tcW w:w="3437" w:type="dxa"/>
            <w:vMerge w:val="restart"/>
            <w:shd w:val="clear" w:color="auto" w:fill="FABF8F" w:themeFill="accent6" w:themeFillTint="99"/>
            <w:vAlign w:val="center"/>
          </w:tcPr>
          <w:p w:rsidR="00BE2F15" w:rsidRPr="00DA331A" w:rsidRDefault="00BE2F15" w:rsidP="00BE2F15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gridSpan w:val="2"/>
            <w:tcBorders>
              <w:bottom w:val="single" w:sz="8" w:space="0" w:color="auto"/>
            </w:tcBorders>
            <w:shd w:val="clear" w:color="auto" w:fill="FABF8F" w:themeFill="accent6" w:themeFillTint="99"/>
            <w:vAlign w:val="center"/>
          </w:tcPr>
          <w:p w:rsidR="00BE2F15" w:rsidRPr="00DA331A" w:rsidRDefault="00BE2F15" w:rsidP="00BE2F15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  <w:vMerge w:val="restart"/>
            <w:shd w:val="clear" w:color="auto" w:fill="FABF8F" w:themeFill="accent6" w:themeFillTint="99"/>
            <w:vAlign w:val="center"/>
          </w:tcPr>
          <w:p w:rsidR="00BE2F15" w:rsidRPr="00DA331A" w:rsidRDefault="00BE2F15" w:rsidP="00BE2F15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Для нужд</w:t>
            </w:r>
          </w:p>
        </w:tc>
      </w:tr>
      <w:tr w:rsidR="006B4694" w:rsidRPr="00DA331A" w:rsidTr="001D255F">
        <w:trPr>
          <w:trHeight w:val="285"/>
        </w:trPr>
        <w:tc>
          <w:tcPr>
            <w:tcW w:w="3437" w:type="dxa"/>
            <w:vMerge/>
          </w:tcPr>
          <w:p w:rsidR="006B4694" w:rsidRPr="00DA331A" w:rsidRDefault="006B4694" w:rsidP="00BE2F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3" w:type="dxa"/>
            <w:shd w:val="clear" w:color="auto" w:fill="FABF8F" w:themeFill="accent6" w:themeFillTint="99"/>
            <w:vAlign w:val="center"/>
          </w:tcPr>
          <w:p w:rsidR="006B4694" w:rsidRPr="00DA331A" w:rsidRDefault="006B4694" w:rsidP="00022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комплектов</w:t>
            </w:r>
          </w:p>
        </w:tc>
        <w:tc>
          <w:tcPr>
            <w:tcW w:w="1914" w:type="dxa"/>
            <w:shd w:val="clear" w:color="auto" w:fill="FABF8F" w:themeFill="accent6" w:themeFillTint="99"/>
            <w:vAlign w:val="center"/>
          </w:tcPr>
          <w:p w:rsidR="006B4694" w:rsidRPr="00DA331A" w:rsidRDefault="006B4694" w:rsidP="000227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2977" w:type="dxa"/>
            <w:vMerge/>
          </w:tcPr>
          <w:p w:rsidR="006B4694" w:rsidRPr="00DA331A" w:rsidRDefault="006B4694" w:rsidP="00BE2F15">
            <w:pPr>
              <w:jc w:val="center"/>
              <w:rPr>
                <w:sz w:val="24"/>
                <w:szCs w:val="24"/>
              </w:rPr>
            </w:pPr>
          </w:p>
        </w:tc>
      </w:tr>
      <w:tr w:rsidR="006B4694" w:rsidRPr="00DA331A" w:rsidTr="00120BF3">
        <w:trPr>
          <w:trHeight w:val="422"/>
        </w:trPr>
        <w:tc>
          <w:tcPr>
            <w:tcW w:w="3437" w:type="dxa"/>
            <w:vAlign w:val="center"/>
          </w:tcPr>
          <w:p w:rsidR="006B4694" w:rsidRPr="00DA331A" w:rsidRDefault="006B4694" w:rsidP="00BE2F1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Технологический замок</w:t>
            </w:r>
          </w:p>
        </w:tc>
        <w:tc>
          <w:tcPr>
            <w:tcW w:w="1913" w:type="dxa"/>
            <w:vAlign w:val="center"/>
          </w:tcPr>
          <w:p w:rsidR="006B4694" w:rsidRPr="00DA331A" w:rsidRDefault="006B4694" w:rsidP="00B12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  <w:vAlign w:val="center"/>
          </w:tcPr>
          <w:p w:rsidR="006B4694" w:rsidRPr="00DA331A" w:rsidRDefault="006B4694" w:rsidP="00B12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2977" w:type="dxa"/>
            <w:vAlign w:val="center"/>
          </w:tcPr>
          <w:p w:rsidR="006B4694" w:rsidRPr="00DA331A" w:rsidRDefault="006B4694" w:rsidP="00BE2F15">
            <w:pPr>
              <w:jc w:val="center"/>
              <w:rPr>
                <w:sz w:val="24"/>
                <w:szCs w:val="24"/>
              </w:rPr>
            </w:pPr>
            <w:r w:rsidRPr="00DA331A">
              <w:rPr>
                <w:sz w:val="24"/>
                <w:szCs w:val="24"/>
              </w:rPr>
              <w:t>КРС</w:t>
            </w:r>
          </w:p>
        </w:tc>
      </w:tr>
    </w:tbl>
    <w:p w:rsidR="00E06404" w:rsidRDefault="00E06404" w:rsidP="00504337">
      <w:pPr>
        <w:outlineLvl w:val="1"/>
        <w:rPr>
          <w:b/>
          <w:szCs w:val="28"/>
        </w:rPr>
      </w:pPr>
    </w:p>
    <w:p w:rsidR="00102091" w:rsidRPr="00E06404" w:rsidRDefault="00E06404" w:rsidP="00E0640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8"/>
          <w:szCs w:val="28"/>
        </w:rPr>
      </w:pPr>
      <w:r w:rsidRPr="00E06404">
        <w:rPr>
          <w:rFonts w:ascii="Times New Roman" w:hAnsi="Times New Roman"/>
          <w:b/>
          <w:sz w:val="28"/>
          <w:szCs w:val="28"/>
        </w:rPr>
        <w:t>ОСНОВНЫЕ ПАРАМЕТРЫ И ХАРАКТЕРИСТИКИ</w:t>
      </w:r>
    </w:p>
    <w:p w:rsidR="00102091" w:rsidRDefault="00FA142B" w:rsidP="000066E8">
      <w:pPr>
        <w:ind w:firstLine="709"/>
        <w:outlineLvl w:val="1"/>
        <w:rPr>
          <w:sz w:val="22"/>
          <w:szCs w:val="28"/>
        </w:rPr>
      </w:pPr>
      <w:r>
        <w:rPr>
          <w:sz w:val="22"/>
          <w:szCs w:val="28"/>
        </w:rPr>
        <w:t>Износостойкие</w:t>
      </w:r>
      <w:r w:rsidR="00E06404" w:rsidRPr="00E06404">
        <w:rPr>
          <w:sz w:val="22"/>
          <w:szCs w:val="28"/>
        </w:rPr>
        <w:t xml:space="preserve"> замками должны соответствовать требованиям настоящих технических условий</w:t>
      </w:r>
      <w:r w:rsidR="00E06404">
        <w:rPr>
          <w:sz w:val="22"/>
          <w:szCs w:val="28"/>
        </w:rPr>
        <w:t>.</w:t>
      </w:r>
    </w:p>
    <w:p w:rsidR="000066E8" w:rsidRDefault="000066E8" w:rsidP="000066E8">
      <w:pPr>
        <w:ind w:firstLine="709"/>
        <w:outlineLvl w:val="1"/>
        <w:rPr>
          <w:sz w:val="22"/>
          <w:szCs w:val="28"/>
        </w:rPr>
      </w:pPr>
    </w:p>
    <w:p w:rsidR="000066E8" w:rsidRPr="00C801A3" w:rsidRDefault="00C801A3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Тело замков</w:t>
      </w:r>
      <w:r w:rsidR="000066E8">
        <w:rPr>
          <w:rFonts w:ascii="Times New Roman" w:hAnsi="Times New Roman"/>
          <w:szCs w:val="28"/>
        </w:rPr>
        <w:t xml:space="preserve"> диаметром 73х5,5мм и резьба</w:t>
      </w:r>
      <w:r w:rsidR="00413554">
        <w:rPr>
          <w:rFonts w:ascii="Times New Roman" w:hAnsi="Times New Roman"/>
          <w:szCs w:val="28"/>
        </w:rPr>
        <w:t xml:space="preserve"> конического типа</w:t>
      </w:r>
      <w:r w:rsidR="000066E8">
        <w:rPr>
          <w:rFonts w:ascii="Times New Roman" w:hAnsi="Times New Roman"/>
          <w:szCs w:val="28"/>
        </w:rPr>
        <w:t xml:space="preserve"> треугольного </w:t>
      </w:r>
      <w:r w:rsidR="00817536">
        <w:rPr>
          <w:rFonts w:ascii="Times New Roman" w:hAnsi="Times New Roman"/>
          <w:szCs w:val="28"/>
        </w:rPr>
        <w:t>профиля,</w:t>
      </w:r>
      <w:r w:rsidR="000066E8">
        <w:rPr>
          <w:rFonts w:ascii="Times New Roman" w:hAnsi="Times New Roman"/>
          <w:szCs w:val="28"/>
        </w:rPr>
        <w:t xml:space="preserve"> на концах изготовленная по ГО</w:t>
      </w:r>
      <w:r>
        <w:rPr>
          <w:rFonts w:ascii="Times New Roman" w:hAnsi="Times New Roman"/>
          <w:szCs w:val="28"/>
        </w:rPr>
        <w:t>СТ 633-80. Высаженные концы замков</w:t>
      </w:r>
      <w:r w:rsidR="000066E8">
        <w:rPr>
          <w:rFonts w:ascii="Times New Roman" w:hAnsi="Times New Roman"/>
          <w:szCs w:val="28"/>
        </w:rPr>
        <w:t xml:space="preserve"> подвергаются </w:t>
      </w:r>
      <w:r w:rsidR="000066E8">
        <w:rPr>
          <w:rFonts w:ascii="Times New Roman" w:hAnsi="Times New Roman"/>
          <w:szCs w:val="28"/>
        </w:rPr>
        <w:lastRenderedPageBreak/>
        <w:t xml:space="preserve">обязательной термической обработке. Трубы с комбинированной высадкой концов соответствуют </w:t>
      </w:r>
      <w:r w:rsidR="000066E8" w:rsidRPr="00C801A3">
        <w:rPr>
          <w:rFonts w:ascii="Times New Roman" w:hAnsi="Times New Roman"/>
          <w:szCs w:val="28"/>
        </w:rPr>
        <w:t>рисунку 1, таблице 1.</w:t>
      </w:r>
    </w:p>
    <w:p w:rsidR="000066E8" w:rsidRPr="00C801A3" w:rsidRDefault="006F551E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C801A3">
        <w:rPr>
          <w:rFonts w:ascii="Times New Roman" w:hAnsi="Times New Roman"/>
          <w:szCs w:val="28"/>
        </w:rPr>
        <w:t>Износостойкие</w:t>
      </w:r>
      <w:r w:rsidR="000066E8" w:rsidRPr="00C801A3">
        <w:rPr>
          <w:rFonts w:ascii="Times New Roman" w:hAnsi="Times New Roman"/>
          <w:szCs w:val="28"/>
        </w:rPr>
        <w:t xml:space="preserve"> замками в состоянии поставки включают в себя </w:t>
      </w:r>
      <w:r w:rsidRPr="00C801A3">
        <w:rPr>
          <w:rFonts w:ascii="Times New Roman" w:hAnsi="Times New Roman"/>
          <w:szCs w:val="28"/>
        </w:rPr>
        <w:t>детал</w:t>
      </w:r>
      <w:r w:rsidR="000066E8" w:rsidRPr="00C801A3">
        <w:rPr>
          <w:rFonts w:ascii="Times New Roman" w:hAnsi="Times New Roman"/>
          <w:szCs w:val="28"/>
        </w:rPr>
        <w:t>и замка (муфта, ниппель) в соответствии с рисунком 1.</w:t>
      </w:r>
    </w:p>
    <w:p w:rsidR="000066E8" w:rsidRPr="00C801A3" w:rsidRDefault="000066E8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C801A3">
        <w:rPr>
          <w:rFonts w:ascii="Times New Roman" w:hAnsi="Times New Roman"/>
          <w:szCs w:val="28"/>
        </w:rPr>
        <w:t xml:space="preserve">Предельные отклонения по размерам, и требования к изогнутости должны соответствовать ГОСТ 633-80. </w:t>
      </w:r>
    </w:p>
    <w:p w:rsidR="00D942AA" w:rsidRPr="00C801A3" w:rsidRDefault="00D942AA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C801A3">
        <w:rPr>
          <w:rFonts w:ascii="Times New Roman" w:hAnsi="Times New Roman"/>
          <w:szCs w:val="28"/>
        </w:rPr>
        <w:t xml:space="preserve">Конструкция и размеры ниппелей и муфт с замковой резьбой в рабочем соединении должны соответствовать </w:t>
      </w:r>
      <w:proofErr w:type="gramStart"/>
      <w:r w:rsidRPr="00C801A3">
        <w:rPr>
          <w:rFonts w:ascii="Times New Roman" w:hAnsi="Times New Roman"/>
          <w:szCs w:val="28"/>
        </w:rPr>
        <w:t>указанным</w:t>
      </w:r>
      <w:proofErr w:type="gramEnd"/>
      <w:r w:rsidR="00CF3453" w:rsidRPr="00C801A3">
        <w:rPr>
          <w:rFonts w:ascii="Times New Roman" w:hAnsi="Times New Roman"/>
          <w:szCs w:val="28"/>
        </w:rPr>
        <w:t xml:space="preserve"> </w:t>
      </w:r>
      <w:r w:rsidRPr="00C801A3">
        <w:rPr>
          <w:rFonts w:ascii="Times New Roman" w:hAnsi="Times New Roman"/>
          <w:szCs w:val="28"/>
        </w:rPr>
        <w:t>на рисунке 2,3 и в таблицах 2,3.</w:t>
      </w:r>
    </w:p>
    <w:p w:rsidR="00D942AA" w:rsidRDefault="00D942AA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наружной </w:t>
      </w:r>
      <w:r w:rsidR="006F551E">
        <w:rPr>
          <w:rFonts w:ascii="Times New Roman" w:hAnsi="Times New Roman"/>
          <w:szCs w:val="28"/>
        </w:rPr>
        <w:t xml:space="preserve">и внутренней </w:t>
      </w:r>
      <w:proofErr w:type="gramStart"/>
      <w:r w:rsidR="006F551E">
        <w:rPr>
          <w:rFonts w:ascii="Times New Roman" w:hAnsi="Times New Roman"/>
          <w:szCs w:val="28"/>
        </w:rPr>
        <w:t>поверхностях</w:t>
      </w:r>
      <w:proofErr w:type="gramEnd"/>
      <w:r>
        <w:rPr>
          <w:rFonts w:ascii="Times New Roman" w:hAnsi="Times New Roman"/>
          <w:szCs w:val="28"/>
        </w:rPr>
        <w:t xml:space="preserve"> замков не должно быть трещин, волосовин, плен, раковин, расслоений, глубоких ри</w:t>
      </w:r>
      <w:r w:rsidR="00CF3453">
        <w:rPr>
          <w:rFonts w:ascii="Times New Roman" w:hAnsi="Times New Roman"/>
          <w:szCs w:val="28"/>
        </w:rPr>
        <w:t>сок и подрезов. Вырубка, заварка и заделка дефектных мест не допускается.</w:t>
      </w:r>
    </w:p>
    <w:p w:rsidR="00CF3453" w:rsidRPr="002B5575" w:rsidRDefault="00CF3453" w:rsidP="000066E8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Резьба должна быть гладкой без забоин, выкрошенных ниток, заусенцев, продольных углублений вдоль образующей резьбы и других дефектов, нарушающих непрерывность, герметичность и прочность резьбы</w:t>
      </w:r>
      <w:r w:rsidR="005D1773">
        <w:rPr>
          <w:rFonts w:ascii="Times New Roman" w:hAnsi="Times New Roman"/>
          <w:szCs w:val="28"/>
        </w:rPr>
        <w:t>.</w:t>
      </w:r>
    </w:p>
    <w:p w:rsidR="005D1773" w:rsidRDefault="005D1773" w:rsidP="005D177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Форма, размеры профиля резьбы и предельные отклонения от номинальных размеров резьбы муфт и ниппелей должны соответствовать требованиям:</w:t>
      </w:r>
    </w:p>
    <w:p w:rsidR="005D1773" w:rsidRDefault="005D1773" w:rsidP="005D1773">
      <w:pPr>
        <w:ind w:left="360"/>
        <w:outlineLvl w:val="1"/>
        <w:rPr>
          <w:sz w:val="22"/>
          <w:szCs w:val="22"/>
        </w:rPr>
      </w:pPr>
      <w:r w:rsidRPr="005D1773">
        <w:rPr>
          <w:sz w:val="22"/>
          <w:szCs w:val="22"/>
        </w:rPr>
        <w:t xml:space="preserve">– ГОСТ 633-80 – для </w:t>
      </w:r>
      <w:r>
        <w:rPr>
          <w:sz w:val="22"/>
          <w:szCs w:val="22"/>
        </w:rPr>
        <w:t>резьбы треугольного профиля;</w:t>
      </w:r>
    </w:p>
    <w:p w:rsidR="00413554" w:rsidRDefault="00413554" w:rsidP="005D1773">
      <w:pPr>
        <w:ind w:left="360"/>
        <w:outlineLvl w:val="1"/>
        <w:rPr>
          <w:sz w:val="22"/>
          <w:szCs w:val="22"/>
        </w:rPr>
      </w:pPr>
    </w:p>
    <w:p w:rsidR="005D1773" w:rsidRDefault="005D1773" w:rsidP="005D1773">
      <w:pPr>
        <w:pStyle w:val="a8"/>
        <w:numPr>
          <w:ilvl w:val="1"/>
          <w:numId w:val="22"/>
        </w:numPr>
        <w:outlineLvl w:val="1"/>
        <w:rPr>
          <w:rFonts w:ascii="Times New Roman" w:hAnsi="Times New Roman"/>
        </w:rPr>
      </w:pPr>
      <w:r w:rsidRPr="005D1773">
        <w:rPr>
          <w:rFonts w:ascii="Times New Roman" w:hAnsi="Times New Roman"/>
        </w:rPr>
        <w:t xml:space="preserve">При </w:t>
      </w:r>
      <w:r w:rsidR="00413554">
        <w:rPr>
          <w:rFonts w:ascii="Times New Roman" w:hAnsi="Times New Roman"/>
        </w:rPr>
        <w:t>навертывании</w:t>
      </w:r>
      <w:r w:rsidRPr="005D17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муфт и ниппеля на концы труб должны применяться в качестве герметизирующего  материала высокопрочные полимерные материалы ПГМ Бурпласт-208, 209, используемые для мало</w:t>
      </w:r>
      <w:r w:rsidR="006F551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разборных резьбовых соединений (ТУ 2257–</w:t>
      </w:r>
      <w:r w:rsidR="00413554">
        <w:rPr>
          <w:rFonts w:ascii="Times New Roman" w:hAnsi="Times New Roman"/>
        </w:rPr>
        <w:t>008</w:t>
      </w:r>
      <w:r>
        <w:rPr>
          <w:rFonts w:ascii="Times New Roman" w:hAnsi="Times New Roman"/>
        </w:rPr>
        <w:t>–</w:t>
      </w:r>
      <w:r w:rsidR="00413554">
        <w:rPr>
          <w:rFonts w:ascii="Times New Roman" w:hAnsi="Times New Roman"/>
        </w:rPr>
        <w:t>43</w:t>
      </w:r>
      <w:r>
        <w:rPr>
          <w:rFonts w:ascii="Times New Roman" w:hAnsi="Times New Roman"/>
        </w:rPr>
        <w:t>–</w:t>
      </w:r>
      <w:r w:rsidR="00413554">
        <w:rPr>
          <w:rFonts w:ascii="Times New Roman" w:hAnsi="Times New Roman"/>
        </w:rPr>
        <w:t>007841</w:t>
      </w:r>
      <w:r>
        <w:rPr>
          <w:rFonts w:ascii="Times New Roman" w:hAnsi="Times New Roman"/>
        </w:rPr>
        <w:t>–2007).</w:t>
      </w:r>
    </w:p>
    <w:p w:rsidR="005D1773" w:rsidRDefault="005D1773" w:rsidP="005D1773">
      <w:pPr>
        <w:pStyle w:val="a8"/>
        <w:ind w:left="108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После свинчивания трубы с деталями замка на станке, торец муфты и переходника должны совпадать с концом сбега резьбы на трубе. </w:t>
      </w:r>
      <w:r w:rsidR="008658B9">
        <w:rPr>
          <w:rFonts w:ascii="Times New Roman" w:hAnsi="Times New Roman"/>
        </w:rPr>
        <w:t xml:space="preserve">Допуски в соответствии с ГОСТ </w:t>
      </w:r>
      <w:r>
        <w:rPr>
          <w:rFonts w:ascii="Times New Roman" w:hAnsi="Times New Roman"/>
        </w:rPr>
        <w:t>633</w:t>
      </w:r>
      <w:r w:rsidR="008658B9">
        <w:rPr>
          <w:rFonts w:ascii="Times New Roman" w:hAnsi="Times New Roman"/>
        </w:rPr>
        <w:t xml:space="preserve"> для </w:t>
      </w:r>
      <w:r w:rsidR="00413554">
        <w:rPr>
          <w:rFonts w:ascii="Times New Roman" w:hAnsi="Times New Roman"/>
        </w:rPr>
        <w:t xml:space="preserve">конического типа </w:t>
      </w:r>
      <w:r w:rsidR="008658B9">
        <w:rPr>
          <w:rFonts w:ascii="Times New Roman" w:hAnsi="Times New Roman"/>
        </w:rPr>
        <w:t xml:space="preserve">резьбы треугольного профиля. </w:t>
      </w:r>
    </w:p>
    <w:p w:rsidR="006F551E" w:rsidRPr="00C801A3" w:rsidRDefault="00413554" w:rsidP="00C801A3">
      <w:pPr>
        <w:pStyle w:val="a8"/>
        <w:ind w:left="1080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Остальные требования в соответствии с ГОСТ 633.</w:t>
      </w:r>
    </w:p>
    <w:p w:rsidR="006F551E" w:rsidRDefault="006F551E" w:rsidP="00C801A3">
      <w:pPr>
        <w:pStyle w:val="a8"/>
        <w:outlineLvl w:val="1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>
            <wp:extent cx="5165201" cy="197192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551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554" w:rsidRDefault="00413554" w:rsidP="005D1773">
      <w:pPr>
        <w:pStyle w:val="a8"/>
        <w:ind w:left="1080"/>
        <w:outlineLvl w:val="1"/>
        <w:rPr>
          <w:rFonts w:ascii="Times New Roman" w:hAnsi="Times New Roman"/>
        </w:rPr>
      </w:pPr>
    </w:p>
    <w:p w:rsidR="00C801A3" w:rsidRDefault="00C801A3" w:rsidP="00C801A3">
      <w:pPr>
        <w:pStyle w:val="a8"/>
        <w:outlineLvl w:val="1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>
            <wp:extent cx="5602523" cy="1936654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962" cy="1937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1A3" w:rsidRDefault="00C801A3" w:rsidP="00C801A3">
      <w:pPr>
        <w:pStyle w:val="a8"/>
        <w:ind w:left="708"/>
        <w:outlineLvl w:val="1"/>
        <w:rPr>
          <w:rFonts w:ascii="Times New Roman" w:hAnsi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70717" cy="2019631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97" cy="2022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1A3" w:rsidRDefault="00C801A3" w:rsidP="00C801A3">
      <w:pPr>
        <w:pStyle w:val="a8"/>
        <w:ind w:left="708"/>
        <w:outlineLvl w:val="1"/>
        <w:rPr>
          <w:rFonts w:ascii="Times New Roman" w:hAnsi="Times New Roman"/>
        </w:rPr>
      </w:pPr>
    </w:p>
    <w:p w:rsidR="00413554" w:rsidRDefault="00413554" w:rsidP="0041355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8"/>
        </w:rPr>
      </w:pPr>
      <w:r w:rsidRPr="00413554">
        <w:rPr>
          <w:rFonts w:ascii="Times New Roman" w:hAnsi="Times New Roman"/>
          <w:b/>
          <w:sz w:val="28"/>
        </w:rPr>
        <w:t>ТРЕБОВАНИЯ ТЕХНОЛОГИЧНОСТИ</w:t>
      </w:r>
    </w:p>
    <w:p w:rsidR="00413554" w:rsidRDefault="00413554" w:rsidP="00413554">
      <w:pPr>
        <w:pStyle w:val="a8"/>
        <w:outlineLvl w:val="1"/>
        <w:rPr>
          <w:rFonts w:ascii="Times New Roman" w:hAnsi="Times New Roman"/>
          <w:b/>
          <w:sz w:val="28"/>
        </w:rPr>
      </w:pPr>
    </w:p>
    <w:p w:rsidR="006F551E" w:rsidRPr="006F551E" w:rsidRDefault="006F551E" w:rsidP="00A67366">
      <w:pPr>
        <w:pStyle w:val="a8"/>
        <w:numPr>
          <w:ilvl w:val="1"/>
          <w:numId w:val="22"/>
        </w:numPr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A67366">
        <w:rPr>
          <w:rFonts w:ascii="Times New Roman" w:hAnsi="Times New Roman"/>
        </w:rPr>
        <w:t>Установленный ресурс замкового соединения до ремонта должен быть не менее -</w:t>
      </w:r>
      <w:r>
        <w:rPr>
          <w:rFonts w:ascii="Times New Roman" w:hAnsi="Times New Roman"/>
        </w:rPr>
        <w:t xml:space="preserve"> 2</w:t>
      </w:r>
      <w:r w:rsidR="00A67366">
        <w:rPr>
          <w:rFonts w:ascii="Times New Roman" w:hAnsi="Times New Roman"/>
        </w:rPr>
        <w:t>00 цик</w:t>
      </w:r>
      <w:r>
        <w:rPr>
          <w:rFonts w:ascii="Times New Roman" w:hAnsi="Times New Roman"/>
        </w:rPr>
        <w:t xml:space="preserve">лов свинчивания - развенчивания </w:t>
      </w:r>
      <w:r w:rsidRPr="006F551E">
        <w:rPr>
          <w:rFonts w:ascii="Times New Roman" w:hAnsi="Times New Roman"/>
          <w:color w:val="000000"/>
          <w:shd w:val="clear" w:color="auto" w:fill="FFFFFF"/>
        </w:rPr>
        <w:t xml:space="preserve">или суммарное количество СПО при проведении технологических операций с интенсивным воздействием на </w:t>
      </w:r>
      <w:r>
        <w:rPr>
          <w:rFonts w:ascii="Times New Roman" w:hAnsi="Times New Roman"/>
          <w:color w:val="000000"/>
          <w:shd w:val="clear" w:color="auto" w:fill="FFFFFF"/>
        </w:rPr>
        <w:t>оборудование скважины – не менее</w:t>
      </w:r>
      <w:r w:rsidRPr="006F551E">
        <w:rPr>
          <w:rFonts w:ascii="Times New Roman" w:hAnsi="Times New Roman"/>
          <w:color w:val="000000"/>
          <w:shd w:val="clear" w:color="auto" w:fill="FFFFFF"/>
        </w:rPr>
        <w:t xml:space="preserve"> 60, в том числе технологических операций гидравлического разрыв</w:t>
      </w:r>
      <w:r>
        <w:rPr>
          <w:rFonts w:ascii="Times New Roman" w:hAnsi="Times New Roman"/>
          <w:color w:val="000000"/>
          <w:shd w:val="clear" w:color="auto" w:fill="FFFFFF"/>
        </w:rPr>
        <w:t>а пласта – не менее</w:t>
      </w:r>
      <w:r w:rsidRPr="006F551E">
        <w:rPr>
          <w:rFonts w:ascii="Times New Roman" w:hAnsi="Times New Roman"/>
          <w:color w:val="000000"/>
          <w:shd w:val="clear" w:color="auto" w:fill="FFFFFF"/>
        </w:rPr>
        <w:t xml:space="preserve"> 30 в течени</w:t>
      </w:r>
      <w:proofErr w:type="gramStart"/>
      <w:r w:rsidRPr="006F551E">
        <w:rPr>
          <w:rFonts w:ascii="Times New Roman" w:hAnsi="Times New Roman"/>
          <w:color w:val="000000"/>
          <w:shd w:val="clear" w:color="auto" w:fill="FFFFFF"/>
        </w:rPr>
        <w:t>и</w:t>
      </w:r>
      <w:proofErr w:type="gramEnd"/>
      <w:r w:rsidRPr="006F551E">
        <w:rPr>
          <w:rFonts w:ascii="Times New Roman" w:hAnsi="Times New Roman"/>
          <w:color w:val="000000"/>
          <w:shd w:val="clear" w:color="auto" w:fill="FFFFFF"/>
        </w:rPr>
        <w:t xml:space="preserve"> срока службы 2 года, в том числе срок хранения 6 месяцев в консервации и упаковке изготовителя в складских помещениях, но не более срока службы НКТ.</w:t>
      </w:r>
    </w:p>
    <w:p w:rsidR="00102091" w:rsidRPr="00FC499A" w:rsidRDefault="006F551E" w:rsidP="00FC499A">
      <w:pPr>
        <w:pStyle w:val="a8"/>
        <w:numPr>
          <w:ilvl w:val="1"/>
          <w:numId w:val="22"/>
        </w:numPr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        </w:t>
      </w:r>
      <w:r w:rsidRPr="006F551E">
        <w:rPr>
          <w:rFonts w:ascii="Times New Roman" w:hAnsi="Times New Roman"/>
          <w:color w:val="000000"/>
          <w:shd w:val="clear" w:color="auto" w:fill="FFFFFF"/>
        </w:rPr>
        <w:t>Гарантийный срок эксплуатации – 12 месяцев со дня приемки заказчиком, но не более 18 месяцев со дня изготовления</w:t>
      </w:r>
    </w:p>
    <w:p w:rsidR="002860FF" w:rsidRDefault="002860FF" w:rsidP="002860FF">
      <w:pPr>
        <w:outlineLvl w:val="1"/>
        <w:rPr>
          <w:b/>
          <w:szCs w:val="28"/>
        </w:rPr>
      </w:pPr>
    </w:p>
    <w:p w:rsidR="002860FF" w:rsidRDefault="002860FF" w:rsidP="002860FF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8"/>
          <w:szCs w:val="28"/>
        </w:rPr>
      </w:pPr>
      <w:r w:rsidRPr="002860FF">
        <w:rPr>
          <w:rFonts w:ascii="Times New Roman" w:hAnsi="Times New Roman"/>
          <w:b/>
          <w:sz w:val="28"/>
          <w:szCs w:val="28"/>
        </w:rPr>
        <w:t>ТРЕБОВАНИЯ К МАТЕРИАЛУ</w:t>
      </w:r>
    </w:p>
    <w:p w:rsidR="002860FF" w:rsidRPr="002860FF" w:rsidRDefault="002860FF" w:rsidP="002860FF">
      <w:pPr>
        <w:outlineLvl w:val="1"/>
        <w:rPr>
          <w:b/>
          <w:szCs w:val="28"/>
        </w:rPr>
      </w:pPr>
    </w:p>
    <w:p w:rsidR="002860FF" w:rsidRDefault="002860FF" w:rsidP="002860F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Технологические замки должны изготавливаться из легированной конструкционной стали 40ХМФА по ГОСТ 4543. Допускается изготовление замков из других марок сталей с механическими свойствами не нижеуказанных в п. 1.2.3.</w:t>
      </w:r>
    </w:p>
    <w:p w:rsidR="002860FF" w:rsidRPr="00FC499A" w:rsidRDefault="002860FF" w:rsidP="002860FF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Механические свойства термически обработанных замков д</w:t>
      </w:r>
      <w:r w:rsidR="00B424D4">
        <w:rPr>
          <w:rFonts w:ascii="Times New Roman" w:hAnsi="Times New Roman"/>
          <w:szCs w:val="28"/>
        </w:rPr>
        <w:t xml:space="preserve">олжны соответствовать: </w:t>
      </w:r>
    </w:p>
    <w:p w:rsidR="00FC499A" w:rsidRPr="00FC499A" w:rsidRDefault="00FC499A" w:rsidP="00FC499A">
      <w:pPr>
        <w:pStyle w:val="a8"/>
        <w:outlineLvl w:val="1"/>
        <w:rPr>
          <w:rFonts w:ascii="Times New Roman" w:hAnsi="Times New Roman"/>
          <w:szCs w:val="28"/>
        </w:rPr>
      </w:pPr>
    </w:p>
    <w:p w:rsidR="00B424D4" w:rsidRPr="00FC499A" w:rsidRDefault="00B424D4" w:rsidP="00FC499A">
      <w:pPr>
        <w:pStyle w:val="a8"/>
        <w:numPr>
          <w:ilvl w:val="0"/>
          <w:numId w:val="28"/>
        </w:numPr>
        <w:outlineLvl w:val="1"/>
        <w:rPr>
          <w:rFonts w:ascii="Times New Roman" w:hAnsi="Times New Roman"/>
        </w:rPr>
      </w:pPr>
      <w:r w:rsidRPr="00FC499A">
        <w:rPr>
          <w:rFonts w:ascii="Times New Roman" w:hAnsi="Times New Roman"/>
        </w:rPr>
        <w:t>Временное сопротивление МПа (кгс\мм</w:t>
      </w:r>
      <w:proofErr w:type="gramStart"/>
      <w:r w:rsidRPr="00FC499A">
        <w:rPr>
          <w:rFonts w:ascii="Times New Roman" w:hAnsi="Times New Roman"/>
        </w:rPr>
        <w:t>2</w:t>
      </w:r>
      <w:proofErr w:type="gramEnd"/>
      <w:r w:rsidRPr="00FC499A">
        <w:rPr>
          <w:rFonts w:ascii="Times New Roman" w:hAnsi="Times New Roman"/>
        </w:rPr>
        <w:t xml:space="preserve">), не менее                       </w:t>
      </w:r>
      <w:r w:rsidR="00FC499A" w:rsidRPr="00FC499A">
        <w:rPr>
          <w:rFonts w:ascii="Times New Roman" w:hAnsi="Times New Roman"/>
        </w:rPr>
        <w:t xml:space="preserve">                      </w:t>
      </w:r>
      <w:r w:rsidRPr="00FC499A">
        <w:rPr>
          <w:rFonts w:ascii="Times New Roman" w:hAnsi="Times New Roman"/>
        </w:rPr>
        <w:t>–  981 (100)</w:t>
      </w:r>
    </w:p>
    <w:p w:rsidR="00B424D4" w:rsidRPr="00FC499A" w:rsidRDefault="00B424D4" w:rsidP="00FC499A">
      <w:pPr>
        <w:pStyle w:val="a8"/>
        <w:numPr>
          <w:ilvl w:val="0"/>
          <w:numId w:val="28"/>
        </w:numPr>
        <w:outlineLvl w:val="1"/>
        <w:rPr>
          <w:rFonts w:ascii="Times New Roman" w:hAnsi="Times New Roman"/>
        </w:rPr>
      </w:pPr>
      <w:r w:rsidRPr="00FC499A">
        <w:rPr>
          <w:rFonts w:ascii="Times New Roman" w:hAnsi="Times New Roman"/>
        </w:rPr>
        <w:t>Предел текучести МПа</w:t>
      </w:r>
      <w:r w:rsidR="00DF2299" w:rsidRPr="00FC499A">
        <w:rPr>
          <w:rFonts w:ascii="Times New Roman" w:hAnsi="Times New Roman"/>
        </w:rPr>
        <w:t xml:space="preserve"> (кгс\мм</w:t>
      </w:r>
      <w:proofErr w:type="gramStart"/>
      <w:r w:rsidR="00DF2299" w:rsidRPr="00FC499A">
        <w:rPr>
          <w:rFonts w:ascii="Times New Roman" w:hAnsi="Times New Roman"/>
        </w:rPr>
        <w:t>2</w:t>
      </w:r>
      <w:proofErr w:type="gramEnd"/>
      <w:r w:rsidR="00DF2299" w:rsidRPr="00FC499A">
        <w:rPr>
          <w:rFonts w:ascii="Times New Roman" w:hAnsi="Times New Roman"/>
        </w:rPr>
        <w:t xml:space="preserve">), не менее                                       </w:t>
      </w:r>
      <w:r w:rsidR="00FC499A" w:rsidRPr="00FC499A">
        <w:rPr>
          <w:rFonts w:ascii="Times New Roman" w:hAnsi="Times New Roman"/>
        </w:rPr>
        <w:t xml:space="preserve">        </w:t>
      </w:r>
      <w:r w:rsidR="00FC499A">
        <w:rPr>
          <w:rFonts w:ascii="Times New Roman" w:hAnsi="Times New Roman"/>
        </w:rPr>
        <w:t xml:space="preserve">             </w:t>
      </w:r>
      <w:r w:rsidR="00DF2299" w:rsidRPr="00FC499A">
        <w:rPr>
          <w:rFonts w:ascii="Times New Roman" w:hAnsi="Times New Roman"/>
        </w:rPr>
        <w:t>–  832 (85)</w:t>
      </w:r>
    </w:p>
    <w:p w:rsidR="00DF2299" w:rsidRPr="00FC499A" w:rsidRDefault="00DF2299" w:rsidP="00FC499A">
      <w:pPr>
        <w:pStyle w:val="a8"/>
        <w:numPr>
          <w:ilvl w:val="0"/>
          <w:numId w:val="28"/>
        </w:numPr>
        <w:outlineLvl w:val="1"/>
        <w:rPr>
          <w:rFonts w:ascii="Times New Roman" w:hAnsi="Times New Roman"/>
          <w:szCs w:val="28"/>
        </w:rPr>
      </w:pPr>
      <w:r w:rsidRPr="00FC499A">
        <w:rPr>
          <w:rFonts w:ascii="Times New Roman" w:hAnsi="Times New Roman"/>
        </w:rPr>
        <w:t>Относительное удлинение %, не менее</w:t>
      </w:r>
      <w:r w:rsidRPr="00FC499A">
        <w:rPr>
          <w:rFonts w:ascii="Times New Roman" w:hAnsi="Times New Roman"/>
        </w:rPr>
        <w:tab/>
        <w:t xml:space="preserve">                                       </w:t>
      </w:r>
      <w:r w:rsidR="00FC499A">
        <w:rPr>
          <w:rFonts w:ascii="Times New Roman" w:hAnsi="Times New Roman"/>
        </w:rPr>
        <w:t xml:space="preserve">                  </w:t>
      </w:r>
      <w:r w:rsidRPr="00FC499A">
        <w:rPr>
          <w:rFonts w:ascii="Times New Roman" w:hAnsi="Times New Roman"/>
        </w:rPr>
        <w:t xml:space="preserve">– 13 </w:t>
      </w:r>
    </w:p>
    <w:p w:rsidR="002860FF" w:rsidRPr="00FC499A" w:rsidRDefault="00DF2299" w:rsidP="00FC499A">
      <w:pPr>
        <w:pStyle w:val="a8"/>
        <w:numPr>
          <w:ilvl w:val="0"/>
          <w:numId w:val="28"/>
        </w:numPr>
        <w:outlineLvl w:val="1"/>
        <w:rPr>
          <w:rFonts w:ascii="Times New Roman" w:hAnsi="Times New Roman"/>
        </w:rPr>
      </w:pPr>
      <w:r w:rsidRPr="00FC499A">
        <w:rPr>
          <w:rFonts w:ascii="Times New Roman" w:hAnsi="Times New Roman"/>
          <w:szCs w:val="28"/>
        </w:rPr>
        <w:t xml:space="preserve">Относительное сужение %, не менее                                                   </w:t>
      </w:r>
      <w:r w:rsidR="00FC499A" w:rsidRPr="00FC499A">
        <w:rPr>
          <w:rFonts w:ascii="Times New Roman" w:hAnsi="Times New Roman"/>
          <w:szCs w:val="28"/>
        </w:rPr>
        <w:t xml:space="preserve">     </w:t>
      </w:r>
      <w:r w:rsidR="00FC499A">
        <w:rPr>
          <w:rFonts w:ascii="Times New Roman" w:hAnsi="Times New Roman"/>
          <w:szCs w:val="28"/>
        </w:rPr>
        <w:t xml:space="preserve">               </w:t>
      </w:r>
      <w:r w:rsidR="00FC499A" w:rsidRPr="00FC499A">
        <w:rPr>
          <w:rFonts w:ascii="Times New Roman" w:hAnsi="Times New Roman"/>
          <w:szCs w:val="28"/>
        </w:rPr>
        <w:t xml:space="preserve"> </w:t>
      </w:r>
      <w:r w:rsidRPr="00FC499A">
        <w:rPr>
          <w:rFonts w:ascii="Times New Roman" w:hAnsi="Times New Roman"/>
        </w:rPr>
        <w:t>– 50</w:t>
      </w:r>
    </w:p>
    <w:p w:rsidR="00C801A3" w:rsidRDefault="00C801A3" w:rsidP="002860FF">
      <w:pPr>
        <w:outlineLvl w:val="1"/>
        <w:rPr>
          <w:sz w:val="22"/>
          <w:szCs w:val="22"/>
        </w:rPr>
      </w:pPr>
    </w:p>
    <w:p w:rsidR="00DF2299" w:rsidRDefault="00DF2299" w:rsidP="00DF2299">
      <w:pPr>
        <w:ind w:left="1134" w:hanging="708"/>
        <w:outlineLvl w:val="1"/>
        <w:rPr>
          <w:sz w:val="22"/>
          <w:szCs w:val="22"/>
        </w:rPr>
      </w:pPr>
      <w:r>
        <w:rPr>
          <w:sz w:val="22"/>
          <w:szCs w:val="22"/>
        </w:rPr>
        <w:t>5.4.       Предохранительные элементы могут быть изготовлены из различных материалов при условии надежной защиты резьбы и упорных торцов от механических повреждений.</w:t>
      </w:r>
    </w:p>
    <w:p w:rsidR="00FC499A" w:rsidRPr="00FC499A" w:rsidRDefault="00DF2299" w:rsidP="00FC499A">
      <w:pPr>
        <w:ind w:left="1134" w:hanging="708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5.5.      </w:t>
      </w:r>
      <w:r w:rsidR="00C801A3">
        <w:rPr>
          <w:sz w:val="22"/>
          <w:szCs w:val="22"/>
        </w:rPr>
        <w:t xml:space="preserve"> </w:t>
      </w:r>
      <w:r>
        <w:rPr>
          <w:sz w:val="22"/>
          <w:szCs w:val="22"/>
        </w:rPr>
        <w:t>Конструкция и материал предохраните</w:t>
      </w:r>
      <w:r w:rsidR="00147BC6">
        <w:rPr>
          <w:sz w:val="22"/>
          <w:szCs w:val="22"/>
        </w:rPr>
        <w:t xml:space="preserve">льных элементов муфт и ниппелей, должна обеспечивать возможность их отвинчивания, предотвращать проникновение пыли и влаги в резьбу при транспортировке и хранении, а так же материалы предохранительных элементов не должен содержать компонентов, способствующих коррозии </w:t>
      </w:r>
      <w:r w:rsidR="007A304E">
        <w:rPr>
          <w:sz w:val="22"/>
          <w:szCs w:val="22"/>
        </w:rPr>
        <w:t>или сцеплению протекторов с резьбой.</w:t>
      </w:r>
    </w:p>
    <w:p w:rsidR="00FC499A" w:rsidRPr="00FC499A" w:rsidRDefault="00FC499A" w:rsidP="00FC499A">
      <w:pPr>
        <w:ind w:left="1134" w:hanging="708"/>
        <w:outlineLvl w:val="1"/>
        <w:rPr>
          <w:sz w:val="18"/>
          <w:szCs w:val="22"/>
        </w:rPr>
      </w:pPr>
      <w:r w:rsidRPr="00FC499A">
        <w:rPr>
          <w:sz w:val="22"/>
          <w:szCs w:val="22"/>
        </w:rPr>
        <w:t xml:space="preserve">5.5.       </w:t>
      </w:r>
      <w:r w:rsidRPr="00FC499A">
        <w:rPr>
          <w:color w:val="000000"/>
          <w:sz w:val="22"/>
          <w:szCs w:val="27"/>
          <w:shd w:val="clear" w:color="auto" w:fill="FFFFFF"/>
        </w:rPr>
        <w:t>Сборку производить с применением смазки Р-402 ТУ 301-04-020-92 или</w:t>
      </w:r>
      <w:r w:rsidRPr="00FC499A">
        <w:rPr>
          <w:color w:val="000000"/>
          <w:sz w:val="22"/>
          <w:szCs w:val="27"/>
        </w:rPr>
        <w:br/>
      </w:r>
      <w:r w:rsidRPr="00FC499A">
        <w:rPr>
          <w:color w:val="000000"/>
          <w:sz w:val="22"/>
          <w:szCs w:val="27"/>
          <w:shd w:val="clear" w:color="auto" w:fill="FFFFFF"/>
        </w:rPr>
        <w:t>Р-2 ТУ 38.101.332-90 в зависимости от условий эксплуатации в соответствии с нормативными документами по эксплуатации НКТ.</w:t>
      </w:r>
    </w:p>
    <w:p w:rsidR="00FC499A" w:rsidRPr="00FC499A" w:rsidRDefault="00FC499A" w:rsidP="00DF2299">
      <w:pPr>
        <w:ind w:left="1134" w:hanging="708"/>
        <w:outlineLvl w:val="1"/>
        <w:rPr>
          <w:sz w:val="22"/>
          <w:szCs w:val="22"/>
        </w:rPr>
      </w:pPr>
    </w:p>
    <w:p w:rsidR="007A304E" w:rsidRDefault="007A304E" w:rsidP="00DF2299">
      <w:pPr>
        <w:ind w:left="1134" w:hanging="708"/>
        <w:outlineLvl w:val="1"/>
        <w:rPr>
          <w:sz w:val="22"/>
          <w:szCs w:val="22"/>
        </w:rPr>
      </w:pPr>
    </w:p>
    <w:p w:rsidR="00DF2299" w:rsidRPr="007A304E" w:rsidRDefault="007A304E" w:rsidP="007A304E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8"/>
          <w:szCs w:val="28"/>
        </w:rPr>
      </w:pPr>
      <w:r w:rsidRPr="007A304E">
        <w:rPr>
          <w:rFonts w:ascii="Times New Roman" w:hAnsi="Times New Roman"/>
          <w:b/>
          <w:sz w:val="28"/>
        </w:rPr>
        <w:lastRenderedPageBreak/>
        <w:t>КОМПЛЕКТНОСТЬ</w:t>
      </w:r>
      <w:r w:rsidR="00147BC6" w:rsidRPr="007A304E">
        <w:rPr>
          <w:rFonts w:ascii="Times New Roman" w:hAnsi="Times New Roman"/>
          <w:b/>
          <w:sz w:val="28"/>
        </w:rPr>
        <w:t xml:space="preserve"> </w:t>
      </w:r>
    </w:p>
    <w:p w:rsidR="007A304E" w:rsidRPr="007A304E" w:rsidRDefault="007A304E" w:rsidP="007A304E">
      <w:pPr>
        <w:outlineLvl w:val="1"/>
        <w:rPr>
          <w:b/>
          <w:szCs w:val="28"/>
        </w:rPr>
      </w:pPr>
    </w:p>
    <w:p w:rsidR="007A304E" w:rsidRDefault="007A304E" w:rsidP="007A304E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 w:rsidRPr="007A304E">
        <w:rPr>
          <w:rFonts w:ascii="Times New Roman" w:hAnsi="Times New Roman"/>
          <w:szCs w:val="28"/>
        </w:rPr>
        <w:t xml:space="preserve">В комплект </w:t>
      </w:r>
      <w:r w:rsidR="00C801A3">
        <w:rPr>
          <w:rFonts w:ascii="Times New Roman" w:hAnsi="Times New Roman"/>
          <w:szCs w:val="28"/>
        </w:rPr>
        <w:t>износостойких замков</w:t>
      </w:r>
      <w:r w:rsidRPr="007A304E">
        <w:rPr>
          <w:rFonts w:ascii="Times New Roman" w:hAnsi="Times New Roman"/>
          <w:szCs w:val="28"/>
        </w:rPr>
        <w:t xml:space="preserve"> входит муфта</w:t>
      </w:r>
      <w:r w:rsidR="00C801A3">
        <w:rPr>
          <w:rFonts w:ascii="Times New Roman" w:hAnsi="Times New Roman"/>
          <w:szCs w:val="28"/>
        </w:rPr>
        <w:t xml:space="preserve"> удлиненная</w:t>
      </w:r>
      <w:r w:rsidRPr="007A304E">
        <w:rPr>
          <w:rFonts w:ascii="Times New Roman" w:hAnsi="Times New Roman"/>
          <w:szCs w:val="28"/>
        </w:rPr>
        <w:t xml:space="preserve">, </w:t>
      </w:r>
      <w:r w:rsidR="00C801A3">
        <w:rPr>
          <w:rFonts w:ascii="Times New Roman" w:hAnsi="Times New Roman"/>
          <w:szCs w:val="28"/>
        </w:rPr>
        <w:t xml:space="preserve">переходник удлиненный, в </w:t>
      </w:r>
      <w:r w:rsidRPr="007A304E">
        <w:rPr>
          <w:rFonts w:ascii="Times New Roman" w:hAnsi="Times New Roman"/>
          <w:szCs w:val="28"/>
        </w:rPr>
        <w:t>соответствии с рисунком 1, а так же предохранительные детали (кольца, пробки).</w:t>
      </w:r>
    </w:p>
    <w:p w:rsidR="007A304E" w:rsidRPr="007A304E" w:rsidRDefault="007A304E" w:rsidP="007A304E">
      <w:pPr>
        <w:outlineLvl w:val="1"/>
        <w:rPr>
          <w:szCs w:val="28"/>
        </w:rPr>
      </w:pPr>
    </w:p>
    <w:p w:rsidR="007A304E" w:rsidRDefault="007A304E" w:rsidP="007A304E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sz w:val="28"/>
          <w:szCs w:val="28"/>
        </w:rPr>
      </w:pPr>
      <w:r w:rsidRPr="007A304E">
        <w:rPr>
          <w:rFonts w:ascii="Times New Roman" w:hAnsi="Times New Roman"/>
          <w:b/>
          <w:sz w:val="28"/>
          <w:szCs w:val="28"/>
        </w:rPr>
        <w:t>МАРКИРОВКА</w:t>
      </w:r>
    </w:p>
    <w:p w:rsidR="00AD7C42" w:rsidRPr="00FF7E97" w:rsidRDefault="00AD7C42" w:rsidP="00AD7C42">
      <w:pPr>
        <w:outlineLvl w:val="1"/>
        <w:rPr>
          <w:b/>
          <w:szCs w:val="28"/>
          <w:lang w:val="en-US"/>
        </w:rPr>
      </w:pPr>
    </w:p>
    <w:p w:rsidR="007A304E" w:rsidRDefault="00FF7E97" w:rsidP="007A304E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каждом </w:t>
      </w:r>
      <w:r w:rsidR="007A304E" w:rsidRPr="007A304E">
        <w:rPr>
          <w:rFonts w:ascii="Times New Roman" w:hAnsi="Times New Roman"/>
          <w:szCs w:val="28"/>
        </w:rPr>
        <w:t>износостойком замке должна быть четко нанесена ударным способом или накаткой следующая маркировка:</w:t>
      </w:r>
    </w:p>
    <w:p w:rsidR="007A304E" w:rsidRDefault="00FF7E97" w:rsidP="007A304E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на теле замка</w:t>
      </w:r>
      <w:r w:rsidR="007A304E">
        <w:rPr>
          <w:rFonts w:ascii="Times New Roman" w:hAnsi="Times New Roman"/>
          <w:szCs w:val="28"/>
        </w:rPr>
        <w:t xml:space="preserve"> – перед условным диаметром в </w:t>
      </w:r>
      <w:proofErr w:type="gramStart"/>
      <w:r w:rsidR="007A304E">
        <w:rPr>
          <w:rFonts w:ascii="Times New Roman" w:hAnsi="Times New Roman"/>
          <w:szCs w:val="28"/>
        </w:rPr>
        <w:t>мм</w:t>
      </w:r>
      <w:proofErr w:type="gramEnd"/>
      <w:r w:rsidR="007A304E">
        <w:rPr>
          <w:rFonts w:ascii="Times New Roman" w:hAnsi="Times New Roman"/>
          <w:szCs w:val="28"/>
        </w:rPr>
        <w:t xml:space="preserve"> становится буква «Т», остальные требования в соответствии с ГОСТ 633.</w:t>
      </w:r>
    </w:p>
    <w:p w:rsidR="007A304E" w:rsidRDefault="007A304E" w:rsidP="007A304E">
      <w:pPr>
        <w:pStyle w:val="a8"/>
        <w:ind w:left="1080"/>
        <w:outlineLvl w:val="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на наружной поверхности ниппеля наносится маркировка, в которую входит: </w:t>
      </w:r>
    </w:p>
    <w:p w:rsidR="006B740A" w:rsidRDefault="006B740A" w:rsidP="007A304E">
      <w:pPr>
        <w:pStyle w:val="a8"/>
        <w:ind w:left="1080"/>
        <w:outlineLvl w:val="1"/>
        <w:rPr>
          <w:rFonts w:ascii="Times New Roman" w:hAnsi="Times New Roman"/>
          <w:szCs w:val="28"/>
        </w:rPr>
      </w:pPr>
    </w:p>
    <w:p w:rsidR="006B740A" w:rsidRDefault="00FF7E97" w:rsidP="006B740A">
      <w:pPr>
        <w:pStyle w:val="a8"/>
        <w:ind w:firstLine="981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1) условный диаметр,</w:t>
      </w:r>
      <w:r w:rsidR="006B740A">
        <w:rPr>
          <w:rFonts w:ascii="Times New Roman" w:eastAsia="Malgun Gothic" w:hAnsi="Times New Roman"/>
          <w:szCs w:val="28"/>
          <w:lang w:eastAsia="ko-KR"/>
        </w:rPr>
        <w:t xml:space="preserve"> типоразмер замка;</w:t>
      </w:r>
    </w:p>
    <w:p w:rsidR="006B740A" w:rsidRDefault="006B740A" w:rsidP="006B740A">
      <w:pPr>
        <w:pStyle w:val="a8"/>
        <w:ind w:firstLine="981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2) дата выпуска замка (месяц – цифры с 1 до 12, год – две последние цифры года);</w:t>
      </w:r>
    </w:p>
    <w:p w:rsidR="006B740A" w:rsidRDefault="006B740A" w:rsidP="006B740A">
      <w:pPr>
        <w:pStyle w:val="a8"/>
        <w:ind w:firstLine="981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3) товарный знак предприятия – изготовителя.</w:t>
      </w:r>
    </w:p>
    <w:p w:rsidR="006B740A" w:rsidRDefault="006B740A" w:rsidP="006B740A">
      <w:pPr>
        <w:pStyle w:val="a8"/>
        <w:ind w:firstLine="414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- на наружной поверхности муфты наносится маркировка, в которую входит:</w:t>
      </w:r>
    </w:p>
    <w:p w:rsidR="006B740A" w:rsidRDefault="006B740A" w:rsidP="006B740A">
      <w:pPr>
        <w:pStyle w:val="a8"/>
        <w:ind w:firstLine="414"/>
        <w:rPr>
          <w:rFonts w:ascii="Times New Roman" w:eastAsia="Malgun Gothic" w:hAnsi="Times New Roman"/>
          <w:szCs w:val="28"/>
          <w:lang w:eastAsia="ko-KR"/>
        </w:rPr>
      </w:pPr>
    </w:p>
    <w:p w:rsidR="006B740A" w:rsidRDefault="006B740A" w:rsidP="00A04497">
      <w:pPr>
        <w:pStyle w:val="a8"/>
        <w:numPr>
          <w:ilvl w:val="0"/>
          <w:numId w:val="23"/>
        </w:numPr>
        <w:ind w:firstLine="207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типоразмер замка;</w:t>
      </w:r>
    </w:p>
    <w:p w:rsidR="006B740A" w:rsidRDefault="00A04497" w:rsidP="00A04497">
      <w:pPr>
        <w:pStyle w:val="a8"/>
        <w:numPr>
          <w:ilvl w:val="0"/>
          <w:numId w:val="23"/>
        </w:numPr>
        <w:ind w:firstLine="207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дата выпуска замка (месяц – цифры с 1 до 12, год – две последние цифры года);</w:t>
      </w:r>
    </w:p>
    <w:p w:rsidR="00140067" w:rsidRPr="00BE2F15" w:rsidRDefault="00A04497" w:rsidP="00140067">
      <w:pPr>
        <w:pStyle w:val="a8"/>
        <w:numPr>
          <w:ilvl w:val="0"/>
          <w:numId w:val="23"/>
        </w:numPr>
        <w:ind w:firstLine="207"/>
        <w:rPr>
          <w:rFonts w:ascii="Times New Roman" w:eastAsia="Malgun Gothic" w:hAnsi="Times New Roman"/>
          <w:szCs w:val="28"/>
          <w:lang w:eastAsia="ko-KR"/>
        </w:rPr>
      </w:pPr>
      <w:r>
        <w:rPr>
          <w:rFonts w:ascii="Times New Roman" w:eastAsia="Malgun Gothic" w:hAnsi="Times New Roman"/>
          <w:szCs w:val="28"/>
          <w:lang w:eastAsia="ko-KR"/>
        </w:rPr>
        <w:t>товарный знак предприятия – изготовителя.</w:t>
      </w:r>
    </w:p>
    <w:p w:rsidR="00A04497" w:rsidRDefault="00A04497" w:rsidP="00A04497">
      <w:pPr>
        <w:pStyle w:val="a8"/>
        <w:numPr>
          <w:ilvl w:val="1"/>
          <w:numId w:val="22"/>
        </w:numPr>
        <w:rPr>
          <w:rFonts w:ascii="Times New Roman" w:eastAsia="Malgun Gothic" w:hAnsi="Times New Roman"/>
          <w:szCs w:val="28"/>
          <w:lang w:eastAsia="ko-KR"/>
        </w:rPr>
      </w:pPr>
      <w:r w:rsidRPr="00A04497">
        <w:rPr>
          <w:rFonts w:ascii="Times New Roman" w:eastAsia="Malgun Gothic" w:hAnsi="Times New Roman"/>
          <w:szCs w:val="28"/>
          <w:lang w:eastAsia="ko-KR"/>
        </w:rPr>
        <w:t xml:space="preserve">Рядом с маркировкой ударным </w:t>
      </w:r>
      <w:r w:rsidR="00FF7E97">
        <w:rPr>
          <w:rFonts w:ascii="Times New Roman" w:eastAsia="Malgun Gothic" w:hAnsi="Times New Roman"/>
          <w:szCs w:val="28"/>
          <w:lang w:eastAsia="ko-KR"/>
        </w:rPr>
        <w:t xml:space="preserve">способом или накаткой на каждом замке </w:t>
      </w:r>
      <w:r w:rsidRPr="00A04497">
        <w:rPr>
          <w:rFonts w:ascii="Times New Roman" w:eastAsia="Malgun Gothic" w:hAnsi="Times New Roman"/>
          <w:szCs w:val="28"/>
          <w:lang w:eastAsia="ko-KR"/>
        </w:rPr>
        <w:t>должна быть нанесена маркировка устойчивой светлой краской включающая: перед условны</w:t>
      </w:r>
      <w:r w:rsidR="00FF7E97">
        <w:rPr>
          <w:rFonts w:ascii="Times New Roman" w:eastAsia="Malgun Gothic" w:hAnsi="Times New Roman"/>
          <w:szCs w:val="28"/>
          <w:lang w:eastAsia="ko-KR"/>
        </w:rPr>
        <w:t>м диаметром замка</w:t>
      </w:r>
      <w:r w:rsidRPr="00A04497">
        <w:rPr>
          <w:rFonts w:ascii="Times New Roman" w:eastAsia="Malgun Gothic" w:hAnsi="Times New Roman"/>
          <w:szCs w:val="28"/>
          <w:lang w:eastAsia="ko-KR"/>
        </w:rPr>
        <w:t xml:space="preserve"> в мм</w:t>
      </w:r>
      <w:proofErr w:type="gramStart"/>
      <w:r w:rsidR="00140067">
        <w:rPr>
          <w:rFonts w:ascii="Times New Roman" w:eastAsia="Malgun Gothic" w:hAnsi="Times New Roman"/>
          <w:szCs w:val="28"/>
          <w:lang w:eastAsia="ko-KR"/>
        </w:rPr>
        <w:t>.</w:t>
      </w:r>
      <w:proofErr w:type="gramEnd"/>
      <w:r w:rsidRPr="00A04497">
        <w:rPr>
          <w:rFonts w:ascii="Times New Roman" w:eastAsia="Malgun Gothic" w:hAnsi="Times New Roman"/>
          <w:szCs w:val="28"/>
          <w:lang w:eastAsia="ko-KR"/>
        </w:rPr>
        <w:t xml:space="preserve"> </w:t>
      </w:r>
      <w:proofErr w:type="gramStart"/>
      <w:r w:rsidRPr="00A04497">
        <w:rPr>
          <w:rFonts w:ascii="Times New Roman" w:eastAsia="Malgun Gothic" w:hAnsi="Times New Roman"/>
          <w:szCs w:val="28"/>
          <w:lang w:eastAsia="ko-KR"/>
        </w:rPr>
        <w:t>б</w:t>
      </w:r>
      <w:proofErr w:type="gramEnd"/>
      <w:r w:rsidRPr="00A04497">
        <w:rPr>
          <w:rFonts w:ascii="Times New Roman" w:eastAsia="Malgun Gothic" w:hAnsi="Times New Roman"/>
          <w:szCs w:val="28"/>
          <w:lang w:eastAsia="ko-KR"/>
        </w:rPr>
        <w:t>укву «Т» и после товарного знака завода изготовителя номер настоящих технических условий.</w:t>
      </w:r>
    </w:p>
    <w:p w:rsidR="00140067" w:rsidRDefault="00140067" w:rsidP="00140067">
      <w:pPr>
        <w:ind w:firstLine="851"/>
        <w:rPr>
          <w:rFonts w:eastAsia="Malgun Gothic"/>
          <w:sz w:val="22"/>
          <w:szCs w:val="22"/>
          <w:lang w:eastAsia="ko-KR"/>
        </w:rPr>
      </w:pPr>
      <w:r w:rsidRPr="00140067">
        <w:rPr>
          <w:rFonts w:eastAsia="Malgun Gothic"/>
          <w:sz w:val="22"/>
          <w:szCs w:val="22"/>
          <w:lang w:eastAsia="ko-KR"/>
        </w:rPr>
        <w:t>Остальные требования в соответствии с ГОСТ 633.</w:t>
      </w:r>
    </w:p>
    <w:p w:rsidR="00140067" w:rsidRDefault="00140067" w:rsidP="00140067">
      <w:pPr>
        <w:ind w:firstLine="851"/>
        <w:rPr>
          <w:rFonts w:eastAsia="Malgun Gothic"/>
          <w:sz w:val="22"/>
          <w:szCs w:val="22"/>
          <w:lang w:eastAsia="ko-KR"/>
        </w:rPr>
      </w:pPr>
      <w:r>
        <w:rPr>
          <w:rFonts w:eastAsia="Malgun Gothic"/>
          <w:sz w:val="22"/>
          <w:szCs w:val="22"/>
          <w:lang w:eastAsia="ko-KR"/>
        </w:rPr>
        <w:t>Примечание – Технологию нанесения маркировки определяет предприятие – изготовитель.</w:t>
      </w:r>
    </w:p>
    <w:p w:rsidR="00140067" w:rsidRDefault="00140067" w:rsidP="00140067">
      <w:pPr>
        <w:ind w:firstLine="851"/>
        <w:rPr>
          <w:rFonts w:eastAsia="Malgun Gothic"/>
          <w:sz w:val="22"/>
          <w:szCs w:val="22"/>
          <w:lang w:eastAsia="ko-KR"/>
        </w:rPr>
      </w:pPr>
    </w:p>
    <w:p w:rsidR="00FC499A" w:rsidRDefault="00FC499A" w:rsidP="00140067">
      <w:pPr>
        <w:ind w:firstLine="851"/>
        <w:rPr>
          <w:rFonts w:eastAsia="Malgun Gothic"/>
          <w:sz w:val="22"/>
          <w:szCs w:val="22"/>
          <w:lang w:eastAsia="ko-KR"/>
        </w:rPr>
      </w:pPr>
    </w:p>
    <w:p w:rsidR="00140067" w:rsidRDefault="00140067" w:rsidP="00140067">
      <w:pPr>
        <w:pStyle w:val="a8"/>
        <w:numPr>
          <w:ilvl w:val="0"/>
          <w:numId w:val="22"/>
        </w:numPr>
        <w:rPr>
          <w:rFonts w:ascii="Times New Roman" w:eastAsia="Malgun Gothic" w:hAnsi="Times New Roman"/>
          <w:b/>
          <w:sz w:val="28"/>
          <w:lang w:eastAsia="ko-KR"/>
        </w:rPr>
      </w:pPr>
      <w:r w:rsidRPr="00140067">
        <w:rPr>
          <w:rFonts w:ascii="Times New Roman" w:eastAsia="Malgun Gothic" w:hAnsi="Times New Roman"/>
          <w:b/>
          <w:sz w:val="28"/>
          <w:lang w:eastAsia="ko-KR"/>
        </w:rPr>
        <w:t>УПАКОВКА</w:t>
      </w:r>
    </w:p>
    <w:p w:rsidR="00532F87" w:rsidRPr="00532F87" w:rsidRDefault="00532F87" w:rsidP="00532F87">
      <w:pPr>
        <w:rPr>
          <w:rFonts w:eastAsia="Malgun Gothic"/>
          <w:b/>
          <w:lang w:eastAsia="ko-KR"/>
        </w:rPr>
      </w:pPr>
    </w:p>
    <w:p w:rsidR="002860FF" w:rsidRPr="00BE2F15" w:rsidRDefault="00140067" w:rsidP="00BE2F15">
      <w:pPr>
        <w:pStyle w:val="a8"/>
        <w:numPr>
          <w:ilvl w:val="1"/>
          <w:numId w:val="22"/>
        </w:numPr>
        <w:rPr>
          <w:rFonts w:eastAsia="Malgun Gothic"/>
          <w:lang w:eastAsia="ko-KR"/>
        </w:rPr>
      </w:pPr>
      <w:r w:rsidRPr="00140067">
        <w:rPr>
          <w:rFonts w:ascii="Times New Roman" w:eastAsia="Malgun Gothic" w:hAnsi="Times New Roman"/>
          <w:lang w:eastAsia="ko-KR"/>
        </w:rPr>
        <w:t xml:space="preserve">Трубы поставляются в пакетах массой не более 5 тонн, увязанные </w:t>
      </w:r>
      <w:proofErr w:type="gramStart"/>
      <w:r w:rsidRPr="00140067">
        <w:rPr>
          <w:rFonts w:ascii="Times New Roman" w:eastAsia="Malgun Gothic" w:hAnsi="Times New Roman"/>
          <w:lang w:eastAsia="ko-KR"/>
        </w:rPr>
        <w:t>катанной</w:t>
      </w:r>
      <w:proofErr w:type="gramEnd"/>
      <w:r w:rsidRPr="00140067">
        <w:rPr>
          <w:rFonts w:ascii="Times New Roman" w:eastAsia="Malgun Gothic" w:hAnsi="Times New Roman"/>
          <w:lang w:eastAsia="ko-KR"/>
        </w:rPr>
        <w:t xml:space="preserve"> проволокой диаметром не менее 6 мм. по ГОСТ 3282.</w:t>
      </w:r>
    </w:p>
    <w:p w:rsidR="00BE2F15" w:rsidRDefault="00BE2F15" w:rsidP="00BE2F15">
      <w:pPr>
        <w:rPr>
          <w:rFonts w:eastAsia="Malgun Gothic"/>
          <w:lang w:eastAsia="ko-KR"/>
        </w:rPr>
      </w:pPr>
    </w:p>
    <w:p w:rsidR="00BE2F15" w:rsidRDefault="00BE2F15" w:rsidP="00BE2F15">
      <w:pPr>
        <w:rPr>
          <w:rFonts w:eastAsia="Malgun Gothic"/>
          <w:lang w:eastAsia="ko-KR"/>
        </w:rPr>
      </w:pPr>
    </w:p>
    <w:sectPr w:rsidR="00BE2F15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altName w:val="Arial"/>
    <w:charset w:val="00"/>
    <w:family w:val="swiss"/>
    <w:pitch w:val="variable"/>
    <w:sig w:usb0="00000001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70E"/>
    <w:multiLevelType w:val="multilevel"/>
    <w:tmpl w:val="C2F4B68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8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0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741713C"/>
    <w:multiLevelType w:val="hybridMultilevel"/>
    <w:tmpl w:val="E6B44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225A3"/>
    <w:multiLevelType w:val="multilevel"/>
    <w:tmpl w:val="DA4E891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4">
    <w:nsid w:val="481E67F9"/>
    <w:multiLevelType w:val="hybridMultilevel"/>
    <w:tmpl w:val="25848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84650"/>
    <w:multiLevelType w:val="hybridMultilevel"/>
    <w:tmpl w:val="823000C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>
    <w:nsid w:val="5BA62A05"/>
    <w:multiLevelType w:val="hybridMultilevel"/>
    <w:tmpl w:val="9AB45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27"/>
  </w:num>
  <w:num w:numId="3">
    <w:abstractNumId w:val="7"/>
  </w:num>
  <w:num w:numId="4">
    <w:abstractNumId w:val="23"/>
  </w:num>
  <w:num w:numId="5">
    <w:abstractNumId w:val="6"/>
  </w:num>
  <w:num w:numId="6">
    <w:abstractNumId w:val="16"/>
  </w:num>
  <w:num w:numId="7">
    <w:abstractNumId w:val="2"/>
  </w:num>
  <w:num w:numId="8">
    <w:abstractNumId w:val="25"/>
  </w:num>
  <w:num w:numId="9">
    <w:abstractNumId w:val="21"/>
  </w:num>
  <w:num w:numId="10">
    <w:abstractNumId w:val="4"/>
  </w:num>
  <w:num w:numId="11">
    <w:abstractNumId w:val="24"/>
  </w:num>
  <w:num w:numId="12">
    <w:abstractNumId w:val="5"/>
  </w:num>
  <w:num w:numId="13">
    <w:abstractNumId w:val="26"/>
  </w:num>
  <w:num w:numId="14">
    <w:abstractNumId w:val="1"/>
  </w:num>
  <w:num w:numId="15">
    <w:abstractNumId w:val="3"/>
  </w:num>
  <w:num w:numId="16">
    <w:abstractNumId w:val="15"/>
  </w:num>
  <w:num w:numId="17">
    <w:abstractNumId w:val="13"/>
  </w:num>
  <w:num w:numId="18">
    <w:abstractNumId w:val="10"/>
  </w:num>
  <w:num w:numId="19">
    <w:abstractNumId w:val="20"/>
  </w:num>
  <w:num w:numId="20">
    <w:abstractNumId w:val="22"/>
  </w:num>
  <w:num w:numId="21">
    <w:abstractNumId w:val="19"/>
  </w:num>
  <w:num w:numId="22">
    <w:abstractNumId w:val="12"/>
  </w:num>
  <w:num w:numId="23">
    <w:abstractNumId w:val="8"/>
  </w:num>
  <w:num w:numId="24">
    <w:abstractNumId w:val="14"/>
  </w:num>
  <w:num w:numId="25">
    <w:abstractNumId w:val="0"/>
  </w:num>
  <w:num w:numId="26">
    <w:abstractNumId w:val="17"/>
  </w:num>
  <w:num w:numId="27">
    <w:abstractNumId w:val="18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A65CE"/>
    <w:rsid w:val="000066E8"/>
    <w:rsid w:val="000162BE"/>
    <w:rsid w:val="000227B2"/>
    <w:rsid w:val="0002486F"/>
    <w:rsid w:val="00034713"/>
    <w:rsid w:val="00077363"/>
    <w:rsid w:val="000A0055"/>
    <w:rsid w:val="000A42EB"/>
    <w:rsid w:val="000A65CE"/>
    <w:rsid w:val="000B49D8"/>
    <w:rsid w:val="000B6B5C"/>
    <w:rsid w:val="000B7951"/>
    <w:rsid w:val="000C1602"/>
    <w:rsid w:val="000E3764"/>
    <w:rsid w:val="00102091"/>
    <w:rsid w:val="00116AFF"/>
    <w:rsid w:val="001171C0"/>
    <w:rsid w:val="00126961"/>
    <w:rsid w:val="00133D5C"/>
    <w:rsid w:val="00140067"/>
    <w:rsid w:val="00147BC6"/>
    <w:rsid w:val="00177E6D"/>
    <w:rsid w:val="00182E85"/>
    <w:rsid w:val="001868A2"/>
    <w:rsid w:val="001B311A"/>
    <w:rsid w:val="001C777D"/>
    <w:rsid w:val="0026235D"/>
    <w:rsid w:val="002736BF"/>
    <w:rsid w:val="00275AB5"/>
    <w:rsid w:val="002835EA"/>
    <w:rsid w:val="002860FF"/>
    <w:rsid w:val="002A24C0"/>
    <w:rsid w:val="002A2A97"/>
    <w:rsid w:val="002B5575"/>
    <w:rsid w:val="002E0D80"/>
    <w:rsid w:val="002E1900"/>
    <w:rsid w:val="00356068"/>
    <w:rsid w:val="003650EA"/>
    <w:rsid w:val="00365785"/>
    <w:rsid w:val="003706E5"/>
    <w:rsid w:val="003736A5"/>
    <w:rsid w:val="00373C58"/>
    <w:rsid w:val="003A4D83"/>
    <w:rsid w:val="003A4EA2"/>
    <w:rsid w:val="003D4EF4"/>
    <w:rsid w:val="003D6E02"/>
    <w:rsid w:val="003E510A"/>
    <w:rsid w:val="003F3417"/>
    <w:rsid w:val="00400595"/>
    <w:rsid w:val="00413554"/>
    <w:rsid w:val="00454E91"/>
    <w:rsid w:val="00470FA1"/>
    <w:rsid w:val="00475798"/>
    <w:rsid w:val="004A1ABA"/>
    <w:rsid w:val="004F1C4B"/>
    <w:rsid w:val="00504337"/>
    <w:rsid w:val="00517DDD"/>
    <w:rsid w:val="00525FDF"/>
    <w:rsid w:val="00532F87"/>
    <w:rsid w:val="00534E41"/>
    <w:rsid w:val="005410FE"/>
    <w:rsid w:val="0057541D"/>
    <w:rsid w:val="005B1D55"/>
    <w:rsid w:val="005B3648"/>
    <w:rsid w:val="005B4B58"/>
    <w:rsid w:val="005D1773"/>
    <w:rsid w:val="005D5B14"/>
    <w:rsid w:val="005F04AC"/>
    <w:rsid w:val="005F303F"/>
    <w:rsid w:val="00601E35"/>
    <w:rsid w:val="006324AC"/>
    <w:rsid w:val="006502A3"/>
    <w:rsid w:val="00662077"/>
    <w:rsid w:val="006827C5"/>
    <w:rsid w:val="00684DAB"/>
    <w:rsid w:val="00687541"/>
    <w:rsid w:val="006A1FC9"/>
    <w:rsid w:val="006A6536"/>
    <w:rsid w:val="006B4694"/>
    <w:rsid w:val="006B740A"/>
    <w:rsid w:val="006B7EE8"/>
    <w:rsid w:val="006C7743"/>
    <w:rsid w:val="006D351D"/>
    <w:rsid w:val="006F551E"/>
    <w:rsid w:val="006F5701"/>
    <w:rsid w:val="00700EC0"/>
    <w:rsid w:val="00710B03"/>
    <w:rsid w:val="0072273F"/>
    <w:rsid w:val="00725978"/>
    <w:rsid w:val="00770911"/>
    <w:rsid w:val="00792A16"/>
    <w:rsid w:val="00793EFD"/>
    <w:rsid w:val="0079603B"/>
    <w:rsid w:val="007A2154"/>
    <w:rsid w:val="007A304E"/>
    <w:rsid w:val="007A5843"/>
    <w:rsid w:val="007B7D47"/>
    <w:rsid w:val="007C2F95"/>
    <w:rsid w:val="007C555A"/>
    <w:rsid w:val="007E5BAA"/>
    <w:rsid w:val="007F61A0"/>
    <w:rsid w:val="00814F16"/>
    <w:rsid w:val="00817536"/>
    <w:rsid w:val="00847758"/>
    <w:rsid w:val="008658B9"/>
    <w:rsid w:val="008727FB"/>
    <w:rsid w:val="00882B81"/>
    <w:rsid w:val="00886EE2"/>
    <w:rsid w:val="008A3075"/>
    <w:rsid w:val="008E0F71"/>
    <w:rsid w:val="008E7905"/>
    <w:rsid w:val="008F1D03"/>
    <w:rsid w:val="0091012F"/>
    <w:rsid w:val="009168F9"/>
    <w:rsid w:val="00920EBD"/>
    <w:rsid w:val="009521C9"/>
    <w:rsid w:val="009558A4"/>
    <w:rsid w:val="00960E87"/>
    <w:rsid w:val="00986DC6"/>
    <w:rsid w:val="00991437"/>
    <w:rsid w:val="009D544E"/>
    <w:rsid w:val="00A04497"/>
    <w:rsid w:val="00A06F0C"/>
    <w:rsid w:val="00A10DC6"/>
    <w:rsid w:val="00A414A7"/>
    <w:rsid w:val="00A67366"/>
    <w:rsid w:val="00A67910"/>
    <w:rsid w:val="00A92C91"/>
    <w:rsid w:val="00AA030C"/>
    <w:rsid w:val="00AC338C"/>
    <w:rsid w:val="00AD7C42"/>
    <w:rsid w:val="00B12E0F"/>
    <w:rsid w:val="00B1519F"/>
    <w:rsid w:val="00B2588F"/>
    <w:rsid w:val="00B3412A"/>
    <w:rsid w:val="00B424D4"/>
    <w:rsid w:val="00B46BCD"/>
    <w:rsid w:val="00B61B3F"/>
    <w:rsid w:val="00B91C5B"/>
    <w:rsid w:val="00BB7349"/>
    <w:rsid w:val="00BC4A08"/>
    <w:rsid w:val="00BD7F39"/>
    <w:rsid w:val="00BE178D"/>
    <w:rsid w:val="00BE2F15"/>
    <w:rsid w:val="00BF0724"/>
    <w:rsid w:val="00BF47CB"/>
    <w:rsid w:val="00BF557C"/>
    <w:rsid w:val="00C27F4E"/>
    <w:rsid w:val="00C42CDC"/>
    <w:rsid w:val="00C43D40"/>
    <w:rsid w:val="00C51E22"/>
    <w:rsid w:val="00C574D8"/>
    <w:rsid w:val="00C801A3"/>
    <w:rsid w:val="00CA10AF"/>
    <w:rsid w:val="00CA3D88"/>
    <w:rsid w:val="00CB7EB0"/>
    <w:rsid w:val="00CE5FC8"/>
    <w:rsid w:val="00CF3453"/>
    <w:rsid w:val="00D05DDB"/>
    <w:rsid w:val="00D40ABC"/>
    <w:rsid w:val="00D57296"/>
    <w:rsid w:val="00D63081"/>
    <w:rsid w:val="00D942AA"/>
    <w:rsid w:val="00DA3DEF"/>
    <w:rsid w:val="00DB1950"/>
    <w:rsid w:val="00DB6B0C"/>
    <w:rsid w:val="00DC58DA"/>
    <w:rsid w:val="00DC5B06"/>
    <w:rsid w:val="00DF031A"/>
    <w:rsid w:val="00DF1513"/>
    <w:rsid w:val="00DF2299"/>
    <w:rsid w:val="00DF6F6A"/>
    <w:rsid w:val="00E06404"/>
    <w:rsid w:val="00E07ACE"/>
    <w:rsid w:val="00E2088C"/>
    <w:rsid w:val="00E214E2"/>
    <w:rsid w:val="00E35D3F"/>
    <w:rsid w:val="00E47FB1"/>
    <w:rsid w:val="00E57239"/>
    <w:rsid w:val="00E64463"/>
    <w:rsid w:val="00E966B4"/>
    <w:rsid w:val="00EA2656"/>
    <w:rsid w:val="00EA7A2F"/>
    <w:rsid w:val="00EB091B"/>
    <w:rsid w:val="00ED1671"/>
    <w:rsid w:val="00EE2283"/>
    <w:rsid w:val="00F12BD0"/>
    <w:rsid w:val="00F1316D"/>
    <w:rsid w:val="00F15595"/>
    <w:rsid w:val="00F42DF7"/>
    <w:rsid w:val="00F43138"/>
    <w:rsid w:val="00F45645"/>
    <w:rsid w:val="00F53A62"/>
    <w:rsid w:val="00F540AF"/>
    <w:rsid w:val="00F62D79"/>
    <w:rsid w:val="00F636B1"/>
    <w:rsid w:val="00F64E88"/>
    <w:rsid w:val="00F72F94"/>
    <w:rsid w:val="00F86E8D"/>
    <w:rsid w:val="00FA142B"/>
    <w:rsid w:val="00FA2D0A"/>
    <w:rsid w:val="00FA7761"/>
    <w:rsid w:val="00FB10E9"/>
    <w:rsid w:val="00FB2A0A"/>
    <w:rsid w:val="00FC1EE0"/>
    <w:rsid w:val="00FC4848"/>
    <w:rsid w:val="00FC499A"/>
    <w:rsid w:val="00FE5A66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link w:val="ae"/>
    <w:qFormat/>
    <w:rsid w:val="00B3412A"/>
    <w:pPr>
      <w:spacing w:before="12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rsid w:val="00B341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34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7D7F6-9E8D-41F6-95C9-D655F506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Kravchenko_AS</cp:lastModifiedBy>
  <cp:revision>17</cp:revision>
  <cp:lastPrinted>2021-04-14T08:51:00Z</cp:lastPrinted>
  <dcterms:created xsi:type="dcterms:W3CDTF">2021-04-16T04:03:00Z</dcterms:created>
  <dcterms:modified xsi:type="dcterms:W3CDTF">2021-12-14T07:39:00Z</dcterms:modified>
</cp:coreProperties>
</file>