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6708" w:rsidRDefault="00A76708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-62865</wp:posOffset>
            </wp:positionV>
            <wp:extent cx="2366160" cy="1323975"/>
            <wp:effectExtent l="19050" t="0" r="0" b="0"/>
            <wp:wrapNone/>
            <wp:docPr id="118" name="Рисунок 1" descr="Лого_БНГРЭ_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Лого_БНГРЭ_2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16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6708" w:rsidRDefault="00A76708"/>
    <w:p w:rsidR="00A76708" w:rsidRDefault="00A76708"/>
    <w:p w:rsidR="00A76708" w:rsidRDefault="00A76708"/>
    <w:p w:rsidR="00056287" w:rsidRPr="00056287" w:rsidRDefault="00056287" w:rsidP="00056287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  <w:rPr>
          <w:rFonts w:ascii="Times New Roman" w:hAnsi="Times New Roman" w:cs="Times New Roman"/>
          <w:b/>
          <w:sz w:val="28"/>
          <w:szCs w:val="28"/>
        </w:rPr>
      </w:pPr>
      <w:r>
        <w:t xml:space="preserve">    </w:t>
      </w:r>
      <w:r w:rsidR="002429A6">
        <w:rPr>
          <w:rFonts w:ascii="Times New Roman" w:hAnsi="Times New Roman" w:cs="Times New Roman"/>
          <w:sz w:val="20"/>
        </w:rPr>
        <w:t xml:space="preserve">Приложение № 1.1 к </w:t>
      </w:r>
      <w:r w:rsidR="00A8475C">
        <w:rPr>
          <w:rFonts w:ascii="Times New Roman" w:hAnsi="Times New Roman" w:cs="Times New Roman"/>
          <w:sz w:val="20"/>
        </w:rPr>
        <w:t>требованиям к предмету оферты</w:t>
      </w:r>
      <w:r w:rsidR="002429A6">
        <w:rPr>
          <w:rFonts w:ascii="Times New Roman" w:hAnsi="Times New Roman" w:cs="Times New Roman"/>
          <w:sz w:val="20"/>
        </w:rPr>
        <w:t xml:space="preserve"> </w:t>
      </w:r>
    </w:p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:rsidR="005E6924" w:rsidRDefault="004B573B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left:0;text-align:left;margin-left:109.5pt;margin-top:32.55pt;width:123.4pt;height:0;flip:x;z-index:251662336" o:connectortype="straight" strokecolor="red" strokeweight="1.5pt"/>
        </w:pict>
      </w:r>
      <w:r>
        <w:rPr>
          <w:rFonts w:asciiTheme="majorHAnsi" w:hAnsiTheme="majorHAnsi" w:cstheme="minorHAnsi"/>
          <w:b/>
          <w:noProof/>
          <w:sz w:val="36"/>
        </w:rPr>
        <w:pict>
          <v:shapetype id="_x0000_t85" coordsize="21600,21600" o:spt="85" adj="1800" path="m21600,qx0@0l0@1qy21600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21600,0;0,10800;21600,21600" textboxrect="6326,@2,21600,@3"/>
            <v:handles>
              <v:h position="topLeft,#0" yrange="0,10800"/>
            </v:handles>
          </v:shapetype>
          <v:shape id="_x0000_s1038" type="#_x0000_t85" style="position:absolute;left:0;text-align:left;margin-left:100.75pt;margin-top:32.55pt;width:8.95pt;height:24.3pt;z-index:251663360" adj="10800" strokecolor="red" strokeweight="1.5pt"/>
        </w:pict>
      </w:r>
    </w:p>
    <w:p w:rsidR="00A76708" w:rsidRDefault="004B573B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>
          <v:shape id="_x0000_s1029" type="#_x0000_t32" style="position:absolute;left:0;text-align:left;margin-left:109.7pt;margin-top:22.5pt;width:254.75pt;height:.05pt;z-index:251660288" o:connectortype="straight" strokecolor="#548dd4 [1951]" strokeweight="1.5pt"/>
        </w:pict>
      </w:r>
      <w:r w:rsidR="00A76708" w:rsidRPr="00A76708">
        <w:rPr>
          <w:rFonts w:asciiTheme="majorHAnsi" w:hAnsiTheme="majorHAnsi" w:cstheme="minorHAnsi"/>
          <w:b/>
          <w:sz w:val="36"/>
        </w:rPr>
        <w:t>ТЕХНИЧЕСКОЕ ЗАДАНИЕ</w:t>
      </w:r>
    </w:p>
    <w:p w:rsidR="000D7F72" w:rsidRDefault="000D7F72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</w:p>
    <w:p w:rsidR="00A76708" w:rsidRPr="00056287" w:rsidRDefault="00A76708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>НА ОКАЗАНИЕ УСЛУГ ПО ТЕХНОЛОГИЧЕСКОМУ СОПРОВОЖДЕНИЮ</w:t>
      </w:r>
    </w:p>
    <w:p w:rsidR="00056287" w:rsidRPr="00056287" w:rsidRDefault="00A76708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 xml:space="preserve">ОТБОРА ИЗОЛИРОВАННОГО КЕРНА ПРИ БУРЕНИИ </w:t>
      </w:r>
      <w:r w:rsidR="00C703DA">
        <w:rPr>
          <w:rFonts w:ascii="Times New Roman" w:hAnsi="Times New Roman" w:cs="Times New Roman"/>
          <w:b/>
          <w:sz w:val="20"/>
        </w:rPr>
        <w:t>ПОИСКОВО-ОЦЕНОЧНОЙ С</w:t>
      </w:r>
      <w:r w:rsidRPr="00056287">
        <w:rPr>
          <w:rFonts w:ascii="Times New Roman" w:hAnsi="Times New Roman" w:cs="Times New Roman"/>
          <w:b/>
          <w:sz w:val="20"/>
        </w:rPr>
        <w:t>КВАЖИНЫ</w:t>
      </w:r>
      <w:r w:rsidR="00056287" w:rsidRPr="00056287">
        <w:rPr>
          <w:rFonts w:ascii="Times New Roman" w:hAnsi="Times New Roman" w:cs="Times New Roman"/>
          <w:b/>
          <w:sz w:val="20"/>
        </w:rPr>
        <w:t xml:space="preserve"> </w:t>
      </w:r>
    </w:p>
    <w:p w:rsidR="00A76708" w:rsidRPr="00056287" w:rsidRDefault="00A76708" w:rsidP="00A76708">
      <w:pPr>
        <w:spacing w:after="0"/>
        <w:jc w:val="center"/>
        <w:rPr>
          <w:rFonts w:ascii="Times New Roman" w:hAnsi="Times New Roman" w:cs="Times New Roman"/>
          <w:bCs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 xml:space="preserve"> </w:t>
      </w:r>
      <w:r w:rsidR="00C703DA">
        <w:rPr>
          <w:rFonts w:ascii="Times New Roman" w:hAnsi="Times New Roman" w:cs="Times New Roman"/>
          <w:b/>
          <w:sz w:val="20"/>
        </w:rPr>
        <w:t xml:space="preserve">№ 3 ИЧЕММИНСКОГО </w:t>
      </w:r>
      <w:r w:rsidR="001C3B30" w:rsidRPr="006D5F86">
        <w:rPr>
          <w:rFonts w:ascii="Times New Roman" w:hAnsi="Times New Roman" w:cs="Times New Roman"/>
          <w:b/>
          <w:sz w:val="20"/>
        </w:rPr>
        <w:t>ЛИЦЕНЗИОННОГО УЧАСТКА</w:t>
      </w:r>
    </w:p>
    <w:p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:rsidR="00A76708" w:rsidRDefault="00A76708"/>
    <w:p w:rsidR="004B573B" w:rsidRPr="003C7EBA" w:rsidRDefault="004B573B" w:rsidP="004B573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C7EBA">
        <w:rPr>
          <w:rFonts w:ascii="Times New Roman" w:hAnsi="Times New Roman" w:cs="Times New Roman"/>
          <w:b/>
          <w:sz w:val="24"/>
          <w:szCs w:val="24"/>
        </w:rPr>
        <w:t>Разработал:</w:t>
      </w:r>
      <w:r w:rsidRPr="003C7EB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573B" w:rsidRPr="003C7EBA" w:rsidRDefault="004B573B" w:rsidP="004B573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C7EBA">
        <w:rPr>
          <w:rFonts w:ascii="Times New Roman" w:hAnsi="Times New Roman" w:cs="Times New Roman"/>
          <w:sz w:val="24"/>
          <w:szCs w:val="24"/>
        </w:rPr>
        <w:t>Заместитель главного геолога-</w:t>
      </w:r>
    </w:p>
    <w:p w:rsidR="004B573B" w:rsidRPr="003C7EBA" w:rsidRDefault="004B573B" w:rsidP="004B573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C7EBA">
        <w:rPr>
          <w:rFonts w:ascii="Times New Roman" w:hAnsi="Times New Roman" w:cs="Times New Roman"/>
          <w:sz w:val="24"/>
          <w:szCs w:val="24"/>
        </w:rPr>
        <w:t xml:space="preserve">Начальник геологического отдела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________________/Шадричев А.В. </w:t>
      </w:r>
    </w:p>
    <w:p w:rsidR="00A76708" w:rsidRDefault="00A76708"/>
    <w:p w:rsidR="004B573B" w:rsidRDefault="004B573B">
      <w:bookmarkStart w:id="0" w:name="_GoBack"/>
      <w:bookmarkEnd w:id="0"/>
    </w:p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Pr="00056287" w:rsidRDefault="00056287" w:rsidP="00056287">
      <w:pPr>
        <w:jc w:val="center"/>
        <w:rPr>
          <w:rFonts w:ascii="Times New Roman" w:hAnsi="Times New Roman" w:cs="Times New Roman"/>
          <w:b/>
          <w:sz w:val="24"/>
        </w:rPr>
      </w:pPr>
      <w:r w:rsidRPr="006D5F86">
        <w:rPr>
          <w:rFonts w:ascii="Times New Roman" w:hAnsi="Times New Roman" w:cs="Times New Roman"/>
          <w:b/>
          <w:sz w:val="24"/>
        </w:rPr>
        <w:t>202</w:t>
      </w:r>
      <w:r w:rsidR="00413F1B">
        <w:rPr>
          <w:rFonts w:ascii="Times New Roman" w:hAnsi="Times New Roman" w:cs="Times New Roman"/>
          <w:b/>
          <w:sz w:val="24"/>
        </w:rPr>
        <w:t>3</w:t>
      </w:r>
      <w:r w:rsidRPr="006D5F86">
        <w:rPr>
          <w:rFonts w:ascii="Times New Roman" w:hAnsi="Times New Roman" w:cs="Times New Roman"/>
          <w:b/>
          <w:sz w:val="24"/>
        </w:rPr>
        <w:t xml:space="preserve"> г.</w:t>
      </w:r>
    </w:p>
    <w:sdt>
      <w:sdtPr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  <w:id w:val="-1203820839"/>
        <w:docPartObj>
          <w:docPartGallery w:val="Table of Contents"/>
          <w:docPartUnique/>
        </w:docPartObj>
      </w:sdtPr>
      <w:sdtContent>
        <w:p w:rsidR="00196920" w:rsidRPr="00196920" w:rsidRDefault="00196920" w:rsidP="008E5AA1">
          <w:pPr>
            <w:pStyle w:val="a9"/>
            <w:rPr>
              <w:szCs w:val="24"/>
            </w:rPr>
          </w:pPr>
          <w:r w:rsidRPr="00196920">
            <w:t>СОДЕРЖАНИЕ</w:t>
          </w:r>
        </w:p>
        <w:p w:rsidR="00196920" w:rsidRPr="00196920" w:rsidRDefault="000139D7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056287" w:rsidRPr="00196920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83740340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1. Наименование, назначение и цели оказываемых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_Toc83740340 \h </w:instrTex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4B573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1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2. Сведения о районе оказания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_Toc83740341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2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3. Условия транспортировки грузов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_Toc83740342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3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4. Ориентировочные сроки выполнения работ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_Toc83740343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4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5. Сведения о скважине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_Toc83740344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5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6. Отбор керна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_Toc83740345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6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7.  Требования к необходимым материалам и оборудованию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_Toc83740346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7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8.  Условия доставки материалов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_Toc83740347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8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9. Требования к инженерному сопровождению отбора керна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_Toc83740348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49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9.  Требования к персоналу исполнителя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_Toc83740349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0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10.  Прочие требования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_Toc83740350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1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11. Контроль за качеством выполняемых работ/оказываемых 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_Toc83740351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2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12. Требования к составу «Программы работ по отбору керна».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_Toc83740352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3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13. Требования к полученным итоговым результатам работ/услуг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_Toc83740353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4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14. Условия привлечения субисполнителей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_Toc83740354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5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15. Требования к гарантии на выполненные работы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_Toc83740355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6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16. Требования к отчету о ходе выполнения оказанных услугах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_Toc83740356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14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Pr="00196920" w:rsidRDefault="004B573B" w:rsidP="00196920">
          <w:pPr>
            <w:pStyle w:val="11"/>
            <w:tabs>
              <w:tab w:val="right" w:leader="dot" w:pos="9345"/>
            </w:tabs>
            <w:spacing w:line="24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83740357" w:history="1">
            <w:r w:rsidR="00196920" w:rsidRPr="00196920">
              <w:rPr>
                <w:rStyle w:val="ab"/>
                <w:rFonts w:ascii="Times New Roman" w:hAnsi="Times New Roman" w:cs="Times New Roman"/>
                <w:noProof/>
                <w:sz w:val="24"/>
                <w:szCs w:val="24"/>
              </w:rPr>
              <w:t>17. Требования к проживанию и доставке работников Подрядной организации</w:t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96920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_Toc83740357 \h </w:instrTex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14</w:t>
            </w:r>
            <w:r w:rsidR="000139D7" w:rsidRPr="00196920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96920" w:rsidRDefault="000139D7" w:rsidP="00196920">
          <w:pPr>
            <w:spacing w:line="24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196920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  <w:p w:rsidR="00056287" w:rsidRDefault="004B573B" w:rsidP="00196920">
          <w:pPr>
            <w:spacing w:line="240" w:lineRule="auto"/>
          </w:pPr>
        </w:p>
      </w:sdtContent>
    </w:sdt>
    <w:p w:rsidR="00A76708" w:rsidRDefault="00A76708"/>
    <w:p w:rsidR="00A76708" w:rsidRDefault="00A76708"/>
    <w:p w:rsidR="00A76708" w:rsidRDefault="00D65978" w:rsidP="00D65978">
      <w:pPr>
        <w:tabs>
          <w:tab w:val="left" w:pos="2160"/>
        </w:tabs>
      </w:pPr>
      <w:r>
        <w:tab/>
      </w:r>
    </w:p>
    <w:p w:rsidR="00A76708" w:rsidRDefault="00A76708">
      <w:r>
        <w:br w:type="page"/>
      </w:r>
    </w:p>
    <w:p w:rsidR="002C4690" w:rsidRPr="008E5AA1" w:rsidRDefault="002C4690" w:rsidP="008E5AA1">
      <w:pPr>
        <w:pStyle w:val="1"/>
      </w:pPr>
      <w:bookmarkStart w:id="1" w:name="_Toc83740340"/>
      <w:r w:rsidRPr="008E5AA1">
        <w:lastRenderedPageBreak/>
        <w:t>1. Наименование, назначение и цели оказываемых услуг</w:t>
      </w:r>
      <w:bookmarkEnd w:id="1"/>
    </w:p>
    <w:p w:rsidR="002C4690" w:rsidRPr="006D5F86" w:rsidRDefault="002C4690" w:rsidP="009857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 xml:space="preserve">Оказание услуг </w:t>
      </w:r>
      <w:r w:rsidRPr="006D5F86">
        <w:rPr>
          <w:rFonts w:ascii="Times New Roman" w:hAnsi="Times New Roman" w:cs="Times New Roman"/>
          <w:color w:val="000000"/>
          <w:sz w:val="24"/>
          <w:szCs w:val="24"/>
        </w:rPr>
        <w:t xml:space="preserve">по отбору изолированного керна при бурении </w:t>
      </w:r>
      <w:r w:rsidR="00C703DA">
        <w:rPr>
          <w:rFonts w:ascii="Times New Roman" w:hAnsi="Times New Roman" w:cs="Times New Roman"/>
          <w:color w:val="000000"/>
          <w:sz w:val="24"/>
          <w:szCs w:val="24"/>
        </w:rPr>
        <w:t xml:space="preserve">поисково-оценочной  </w:t>
      </w:r>
      <w:r w:rsidRPr="006D5F86">
        <w:rPr>
          <w:rFonts w:ascii="Times New Roman" w:hAnsi="Times New Roman" w:cs="Times New Roman"/>
          <w:sz w:val="24"/>
          <w:szCs w:val="24"/>
        </w:rPr>
        <w:t xml:space="preserve">скважины </w:t>
      </w:r>
      <w:r w:rsidR="001C3B30" w:rsidRPr="006D5F86">
        <w:rPr>
          <w:rFonts w:ascii="Times New Roman" w:hAnsi="Times New Roman" w:cs="Times New Roman"/>
          <w:sz w:val="24"/>
          <w:szCs w:val="24"/>
        </w:rPr>
        <w:t>№</w:t>
      </w:r>
      <w:r w:rsidR="00C703DA">
        <w:rPr>
          <w:rFonts w:ascii="Times New Roman" w:hAnsi="Times New Roman" w:cs="Times New Roman"/>
          <w:sz w:val="24"/>
          <w:szCs w:val="24"/>
        </w:rPr>
        <w:t xml:space="preserve"> 3 </w:t>
      </w:r>
      <w:proofErr w:type="spellStart"/>
      <w:r w:rsidR="00C703DA">
        <w:rPr>
          <w:rFonts w:ascii="Times New Roman" w:hAnsi="Times New Roman" w:cs="Times New Roman"/>
          <w:sz w:val="24"/>
          <w:szCs w:val="24"/>
        </w:rPr>
        <w:t>Ичемминского</w:t>
      </w:r>
      <w:proofErr w:type="spellEnd"/>
      <w:r w:rsidR="00C703DA">
        <w:rPr>
          <w:rFonts w:ascii="Times New Roman" w:hAnsi="Times New Roman" w:cs="Times New Roman"/>
          <w:sz w:val="24"/>
          <w:szCs w:val="24"/>
        </w:rPr>
        <w:t xml:space="preserve"> </w:t>
      </w:r>
      <w:r w:rsidR="001C3B30" w:rsidRPr="006D5F86">
        <w:rPr>
          <w:rFonts w:ascii="Times New Roman" w:hAnsi="Times New Roman" w:cs="Times New Roman"/>
          <w:sz w:val="24"/>
          <w:szCs w:val="24"/>
        </w:rPr>
        <w:t xml:space="preserve"> </w:t>
      </w:r>
      <w:r w:rsidR="00C703DA" w:rsidRPr="006D5F86">
        <w:rPr>
          <w:rFonts w:ascii="Times New Roman" w:hAnsi="Times New Roman" w:cs="Times New Roman"/>
          <w:sz w:val="24"/>
          <w:szCs w:val="24"/>
        </w:rPr>
        <w:t>лицензионного участка</w:t>
      </w:r>
      <w:r w:rsidRPr="006D5F86">
        <w:rPr>
          <w:rFonts w:ascii="Times New Roman" w:hAnsi="Times New Roman" w:cs="Times New Roman"/>
          <w:sz w:val="24"/>
          <w:szCs w:val="24"/>
        </w:rPr>
        <w:t>.</w:t>
      </w:r>
    </w:p>
    <w:p w:rsidR="002C4690" w:rsidRPr="006D5F86" w:rsidRDefault="002C4690" w:rsidP="009857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 xml:space="preserve">Исполнитель оказывает услуги с использованием собственного 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оборудования и всех необходимых для этого материалов (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снаряд для отбора </w:t>
      </w:r>
      <w:r w:rsidR="00C703DA" w:rsidRPr="00C37984">
        <w:rPr>
          <w:rFonts w:ascii="Times New Roman" w:hAnsi="Times New Roman" w:cs="Times New Roman"/>
          <w:b/>
          <w:sz w:val="24"/>
          <w:szCs w:val="24"/>
        </w:rPr>
        <w:t>235 м</w:t>
      </w:r>
      <w:r w:rsidR="00C703DA">
        <w:rPr>
          <w:rFonts w:ascii="Times New Roman" w:hAnsi="Times New Roman" w:cs="Times New Roman"/>
          <w:sz w:val="24"/>
          <w:szCs w:val="24"/>
        </w:rPr>
        <w:t xml:space="preserve"> </w:t>
      </w:r>
      <w:r w:rsidRPr="006D5F86">
        <w:rPr>
          <w:rFonts w:ascii="Times New Roman" w:hAnsi="Times New Roman" w:cs="Times New Roman"/>
          <w:sz w:val="24"/>
          <w:szCs w:val="24"/>
        </w:rPr>
        <w:t xml:space="preserve">изолированного керна Ø </w:t>
      </w:r>
      <w:r w:rsidR="00C703DA">
        <w:rPr>
          <w:rFonts w:ascii="Times New Roman" w:hAnsi="Times New Roman" w:cs="Times New Roman"/>
          <w:sz w:val="24"/>
          <w:szCs w:val="24"/>
        </w:rPr>
        <w:t>10</w:t>
      </w:r>
      <w:r w:rsidRPr="006D5F86">
        <w:rPr>
          <w:rFonts w:ascii="Times New Roman" w:hAnsi="Times New Roman" w:cs="Times New Roman"/>
          <w:sz w:val="24"/>
          <w:szCs w:val="24"/>
        </w:rPr>
        <w:t>0 мм (</w:t>
      </w:r>
      <w:bookmarkStart w:id="2" w:name="_Hlk110064597"/>
      <w:r w:rsidRPr="006D5F86">
        <w:rPr>
          <w:rFonts w:ascii="Times New Roman" w:hAnsi="Times New Roman" w:cs="Times New Roman"/>
          <w:sz w:val="24"/>
          <w:szCs w:val="24"/>
        </w:rPr>
        <w:t>в интервал</w:t>
      </w:r>
      <w:r w:rsidR="00C703DA">
        <w:rPr>
          <w:rFonts w:ascii="Times New Roman" w:hAnsi="Times New Roman" w:cs="Times New Roman"/>
          <w:sz w:val="24"/>
          <w:szCs w:val="24"/>
        </w:rPr>
        <w:t>е 1920-3900</w:t>
      </w:r>
      <w:r w:rsidRPr="006D5F86">
        <w:rPr>
          <w:rFonts w:ascii="Times New Roman" w:hAnsi="Times New Roman" w:cs="Times New Roman"/>
          <w:sz w:val="24"/>
          <w:szCs w:val="24"/>
        </w:rPr>
        <w:t xml:space="preserve"> м</w:t>
      </w:r>
      <w:bookmarkEnd w:id="2"/>
      <w:r w:rsidRPr="006D5F86">
        <w:rPr>
          <w:rFonts w:ascii="Times New Roman" w:hAnsi="Times New Roman" w:cs="Times New Roman"/>
          <w:sz w:val="24"/>
          <w:szCs w:val="24"/>
        </w:rPr>
        <w:t xml:space="preserve">), полноразмерные буровые головки, </w:t>
      </w:r>
      <w:r w:rsidRPr="00C703DA">
        <w:rPr>
          <w:rFonts w:ascii="Times New Roman" w:hAnsi="Times New Roman" w:cs="Times New Roman"/>
          <w:b/>
          <w:sz w:val="24"/>
          <w:szCs w:val="24"/>
        </w:rPr>
        <w:t>стеклопластиковые керноприемные трубы</w:t>
      </w:r>
      <w:r w:rsidRPr="006D5F86">
        <w:rPr>
          <w:rFonts w:ascii="Times New Roman" w:hAnsi="Times New Roman" w:cs="Times New Roman"/>
          <w:sz w:val="24"/>
          <w:szCs w:val="24"/>
        </w:rPr>
        <w:t xml:space="preserve">, изолирующие жидкости на 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неуглеводородной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основе</w:t>
      </w:r>
      <w:r w:rsidR="001C3B30" w:rsidRPr="006D5F86">
        <w:rPr>
          <w:rFonts w:ascii="Times New Roman" w:hAnsi="Times New Roman" w:cs="Times New Roman"/>
          <w:sz w:val="24"/>
          <w:szCs w:val="24"/>
        </w:rPr>
        <w:t xml:space="preserve"> (</w:t>
      </w:r>
      <w:r w:rsidR="001C3B30" w:rsidRPr="00C703DA">
        <w:rPr>
          <w:rFonts w:ascii="Times New Roman" w:hAnsi="Times New Roman" w:cs="Times New Roman"/>
          <w:b/>
          <w:sz w:val="24"/>
          <w:szCs w:val="24"/>
        </w:rPr>
        <w:t>полиметилсилоксановая жидкость ПМС-20</w:t>
      </w:r>
      <w:r w:rsidR="00C703DA" w:rsidRPr="00C703DA">
        <w:rPr>
          <w:rFonts w:ascii="Times New Roman" w:hAnsi="Times New Roman" w:cs="Times New Roman"/>
          <w:b/>
          <w:sz w:val="24"/>
          <w:szCs w:val="24"/>
        </w:rPr>
        <w:t xml:space="preserve"> или</w:t>
      </w:r>
      <w:r w:rsidR="001C3B30" w:rsidRPr="00C703DA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1C3B30" w:rsidRPr="00C703DA">
        <w:rPr>
          <w:rFonts w:ascii="Times New Roman" w:hAnsi="Times New Roman" w:cs="Times New Roman"/>
          <w:b/>
          <w:sz w:val="24"/>
          <w:szCs w:val="24"/>
        </w:rPr>
        <w:t>КорИзоГель</w:t>
      </w:r>
      <w:proofErr w:type="spellEnd"/>
      <w:r w:rsidR="001C3B30" w:rsidRPr="006D5F86">
        <w:rPr>
          <w:rFonts w:ascii="Times New Roman" w:hAnsi="Times New Roman" w:cs="Times New Roman"/>
          <w:sz w:val="24"/>
          <w:szCs w:val="24"/>
        </w:rPr>
        <w:t>)</w:t>
      </w:r>
      <w:r w:rsidRPr="006D5F86">
        <w:rPr>
          <w:rFonts w:ascii="Times New Roman" w:hAnsi="Times New Roman" w:cs="Times New Roman"/>
          <w:sz w:val="24"/>
          <w:szCs w:val="24"/>
        </w:rPr>
        <w:t xml:space="preserve">, </w:t>
      </w:r>
      <w:r w:rsidR="00C703DA">
        <w:rPr>
          <w:rFonts w:ascii="Times New Roman" w:hAnsi="Times New Roman" w:cs="Times New Roman"/>
          <w:sz w:val="24"/>
          <w:szCs w:val="24"/>
        </w:rPr>
        <w:t xml:space="preserve">укладочная рама (устройство для предотвращения </w:t>
      </w:r>
      <w:proofErr w:type="spellStart"/>
      <w:r w:rsidR="00C703DA">
        <w:rPr>
          <w:rFonts w:ascii="Times New Roman" w:hAnsi="Times New Roman" w:cs="Times New Roman"/>
          <w:sz w:val="24"/>
          <w:szCs w:val="24"/>
        </w:rPr>
        <w:t>прогибания</w:t>
      </w:r>
      <w:proofErr w:type="spellEnd"/>
      <w:r w:rsidR="00C703DA">
        <w:rPr>
          <w:rFonts w:ascii="Times New Roman" w:hAnsi="Times New Roman" w:cs="Times New Roman"/>
          <w:sz w:val="24"/>
          <w:szCs w:val="24"/>
        </w:rPr>
        <w:t xml:space="preserve"> тубуса с керном при спуске на мостки), </w:t>
      </w:r>
      <w:r w:rsidRPr="006D5F86">
        <w:rPr>
          <w:rFonts w:ascii="Times New Roman" w:hAnsi="Times New Roman" w:cs="Times New Roman"/>
          <w:sz w:val="24"/>
          <w:szCs w:val="24"/>
        </w:rPr>
        <w:t>керновые ящики для укладки и транспортировки керна, монтажная пена (для фиксации отобранного керна в ящиках) при бурении скважины.</w:t>
      </w:r>
    </w:p>
    <w:p w:rsidR="002C4690" w:rsidRPr="006D5F86" w:rsidRDefault="002C4690" w:rsidP="009254B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>Исполнитель оказывает услуги в соответствии с проектами и индивидуальными программами на бурение скважины.</w:t>
      </w:r>
    </w:p>
    <w:p w:rsidR="009254BC" w:rsidRPr="001B7A7B" w:rsidRDefault="009254BC" w:rsidP="009254B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>В процессе проведения работ, связанных с отбором, оформлением и хранением керна, необходимо руководствоваться Стандартом НК «Роснефть» № П1-01.03 Р-0136 «Исследование керна»</w:t>
      </w:r>
      <w:r w:rsidR="006D5F86">
        <w:rPr>
          <w:rFonts w:ascii="Times New Roman" w:hAnsi="Times New Roman" w:cs="Times New Roman"/>
          <w:sz w:val="24"/>
          <w:szCs w:val="24"/>
        </w:rPr>
        <w:t>.</w:t>
      </w:r>
    </w:p>
    <w:p w:rsidR="00D33FF9" w:rsidRDefault="00D33FF9" w:rsidP="008E5AA1">
      <w:pPr>
        <w:pStyle w:val="1"/>
      </w:pPr>
      <w:bookmarkStart w:id="3" w:name="_Toc83740341"/>
      <w:r w:rsidRPr="00D33FF9">
        <w:t>2. Сведения о районе оказания услуг</w:t>
      </w:r>
      <w:bookmarkEnd w:id="3"/>
    </w:p>
    <w:p w:rsidR="0002676A" w:rsidRPr="0002676A" w:rsidRDefault="0002676A" w:rsidP="0002676A">
      <w:pPr>
        <w:spacing w:after="0"/>
        <w:jc w:val="right"/>
        <w:rPr>
          <w:rFonts w:ascii="Times New Roman" w:hAnsi="Times New Roman" w:cs="Times New Roman"/>
          <w:sz w:val="20"/>
        </w:rPr>
      </w:pPr>
      <w:r w:rsidRPr="0002676A">
        <w:rPr>
          <w:rFonts w:ascii="Times New Roman" w:hAnsi="Times New Roman" w:cs="Times New Roman"/>
          <w:sz w:val="20"/>
        </w:rPr>
        <w:t>Таблица 1</w:t>
      </w:r>
      <w:r>
        <w:rPr>
          <w:rFonts w:ascii="Times New Roman" w:hAnsi="Times New Roman" w:cs="Times New Roman"/>
          <w:sz w:val="20"/>
        </w:rPr>
        <w:t>. Основные проектные данные</w:t>
      </w:r>
    </w:p>
    <w:tbl>
      <w:tblPr>
        <w:tblW w:w="9492" w:type="dxa"/>
        <w:jc w:val="center"/>
        <w:tblLook w:val="04A0" w:firstRow="1" w:lastRow="0" w:firstColumn="1" w:lastColumn="0" w:noHBand="0" w:noVBand="1"/>
      </w:tblPr>
      <w:tblGrid>
        <w:gridCol w:w="5941"/>
        <w:gridCol w:w="3551"/>
      </w:tblGrid>
      <w:tr w:rsidR="00E06EC6" w:rsidRPr="00AE7F6B" w:rsidTr="000B05FF">
        <w:trPr>
          <w:trHeight w:val="276"/>
          <w:jc w:val="center"/>
        </w:trPr>
        <w:tc>
          <w:tcPr>
            <w:tcW w:w="59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267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B05F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</w:t>
            </w:r>
            <w:r w:rsidR="000B05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(величина)</w:t>
            </w:r>
          </w:p>
        </w:tc>
      </w:tr>
      <w:tr w:rsidR="00E06EC6" w:rsidRPr="00AE7F6B" w:rsidTr="000B05FF">
        <w:trPr>
          <w:trHeight w:val="317"/>
          <w:jc w:val="center"/>
        </w:trPr>
        <w:tc>
          <w:tcPr>
            <w:tcW w:w="59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B05F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886E7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Местоположение месторождения  (площади) </w:t>
            </w:r>
          </w:p>
        </w:tc>
        <w:tc>
          <w:tcPr>
            <w:tcW w:w="3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9254BC" w:rsidP="00C703DA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 xml:space="preserve">РФ, </w:t>
            </w:r>
            <w:r w:rsidR="00C703DA">
              <w:rPr>
                <w:rFonts w:ascii="Times New Roman" w:hAnsi="Times New Roman" w:cs="Times New Roman"/>
                <w:color w:val="000000"/>
                <w:szCs w:val="24"/>
              </w:rPr>
              <w:t xml:space="preserve">Красноярский край, 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Т</w:t>
            </w:r>
            <w:r w:rsidR="00C703DA">
              <w:rPr>
                <w:rFonts w:ascii="Times New Roman" w:hAnsi="Times New Roman" w:cs="Times New Roman"/>
                <w:color w:val="000000"/>
                <w:szCs w:val="24"/>
              </w:rPr>
              <w:t xml:space="preserve">уруханский 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район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06EC6" w:rsidRPr="00D33445" w:rsidRDefault="00E06EC6" w:rsidP="00C703DA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Площадь (</w:t>
            </w:r>
            <w:r w:rsidR="00C703DA">
              <w:rPr>
                <w:rFonts w:ascii="Times New Roman" w:hAnsi="Times New Roman" w:cs="Times New Roman"/>
                <w:szCs w:val="24"/>
              </w:rPr>
              <w:t>ЛУ</w:t>
            </w:r>
            <w:r w:rsidRPr="00D33445">
              <w:rPr>
                <w:rFonts w:ascii="Times New Roman" w:hAnsi="Times New Roman" w:cs="Times New Roman"/>
                <w:szCs w:val="24"/>
              </w:rPr>
              <w:t>)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C703DA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4"/>
              </w:rPr>
              <w:t>Ичемминская</w:t>
            </w:r>
            <w:proofErr w:type="spellEnd"/>
          </w:p>
        </w:tc>
      </w:tr>
      <w:tr w:rsidR="00E06EC6" w:rsidRPr="00AE7F6B" w:rsidTr="00E06EC6">
        <w:trPr>
          <w:trHeight w:val="448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Продолжительность отопительного периода в году, </w:t>
            </w:r>
            <w:proofErr w:type="spellStart"/>
            <w:r w:rsidRPr="00D33445">
              <w:rPr>
                <w:rFonts w:ascii="Times New Roman" w:hAnsi="Times New Roman" w:cs="Times New Roman"/>
                <w:szCs w:val="24"/>
              </w:rPr>
              <w:t>сут</w:t>
            </w:r>
            <w:proofErr w:type="spellEnd"/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C703DA" w:rsidP="000B05FF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289</w:t>
            </w:r>
          </w:p>
        </w:tc>
      </w:tr>
      <w:tr w:rsidR="00E06EC6" w:rsidRPr="00AE7F6B" w:rsidTr="00E06EC6">
        <w:trPr>
          <w:trHeight w:val="431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E06EC6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Срок действия зимников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100 (январь - апрель)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Сейсмичность района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нет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Метеорологический пояс</w:t>
            </w:r>
          </w:p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- в условиях Крайнего Севера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Резко-континентальный</w:t>
            </w:r>
          </w:p>
        </w:tc>
      </w:tr>
      <w:tr w:rsidR="00E06EC6" w:rsidRPr="00AE7F6B" w:rsidTr="00E06EC6">
        <w:trPr>
          <w:trHeight w:val="57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Мощность многолетнемерзлых пород,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0-</w:t>
            </w:r>
            <w:r w:rsidR="009254BC" w:rsidRPr="009254BC">
              <w:rPr>
                <w:rFonts w:ascii="Times New Roman" w:hAnsi="Times New Roman" w:cs="Times New Roman"/>
                <w:color w:val="000000"/>
                <w:szCs w:val="24"/>
              </w:rPr>
              <w:t>5</w:t>
            </w:r>
            <w:r w:rsidR="00800BCB">
              <w:rPr>
                <w:rFonts w:ascii="Times New Roman" w:hAnsi="Times New Roman" w:cs="Times New Roman"/>
                <w:color w:val="000000"/>
                <w:szCs w:val="24"/>
              </w:rPr>
              <w:t>9</w:t>
            </w:r>
            <w:r w:rsidR="009254BC" w:rsidRPr="009254BC">
              <w:rPr>
                <w:rFonts w:ascii="Times New Roman" w:hAnsi="Times New Roman" w:cs="Times New Roman"/>
                <w:color w:val="000000"/>
                <w:szCs w:val="24"/>
              </w:rPr>
              <w:t>0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 xml:space="preserve"> м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Сезоннооттаивающий слой грунта,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 – 2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Начало половодья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Середина мая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Пик половодья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Конец июня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lastRenderedPageBreak/>
              <w:t>Первые ледовые образования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Ноябрь 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Установление ледостава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Декабрь</w:t>
            </w:r>
          </w:p>
        </w:tc>
      </w:tr>
    </w:tbl>
    <w:p w:rsidR="00CD7B64" w:rsidRDefault="00CD7B64" w:rsidP="0002676A">
      <w:pPr>
        <w:spacing w:after="0"/>
        <w:jc w:val="right"/>
      </w:pPr>
    </w:p>
    <w:p w:rsidR="00CD7B64" w:rsidRDefault="00CD7B64" w:rsidP="0002676A">
      <w:pPr>
        <w:spacing w:after="0"/>
        <w:jc w:val="right"/>
        <w:rPr>
          <w:rFonts w:ascii="Times New Roman" w:hAnsi="Times New Roman" w:cs="Times New Roman"/>
          <w:sz w:val="20"/>
          <w:szCs w:val="20"/>
        </w:rPr>
        <w:sectPr w:rsidR="00CD7B64" w:rsidSect="00A76708">
          <w:headerReference w:type="default" r:id="rId9"/>
          <w:footerReference w:type="default" r:id="rId10"/>
          <w:headerReference w:type="first" r:id="rId1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02676A" w:rsidRPr="0002676A" w:rsidRDefault="00805846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 xml:space="preserve"> </w:t>
      </w:r>
      <w:r w:rsidR="008942C9">
        <w:rPr>
          <w:rFonts w:ascii="Times New Roman" w:hAnsi="Times New Roman" w:cs="Times New Roman"/>
          <w:sz w:val="20"/>
          <w:szCs w:val="20"/>
        </w:rPr>
        <w:t>Рисунок 1</w:t>
      </w:r>
      <w:r w:rsidR="0002676A" w:rsidRPr="0002676A">
        <w:rPr>
          <w:rFonts w:ascii="Times New Roman" w:hAnsi="Times New Roman" w:cs="Times New Roman"/>
          <w:sz w:val="20"/>
          <w:szCs w:val="20"/>
        </w:rPr>
        <w:t>. Обзорная карта района работ</w:t>
      </w:r>
    </w:p>
    <w:p w:rsidR="00E06EC6" w:rsidRDefault="00800BCB" w:rsidP="0002676A">
      <w:pPr>
        <w:spacing w:after="0"/>
        <w:jc w:val="center"/>
      </w:pPr>
      <w:r>
        <w:rPr>
          <w:noProof/>
        </w:rPr>
        <w:drawing>
          <wp:inline distT="0" distB="0" distL="0" distR="0">
            <wp:extent cx="8131037" cy="5870339"/>
            <wp:effectExtent l="19050" t="0" r="3313" b="0"/>
            <wp:docPr id="7" name="Рисунок 6" descr="5. Трансп. схема Ич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 Трансп. схема Ич-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34231" cy="587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7B64" w:rsidRDefault="00CD7B64">
      <w:pPr>
        <w:sectPr w:rsidR="00CD7B64" w:rsidSect="009024CF">
          <w:headerReference w:type="default" r:id="rId13"/>
          <w:footerReference w:type="default" r:id="rId14"/>
          <w:pgSz w:w="16838" w:h="11906" w:orient="landscape"/>
          <w:pgMar w:top="851" w:right="1134" w:bottom="850" w:left="1134" w:header="708" w:footer="0" w:gutter="0"/>
          <w:cols w:space="708"/>
          <w:docGrid w:linePitch="360"/>
        </w:sectPr>
      </w:pPr>
    </w:p>
    <w:p w:rsidR="00D8073C" w:rsidRPr="00D8073C" w:rsidRDefault="00D8073C" w:rsidP="008E5AA1">
      <w:pPr>
        <w:pStyle w:val="1"/>
      </w:pPr>
      <w:bookmarkStart w:id="4" w:name="_Toc83740342"/>
      <w:r w:rsidRPr="00D8073C">
        <w:lastRenderedPageBreak/>
        <w:t>3. Условия транспортировки грузов</w:t>
      </w:r>
      <w:bookmarkEnd w:id="4"/>
    </w:p>
    <w:p w:rsidR="00D33445" w:rsidRDefault="00D33445" w:rsidP="00C17160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D22CC8">
        <w:rPr>
          <w:rFonts w:ascii="Times New Roman" w:hAnsi="Times New Roman" w:cs="Times New Roman"/>
          <w:sz w:val="24"/>
        </w:rPr>
        <w:t>Проектируемая скважина расположена в районе Крайнего Севера. Транспортировка грузов на объект может производиться в зимнее время – наземным и авиационным транспортом – круглогодично.</w:t>
      </w:r>
    </w:p>
    <w:p w:rsidR="003447D0" w:rsidRP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Дорожное</w:t>
      </w:r>
      <w:r w:rsidRPr="003447D0">
        <w:rPr>
          <w:rFonts w:ascii="Times New Roman" w:hAnsi="Times New Roman" w:cs="Times New Roman"/>
          <w:b/>
          <w:sz w:val="24"/>
          <w:szCs w:val="24"/>
        </w:rPr>
        <w:t xml:space="preserve"> сообщение с местом проведения работ</w:t>
      </w:r>
    </w:p>
    <w:p w:rsidR="00D22CC8" w:rsidRPr="00D22CC8" w:rsidRDefault="00D22CC8" w:rsidP="00D22CC8">
      <w:pPr>
        <w:pStyle w:val="ae"/>
        <w:spacing w:before="0" w:after="0"/>
        <w:jc w:val="right"/>
        <w:rPr>
          <w:rFonts w:ascii="Times New Roman" w:hAnsi="Times New Roman" w:cs="Times New Roman"/>
          <w:sz w:val="20"/>
          <w:szCs w:val="20"/>
        </w:rPr>
      </w:pPr>
      <w:r w:rsidRPr="00D22CC8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  <w:szCs w:val="20"/>
        </w:rPr>
        <w:t>2</w:t>
      </w:r>
      <w:r w:rsidRPr="00D22CC8">
        <w:rPr>
          <w:rFonts w:ascii="Times New Roman" w:hAnsi="Times New Roman" w:cs="Times New Roman"/>
          <w:sz w:val="20"/>
          <w:szCs w:val="20"/>
        </w:rPr>
        <w:t>. Сведения о подъездных путях к буровой площадке</w:t>
      </w:r>
    </w:p>
    <w:tbl>
      <w:tblPr>
        <w:tblW w:w="94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4"/>
        <w:gridCol w:w="2410"/>
        <w:gridCol w:w="1701"/>
        <w:gridCol w:w="1134"/>
        <w:gridCol w:w="2339"/>
      </w:tblGrid>
      <w:tr w:rsidR="00D22CC8" w:rsidRPr="00E05723" w:rsidTr="00C17160">
        <w:trPr>
          <w:trHeight w:val="57"/>
          <w:tblHeader/>
          <w:jc w:val="center"/>
        </w:trPr>
        <w:tc>
          <w:tcPr>
            <w:tcW w:w="1844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Протяженность, км</w:t>
            </w:r>
          </w:p>
        </w:tc>
        <w:tc>
          <w:tcPr>
            <w:tcW w:w="2410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 покрытия (гравийное, из лесоматериалов и т.д.)</w:t>
            </w:r>
          </w:p>
        </w:tc>
        <w:tc>
          <w:tcPr>
            <w:tcW w:w="1701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Маршрут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Ширина проезжей части, м</w:t>
            </w:r>
          </w:p>
        </w:tc>
        <w:tc>
          <w:tcPr>
            <w:tcW w:w="2339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Характеристика</w:t>
            </w:r>
          </w:p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дороги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9428" w:type="dxa"/>
            <w:gridSpan w:val="5"/>
            <w:vAlign w:val="center"/>
          </w:tcPr>
          <w:p w:rsidR="00D22CC8" w:rsidRPr="00E05723" w:rsidRDefault="00D22CC8" w:rsidP="00886E7E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 w:rsidRPr="00E05723">
              <w:rPr>
                <w:rFonts w:ascii="Times New Roman" w:hAnsi="Times New Roman"/>
                <w:szCs w:val="20"/>
                <w:lang w:val="ru-RU"/>
              </w:rPr>
              <w:t>Транспортировка оборудования, механизмов и материалов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161</w:t>
            </w:r>
          </w:p>
        </w:tc>
        <w:tc>
          <w:tcPr>
            <w:tcW w:w="2410" w:type="dxa"/>
            <w:vAlign w:val="center"/>
          </w:tcPr>
          <w:p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Асфальтовое покрытие</w:t>
            </w:r>
          </w:p>
        </w:tc>
        <w:tc>
          <w:tcPr>
            <w:tcW w:w="1701" w:type="dxa"/>
            <w:vAlign w:val="center"/>
          </w:tcPr>
          <w:p w:rsidR="00D22CC8" w:rsidRPr="00E05723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п</w:t>
            </w:r>
            <w:r w:rsidR="00D22CC8" w:rsidRPr="00E05723">
              <w:rPr>
                <w:rFonts w:ascii="Times New Roman" w:hAnsi="Times New Roman"/>
              </w:rPr>
              <w:t xml:space="preserve">ос. </w:t>
            </w:r>
            <w:proofErr w:type="spellStart"/>
            <w:r w:rsidR="00D22CC8" w:rsidRPr="00E05723">
              <w:rPr>
                <w:rFonts w:ascii="Times New Roman" w:hAnsi="Times New Roman"/>
              </w:rPr>
              <w:t>Коротчаево</w:t>
            </w:r>
            <w:proofErr w:type="spellEnd"/>
            <w:r w:rsidR="00D22CC8" w:rsidRPr="00E05723">
              <w:rPr>
                <w:rFonts w:ascii="Times New Roman" w:hAnsi="Times New Roman"/>
              </w:rPr>
              <w:t>-Заполярное</w:t>
            </w:r>
          </w:p>
        </w:tc>
        <w:tc>
          <w:tcPr>
            <w:tcW w:w="1134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Align w:val="center"/>
          </w:tcPr>
          <w:p w:rsidR="00D22CC8" w:rsidRPr="00E05723" w:rsidRDefault="00D22CC8" w:rsidP="00D22CC8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>Действующая автомобильная дорога круглогодичного сообщения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237,5</w:t>
            </w:r>
          </w:p>
        </w:tc>
        <w:tc>
          <w:tcPr>
            <w:tcW w:w="2410" w:type="dxa"/>
            <w:vAlign w:val="center"/>
          </w:tcPr>
          <w:p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 xml:space="preserve">Заполярное – п/б </w:t>
            </w:r>
            <w:proofErr w:type="spellStart"/>
            <w:r w:rsidRPr="00E05723">
              <w:rPr>
                <w:rFonts w:ascii="Times New Roman" w:hAnsi="Times New Roman"/>
              </w:rPr>
              <w:t>Ванкор</w:t>
            </w:r>
            <w:proofErr w:type="spellEnd"/>
            <w:r w:rsidRPr="00E05723">
              <w:rPr>
                <w:rFonts w:ascii="Times New Roman" w:hAnsi="Times New Roman"/>
              </w:rPr>
              <w:t>-берег</w:t>
            </w:r>
          </w:p>
        </w:tc>
        <w:tc>
          <w:tcPr>
            <w:tcW w:w="1134" w:type="dxa"/>
            <w:vAlign w:val="center"/>
          </w:tcPr>
          <w:p w:rsidR="00D22CC8" w:rsidRPr="00E05723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 w:val="restart"/>
            <w:vAlign w:val="center"/>
          </w:tcPr>
          <w:p w:rsidR="00D22CC8" w:rsidRPr="00E05723" w:rsidRDefault="00D22CC8" w:rsidP="00D22CC8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 xml:space="preserve">Действующий зимник. Категория автозимника согласно ВСН 137-89 - </w:t>
            </w:r>
            <w:r w:rsidRPr="00E05723">
              <w:rPr>
                <w:rFonts w:ascii="Times New Roman" w:hAnsi="Times New Roman"/>
                <w:sz w:val="20"/>
                <w:szCs w:val="20"/>
                <w:lang w:val="en-US"/>
              </w:rPr>
              <w:t>III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:rsidR="00D22CC8" w:rsidRPr="006D5F86" w:rsidRDefault="00AF60D0" w:rsidP="00886E7E">
            <w:pPr>
              <w:pStyle w:val="-3-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49,5</w:t>
            </w:r>
          </w:p>
        </w:tc>
        <w:tc>
          <w:tcPr>
            <w:tcW w:w="2410" w:type="dxa"/>
            <w:vAlign w:val="center"/>
          </w:tcPr>
          <w:p w:rsidR="00D22CC8" w:rsidRPr="00E05723" w:rsidRDefault="00D22CC8" w:rsidP="00D22CC8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D22CC8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 xml:space="preserve">2. п/б </w:t>
            </w:r>
            <w:proofErr w:type="spellStart"/>
            <w:r w:rsidRPr="006D5F86">
              <w:rPr>
                <w:rFonts w:ascii="Times New Roman" w:hAnsi="Times New Roman"/>
              </w:rPr>
              <w:t>Ванкор</w:t>
            </w:r>
            <w:proofErr w:type="spellEnd"/>
            <w:r w:rsidRPr="006D5F86">
              <w:rPr>
                <w:rFonts w:ascii="Times New Roman" w:hAnsi="Times New Roman"/>
              </w:rPr>
              <w:t>-берег – т.1</w:t>
            </w:r>
          </w:p>
        </w:tc>
        <w:tc>
          <w:tcPr>
            <w:tcW w:w="1134" w:type="dxa"/>
            <w:vAlign w:val="center"/>
          </w:tcPr>
          <w:p w:rsidR="00D22CC8" w:rsidRPr="006D5F86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/>
            <w:vAlign w:val="center"/>
          </w:tcPr>
          <w:p w:rsidR="00D22CC8" w:rsidRPr="00E05723" w:rsidRDefault="00D22CC8" w:rsidP="00886E7E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22CC8" w:rsidRPr="00E05723" w:rsidTr="00C17160">
        <w:trPr>
          <w:trHeight w:val="759"/>
          <w:jc w:val="center"/>
        </w:trPr>
        <w:tc>
          <w:tcPr>
            <w:tcW w:w="1844" w:type="dxa"/>
            <w:tcBorders>
              <w:bottom w:val="single" w:sz="4" w:space="0" w:color="auto"/>
            </w:tcBorders>
            <w:vAlign w:val="center"/>
          </w:tcPr>
          <w:p w:rsidR="00D22CC8" w:rsidRPr="006D5F86" w:rsidRDefault="00E05723" w:rsidP="00AF60D0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1</w:t>
            </w:r>
            <w:r w:rsidR="00AF60D0">
              <w:rPr>
                <w:rFonts w:ascii="Times New Roman" w:hAnsi="Times New Roman"/>
              </w:rPr>
              <w:t>8</w:t>
            </w:r>
            <w:r w:rsidRPr="006D5F86">
              <w:rPr>
                <w:rFonts w:ascii="Times New Roman" w:hAnsi="Times New Roman"/>
              </w:rPr>
              <w:t>,6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D22CC8" w:rsidRPr="00E05723" w:rsidRDefault="00D22CC8" w:rsidP="00E05723">
            <w:pPr>
              <w:pStyle w:val="-3-10"/>
              <w:rPr>
                <w:rFonts w:ascii="Times New Roman" w:hAnsi="Times New Roman" w:cs="Arial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E05723" w:rsidRPr="006D5F86" w:rsidRDefault="00E05723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т.1 – т.2</w:t>
            </w:r>
          </w:p>
          <w:p w:rsidR="00D22CC8" w:rsidRPr="006D5F86" w:rsidRDefault="00E05723" w:rsidP="00AF60D0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(</w:t>
            </w:r>
            <w:r w:rsidR="00AF60D0">
              <w:rPr>
                <w:rFonts w:ascii="Times New Roman" w:hAnsi="Times New Roman"/>
              </w:rPr>
              <w:t>Ичм-3</w:t>
            </w:r>
            <w:r w:rsidRPr="006D5F86">
              <w:rPr>
                <w:rFonts w:ascii="Times New Roman" w:hAnsi="Times New Roman"/>
              </w:rPr>
              <w:t>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D22CC8" w:rsidRPr="006D5F86" w:rsidRDefault="00D22CC8" w:rsidP="00886E7E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</w:t>
            </w:r>
          </w:p>
        </w:tc>
        <w:tc>
          <w:tcPr>
            <w:tcW w:w="2339" w:type="dxa"/>
            <w:vMerge/>
            <w:tcBorders>
              <w:bottom w:val="single" w:sz="4" w:space="0" w:color="auto"/>
            </w:tcBorders>
            <w:vAlign w:val="center"/>
          </w:tcPr>
          <w:p w:rsidR="00D22CC8" w:rsidRPr="00E05723" w:rsidRDefault="00D22CC8" w:rsidP="00886E7E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17160" w:rsidRDefault="00C17160" w:rsidP="00C17160">
      <w:pPr>
        <w:spacing w:after="0"/>
        <w:ind w:right="-1"/>
        <w:rPr>
          <w:rFonts w:ascii="Times New Roman" w:hAnsi="Times New Roman" w:cs="Times New Roman"/>
          <w:sz w:val="24"/>
          <w:szCs w:val="24"/>
        </w:rPr>
      </w:pPr>
    </w:p>
    <w:p w:rsidR="00C17160" w:rsidRPr="003447D0" w:rsidRDefault="00C17160" w:rsidP="00C1716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3447D0" w:rsidRPr="003447D0">
        <w:rPr>
          <w:rFonts w:ascii="Times New Roman" w:hAnsi="Times New Roman" w:cs="Times New Roman"/>
          <w:b/>
          <w:sz w:val="24"/>
          <w:szCs w:val="24"/>
        </w:rPr>
        <w:t>Воздушное сообщение с местом проведения работ</w:t>
      </w:r>
    </w:p>
    <w:p w:rsidR="00C17160" w:rsidRDefault="00C17160" w:rsidP="00C17160">
      <w:pPr>
        <w:pStyle w:val="3"/>
        <w:ind w:firstLine="708"/>
        <w:jc w:val="both"/>
        <w:rPr>
          <w:sz w:val="24"/>
          <w:szCs w:val="24"/>
        </w:rPr>
      </w:pPr>
      <w:r w:rsidRPr="00C17160">
        <w:rPr>
          <w:sz w:val="24"/>
          <w:szCs w:val="24"/>
        </w:rPr>
        <w:t>В связи с отсутствием постоянно действующих дорог в районе работ, предусматрива</w:t>
      </w:r>
      <w:r w:rsidRPr="00C17160">
        <w:rPr>
          <w:sz w:val="24"/>
          <w:szCs w:val="24"/>
        </w:rPr>
        <w:softHyphen/>
        <w:t>ется  круглогодичное использование авиатранспорта для перевозки вахт, срочных грузов и выполнения специальных рейсов.</w:t>
      </w:r>
      <w:r>
        <w:rPr>
          <w:sz w:val="24"/>
          <w:szCs w:val="24"/>
        </w:rPr>
        <w:t xml:space="preserve"> </w:t>
      </w:r>
      <w:r w:rsidRPr="00C17160">
        <w:rPr>
          <w:sz w:val="24"/>
          <w:szCs w:val="24"/>
        </w:rPr>
        <w:t xml:space="preserve">Для перевозки грузов и вахт используются вертолеты Ми-8. </w:t>
      </w:r>
    </w:p>
    <w:p w:rsidR="00C17160" w:rsidRPr="00C17160" w:rsidRDefault="00C17160" w:rsidP="00C17160">
      <w:pPr>
        <w:pStyle w:val="3"/>
        <w:spacing w:after="0"/>
        <w:jc w:val="right"/>
        <w:rPr>
          <w:sz w:val="20"/>
          <w:szCs w:val="24"/>
        </w:rPr>
      </w:pPr>
      <w:r>
        <w:rPr>
          <w:sz w:val="20"/>
          <w:szCs w:val="24"/>
        </w:rPr>
        <w:t xml:space="preserve">  </w:t>
      </w:r>
      <w:r w:rsidRPr="00C17160">
        <w:rPr>
          <w:sz w:val="20"/>
          <w:szCs w:val="24"/>
        </w:rPr>
        <w:t xml:space="preserve">Таблица </w:t>
      </w:r>
      <w:r w:rsidR="008942C9">
        <w:rPr>
          <w:sz w:val="20"/>
          <w:szCs w:val="24"/>
        </w:rPr>
        <w:t>3</w:t>
      </w:r>
      <w:r w:rsidRPr="00C17160">
        <w:rPr>
          <w:sz w:val="20"/>
          <w:szCs w:val="24"/>
        </w:rPr>
        <w:t>. Авиационный транспорт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67"/>
        <w:gridCol w:w="2679"/>
        <w:gridCol w:w="2621"/>
      </w:tblGrid>
      <w:tr w:rsidR="00C17160" w:rsidRPr="00AE7F6B" w:rsidTr="000C5FAD">
        <w:trPr>
          <w:trHeight w:val="449"/>
          <w:jc w:val="center"/>
        </w:trPr>
        <w:tc>
          <w:tcPr>
            <w:tcW w:w="4167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Маршрут</w:t>
            </w:r>
          </w:p>
        </w:tc>
        <w:tc>
          <w:tcPr>
            <w:tcW w:w="2679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Вид транспорта</w:t>
            </w:r>
          </w:p>
        </w:tc>
        <w:tc>
          <w:tcPr>
            <w:tcW w:w="2621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Расстояние, км</w:t>
            </w:r>
          </w:p>
        </w:tc>
      </w:tr>
      <w:tr w:rsidR="00C17160" w:rsidRPr="00AE7F6B" w:rsidTr="000C5FAD">
        <w:trPr>
          <w:jc w:val="center"/>
        </w:trPr>
        <w:tc>
          <w:tcPr>
            <w:tcW w:w="4167" w:type="dxa"/>
            <w:vAlign w:val="center"/>
          </w:tcPr>
          <w:p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а/п Красноярск – а/п Игарка</w:t>
            </w:r>
          </w:p>
        </w:tc>
        <w:tc>
          <w:tcPr>
            <w:tcW w:w="2679" w:type="dxa"/>
            <w:vAlign w:val="center"/>
          </w:tcPr>
          <w:p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Ан-24, Як-42</w:t>
            </w:r>
            <w:r w:rsidR="000C5FAD" w:rsidRPr="006D5F86">
              <w:rPr>
                <w:rFonts w:ascii="Times New Roman" w:hAnsi="Times New Roman" w:cs="Times New Roman"/>
              </w:rPr>
              <w:t>,</w:t>
            </w:r>
            <w:r w:rsidR="000C5FAD" w:rsidRPr="006D5F86">
              <w:rPr>
                <w:sz w:val="18"/>
                <w:szCs w:val="18"/>
              </w:rPr>
              <w:t xml:space="preserve"> </w:t>
            </w:r>
            <w:r w:rsidR="000C5FAD" w:rsidRPr="006D5F86">
              <w:rPr>
                <w:rFonts w:ascii="Times New Roman" w:hAnsi="Times New Roman" w:cs="Times New Roman"/>
                <w:szCs w:val="18"/>
              </w:rPr>
              <w:t>ТУ-134</w:t>
            </w:r>
          </w:p>
        </w:tc>
        <w:tc>
          <w:tcPr>
            <w:tcW w:w="2621" w:type="dxa"/>
            <w:vAlign w:val="center"/>
          </w:tcPr>
          <w:p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1320</w:t>
            </w:r>
          </w:p>
        </w:tc>
      </w:tr>
      <w:tr w:rsidR="00C17160" w:rsidRPr="00AE7F6B" w:rsidTr="000C5FAD">
        <w:trPr>
          <w:jc w:val="center"/>
        </w:trPr>
        <w:tc>
          <w:tcPr>
            <w:tcW w:w="4167" w:type="dxa"/>
            <w:vAlign w:val="center"/>
          </w:tcPr>
          <w:p w:rsidR="00C17160" w:rsidRPr="006D5F86" w:rsidRDefault="00C1716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 xml:space="preserve">а/п Игарка – скважина </w:t>
            </w:r>
            <w:r w:rsidR="00AF60D0">
              <w:rPr>
                <w:rFonts w:ascii="Times New Roman" w:hAnsi="Times New Roman" w:cs="Times New Roman"/>
              </w:rPr>
              <w:t>Ичм-</w:t>
            </w:r>
            <w:r w:rsidR="006E300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79" w:type="dxa"/>
            <w:vAlign w:val="center"/>
          </w:tcPr>
          <w:p w:rsidR="00C17160" w:rsidRPr="006D5F86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Ми – 8</w:t>
            </w:r>
          </w:p>
        </w:tc>
        <w:tc>
          <w:tcPr>
            <w:tcW w:w="2621" w:type="dxa"/>
            <w:vAlign w:val="center"/>
          </w:tcPr>
          <w:p w:rsidR="00C17160" w:rsidRPr="006D5F86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164</w:t>
            </w:r>
          </w:p>
        </w:tc>
      </w:tr>
    </w:tbl>
    <w:p w:rsidR="00D22CC8" w:rsidRPr="00D33445" w:rsidRDefault="00D22CC8" w:rsidP="00C1716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Смена вахт (перевозка людей исполнителя)</w:t>
      </w:r>
    </w:p>
    <w:p w:rsidR="003447D0" w:rsidRPr="003447D0" w:rsidRDefault="003447D0" w:rsidP="00E05723">
      <w:pPr>
        <w:pStyle w:val="3"/>
        <w:ind w:firstLine="708"/>
        <w:jc w:val="both"/>
        <w:rPr>
          <w:b/>
          <w:sz w:val="24"/>
        </w:rPr>
      </w:pPr>
      <w:r w:rsidRPr="00E05723">
        <w:rPr>
          <w:sz w:val="24"/>
          <w:szCs w:val="24"/>
        </w:rPr>
        <w:t xml:space="preserve">Смена вахт (перевозка людей Исполнителя) осуществляется с пунктов сбора в г. Красноярск (аэропорт) до буровой площадки и обратно производится Заказчиком с помощью авиатранспорта (при условии заключения отдельного/агентского Договора). </w:t>
      </w:r>
      <w:r w:rsidRPr="00E05723">
        <w:rPr>
          <w:sz w:val="24"/>
          <w:szCs w:val="24"/>
        </w:rPr>
        <w:lastRenderedPageBreak/>
        <w:t>Подъезд до пункта сбора г. Красноярск (аэропорт) производится силами и за счет Исполнителя.</w:t>
      </w:r>
    </w:p>
    <w:p w:rsidR="00D8073C" w:rsidRDefault="00CD7B64" w:rsidP="008E5AA1">
      <w:pPr>
        <w:pStyle w:val="1"/>
      </w:pPr>
      <w:bookmarkStart w:id="5" w:name="_Toc83740343"/>
      <w:r w:rsidRPr="00CD7B64">
        <w:t>4. Ориентировочные сроки выполнения работ</w:t>
      </w:r>
      <w:bookmarkEnd w:id="5"/>
    </w:p>
    <w:p w:rsidR="00CD7B64" w:rsidRPr="008F3892" w:rsidRDefault="00CD7B64" w:rsidP="008F3892">
      <w:pPr>
        <w:spacing w:after="0"/>
        <w:jc w:val="right"/>
        <w:rPr>
          <w:rFonts w:ascii="Times New Roman" w:hAnsi="Times New Roman" w:cs="Times New Roman"/>
          <w:sz w:val="20"/>
        </w:rPr>
      </w:pPr>
      <w:r w:rsidRPr="008F3892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4</w:t>
      </w:r>
      <w:r w:rsidRPr="008F3892">
        <w:rPr>
          <w:rFonts w:ascii="Times New Roman" w:hAnsi="Times New Roman" w:cs="Times New Roman"/>
          <w:sz w:val="20"/>
        </w:rPr>
        <w:t>. Ориентировочные сроки выполнения работ</w:t>
      </w:r>
    </w:p>
    <w:tbl>
      <w:tblPr>
        <w:tblW w:w="93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2"/>
        <w:gridCol w:w="2507"/>
        <w:gridCol w:w="2551"/>
        <w:gridCol w:w="2566"/>
      </w:tblGrid>
      <w:tr w:rsidR="009254BC" w:rsidRPr="008F3892" w:rsidTr="008F3892">
        <w:trPr>
          <w:trHeight w:val="536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8F3892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№ скважины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8F3892" w:rsidRDefault="009254BC" w:rsidP="009254B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Дата начала бурения скважины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6D5F86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Дата начала бурения </w:t>
            </w:r>
            <w:r w:rsidR="00AF60D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под ОК-244,5 </w:t>
            </w: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2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6D5F86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Дата </w:t>
            </w:r>
            <w:r w:rsidR="004F4D7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окончания</w:t>
            </w: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бурения </w:t>
            </w:r>
            <w:r w:rsidR="00AF60D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под ОК-177,8 </w:t>
            </w: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мм</w:t>
            </w:r>
          </w:p>
        </w:tc>
      </w:tr>
      <w:tr w:rsidR="009254BC" w:rsidRPr="008F3892" w:rsidTr="008F3892">
        <w:trPr>
          <w:trHeight w:val="360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54BC" w:rsidRPr="006D5F86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Ичм</w:t>
            </w:r>
            <w:r w:rsidR="009254BC" w:rsidRPr="006D5F86">
              <w:rPr>
                <w:rFonts w:ascii="Times New Roman" w:hAnsi="Times New Roman" w:cs="Times New Roman"/>
                <w:bCs/>
                <w:color w:val="000000"/>
              </w:rPr>
              <w:t>-</w:t>
            </w:r>
            <w:r>
              <w:rPr>
                <w:rFonts w:ascii="Times New Roman" w:hAnsi="Times New Roman" w:cs="Times New Roman"/>
                <w:bCs/>
                <w:color w:val="000000"/>
              </w:rPr>
              <w:t>3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54BC" w:rsidRPr="006D5F86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D5F86">
              <w:rPr>
                <w:rFonts w:ascii="Times New Roman" w:hAnsi="Times New Roman" w:cs="Times New Roman"/>
                <w:color w:val="000000"/>
              </w:rPr>
              <w:t>0</w:t>
            </w:r>
            <w:r w:rsidR="00AF60D0">
              <w:rPr>
                <w:rFonts w:ascii="Times New Roman" w:hAnsi="Times New Roman" w:cs="Times New Roman"/>
                <w:color w:val="000000"/>
              </w:rPr>
              <w:t>1</w:t>
            </w:r>
            <w:r w:rsidRPr="006D5F86">
              <w:rPr>
                <w:rFonts w:ascii="Times New Roman" w:hAnsi="Times New Roman" w:cs="Times New Roman"/>
                <w:color w:val="000000"/>
              </w:rPr>
              <w:t>.0</w:t>
            </w:r>
            <w:r w:rsidR="00AF60D0">
              <w:rPr>
                <w:rFonts w:ascii="Times New Roman" w:hAnsi="Times New Roman" w:cs="Times New Roman"/>
                <w:color w:val="000000"/>
              </w:rPr>
              <w:t>5</w:t>
            </w:r>
            <w:r w:rsidRPr="006D5F86">
              <w:rPr>
                <w:rFonts w:ascii="Times New Roman" w:hAnsi="Times New Roman" w:cs="Times New Roman"/>
                <w:color w:val="000000"/>
              </w:rPr>
              <w:t>.202</w:t>
            </w:r>
            <w:r w:rsidR="00AF60D0">
              <w:rPr>
                <w:rFonts w:ascii="Times New Roman" w:hAnsi="Times New Roman" w:cs="Times New Roman"/>
                <w:color w:val="000000"/>
              </w:rPr>
              <w:t>4</w:t>
            </w:r>
            <w:r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254BC" w:rsidRPr="006D5F86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D5F86">
              <w:rPr>
                <w:rFonts w:ascii="Times New Roman" w:hAnsi="Times New Roman" w:cs="Times New Roman"/>
                <w:color w:val="000000"/>
              </w:rPr>
              <w:t>0</w:t>
            </w:r>
            <w:r w:rsidR="00AF60D0">
              <w:rPr>
                <w:rFonts w:ascii="Times New Roman" w:hAnsi="Times New Roman" w:cs="Times New Roman"/>
                <w:color w:val="000000"/>
              </w:rPr>
              <w:t>4.06</w:t>
            </w:r>
            <w:r w:rsidRPr="006D5F86">
              <w:rPr>
                <w:rFonts w:ascii="Times New Roman" w:hAnsi="Times New Roman" w:cs="Times New Roman"/>
                <w:color w:val="000000"/>
              </w:rPr>
              <w:t>.202</w:t>
            </w:r>
            <w:r w:rsidR="00AF60D0">
              <w:rPr>
                <w:rFonts w:ascii="Times New Roman" w:hAnsi="Times New Roman" w:cs="Times New Roman"/>
                <w:color w:val="000000"/>
              </w:rPr>
              <w:t>4</w:t>
            </w:r>
            <w:r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  <w:tc>
          <w:tcPr>
            <w:tcW w:w="2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254BC" w:rsidRPr="006D5F86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30</w:t>
            </w:r>
            <w:r w:rsidR="009254BC" w:rsidRPr="006D5F86">
              <w:rPr>
                <w:rFonts w:ascii="Times New Roman" w:hAnsi="Times New Roman" w:cs="Times New Roman"/>
                <w:color w:val="000000"/>
              </w:rPr>
              <w:t>.0</w:t>
            </w:r>
            <w:r w:rsidR="004F4D79">
              <w:rPr>
                <w:rFonts w:ascii="Times New Roman" w:hAnsi="Times New Roman" w:cs="Times New Roman"/>
                <w:color w:val="000000"/>
              </w:rPr>
              <w:t>8</w:t>
            </w:r>
            <w:r w:rsidR="009254BC" w:rsidRPr="006D5F86">
              <w:rPr>
                <w:rFonts w:ascii="Times New Roman" w:hAnsi="Times New Roman" w:cs="Times New Roman"/>
                <w:color w:val="000000"/>
              </w:rPr>
              <w:t>.202</w:t>
            </w:r>
            <w:r>
              <w:rPr>
                <w:rFonts w:ascii="Times New Roman" w:hAnsi="Times New Roman" w:cs="Times New Roman"/>
                <w:color w:val="000000"/>
              </w:rPr>
              <w:t>4</w:t>
            </w:r>
            <w:r w:rsidR="009254BC" w:rsidRPr="006D5F86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</w:tr>
    </w:tbl>
    <w:p w:rsidR="00D8073C" w:rsidRPr="008F3892" w:rsidRDefault="00CD7B64" w:rsidP="008F3892">
      <w:pPr>
        <w:spacing w:after="0"/>
        <w:rPr>
          <w:rFonts w:ascii="Times New Roman" w:hAnsi="Times New Roman" w:cs="Times New Roman"/>
        </w:rPr>
      </w:pPr>
      <w:r w:rsidRPr="008F3892">
        <w:rPr>
          <w:rFonts w:ascii="Times New Roman" w:hAnsi="Times New Roman" w:cs="Times New Roman"/>
        </w:rPr>
        <w:t>Сроки указаны ориентировочно и могут быть изменены в ходе фактической реализации работ.</w:t>
      </w:r>
    </w:p>
    <w:p w:rsidR="00D8073C" w:rsidRDefault="00552711" w:rsidP="007E5DAB">
      <w:pPr>
        <w:pStyle w:val="1"/>
        <w:spacing w:after="0" w:line="480" w:lineRule="auto"/>
      </w:pPr>
      <w:bookmarkStart w:id="6" w:name="_Toc83740344"/>
      <w:r w:rsidRPr="00552711">
        <w:t>5. Сведения о скважине</w:t>
      </w:r>
      <w:bookmarkEnd w:id="6"/>
    </w:p>
    <w:p w:rsidR="00117A23" w:rsidRPr="00117A23" w:rsidRDefault="00117A23" w:rsidP="007E5DAB">
      <w:pPr>
        <w:spacing w:after="0"/>
        <w:jc w:val="right"/>
        <w:rPr>
          <w:rFonts w:ascii="Times New Roman" w:hAnsi="Times New Roman" w:cs="Times New Roman"/>
          <w:sz w:val="20"/>
        </w:rPr>
      </w:pPr>
      <w:r w:rsidRPr="00117A23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5</w:t>
      </w:r>
      <w:r w:rsidRPr="00117A23">
        <w:rPr>
          <w:rFonts w:ascii="Times New Roman" w:hAnsi="Times New Roman" w:cs="Times New Roman"/>
          <w:sz w:val="20"/>
        </w:rPr>
        <w:t>. Конструкция скважины</w:t>
      </w:r>
    </w:p>
    <w:tbl>
      <w:tblPr>
        <w:tblW w:w="941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1699"/>
        <w:gridCol w:w="1558"/>
        <w:gridCol w:w="1278"/>
      </w:tblGrid>
      <w:tr w:rsidR="00552711" w:rsidRPr="00791947" w:rsidTr="00E93A09">
        <w:trPr>
          <w:trHeight w:val="57"/>
          <w:tblHeader/>
          <w:jc w:val="center"/>
        </w:trPr>
        <w:tc>
          <w:tcPr>
            <w:tcW w:w="259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Название колонны</w:t>
            </w:r>
          </w:p>
        </w:tc>
        <w:tc>
          <w:tcPr>
            <w:tcW w:w="903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Диаметр, мм</w:t>
            </w:r>
          </w:p>
        </w:tc>
        <w:tc>
          <w:tcPr>
            <w:tcW w:w="15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117A23">
              <w:rPr>
                <w:rFonts w:ascii="Times New Roman" w:hAnsi="Times New Roman" w:cs="Times New Roman"/>
                <w:b/>
              </w:rPr>
              <w:t>Глубина спуска колонны, м</w:t>
            </w:r>
          </w:p>
        </w:tc>
      </w:tr>
      <w:tr w:rsidR="00552711" w:rsidRPr="00791947" w:rsidTr="00E93A09">
        <w:trPr>
          <w:trHeight w:val="57"/>
          <w:tblHeader/>
          <w:jc w:val="center"/>
        </w:trPr>
        <w:tc>
          <w:tcPr>
            <w:tcW w:w="259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03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от (верх)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до (низ)</w:t>
            </w:r>
          </w:p>
        </w:tc>
      </w:tr>
      <w:tr w:rsidR="00552711" w:rsidRPr="00791947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552711" w:rsidP="00117A23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Кондуктор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426,0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  <w:r w:rsidR="009254BC" w:rsidRPr="004F4D79">
              <w:rPr>
                <w:rFonts w:ascii="Times New Roman" w:hAnsi="Times New Roman" w:cs="Times New Roman"/>
              </w:rPr>
              <w:t>0</w:t>
            </w:r>
          </w:p>
        </w:tc>
      </w:tr>
      <w:tr w:rsidR="00552711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552711" w:rsidP="00117A23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Техническая</w:t>
            </w:r>
            <w:r w:rsidR="00AF60D0">
              <w:rPr>
                <w:rFonts w:ascii="Times New Roman" w:hAnsi="Times New Roman" w:cs="Times New Roman"/>
              </w:rPr>
              <w:t xml:space="preserve"> колонна 1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323,9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552711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9254BC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</w:t>
            </w:r>
            <w:r w:rsidR="00AF60D0">
              <w:rPr>
                <w:rFonts w:ascii="Times New Roman" w:hAnsi="Times New Roman" w:cs="Times New Roman"/>
              </w:rPr>
              <w:t>740</w:t>
            </w:r>
          </w:p>
        </w:tc>
      </w:tr>
      <w:tr w:rsidR="00AF60D0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F60D0" w:rsidRPr="004F4D79" w:rsidRDefault="00AF60D0" w:rsidP="00117A2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колонна 2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F60D0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244,5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F60D0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F60D0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3300</w:t>
            </w:r>
          </w:p>
        </w:tc>
      </w:tr>
      <w:tr w:rsidR="00552711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AF60D0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Эксплуатационная колонна 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9254BC" w:rsidRPr="004F4D79">
              <w:rPr>
                <w:rFonts w:ascii="Times New Roman" w:hAnsi="Times New Roman" w:cs="Times New Roman"/>
              </w:rPr>
              <w:t>7</w:t>
            </w:r>
            <w:r>
              <w:rPr>
                <w:rFonts w:ascii="Times New Roman" w:hAnsi="Times New Roman" w:cs="Times New Roman"/>
              </w:rPr>
              <w:t>7,8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4F4D79" w:rsidRDefault="00AF60D0" w:rsidP="00117A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  <w:r w:rsidR="00A95F9B" w:rsidRPr="004F4D79">
              <w:rPr>
                <w:rFonts w:ascii="Times New Roman" w:hAnsi="Times New Roman" w:cs="Times New Roman"/>
                <w:color w:val="000000"/>
              </w:rPr>
              <w:t>9</w:t>
            </w:r>
            <w:r w:rsidR="00552711" w:rsidRPr="004F4D79">
              <w:rPr>
                <w:rFonts w:ascii="Times New Roman" w:hAnsi="Times New Roman" w:cs="Times New Roman"/>
                <w:color w:val="000000"/>
              </w:rPr>
              <w:t>00</w:t>
            </w:r>
          </w:p>
        </w:tc>
      </w:tr>
      <w:tr w:rsidR="00552711" w:rsidRPr="0013005C" w:rsidTr="00E93A09">
        <w:trPr>
          <w:trHeight w:val="57"/>
          <w:tblHeader/>
          <w:jc w:val="center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17A23">
            <w:pPr>
              <w:spacing w:after="0" w:line="240" w:lineRule="auto"/>
              <w:ind w:right="-92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  <w:color w:val="000000"/>
              </w:rPr>
              <w:t>Примечание:</w:t>
            </w:r>
          </w:p>
          <w:p w:rsidR="00552711" w:rsidRPr="00117A23" w:rsidRDefault="00552711" w:rsidP="00117A2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</w:rPr>
              <w:t>Глубина спуска обсадных колонн может корректироваться исходя из фактических горно-геологических условий строительства скважины, принимается согласно проектной документации.</w:t>
            </w:r>
          </w:p>
        </w:tc>
      </w:tr>
    </w:tbl>
    <w:p w:rsidR="00053147" w:rsidRDefault="00053147" w:rsidP="00053147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053147" w:rsidRPr="00053147" w:rsidRDefault="00053147" w:rsidP="00053147">
      <w:pPr>
        <w:spacing w:after="0"/>
        <w:jc w:val="right"/>
        <w:rPr>
          <w:rFonts w:ascii="Times New Roman" w:hAnsi="Times New Roman" w:cs="Times New Roman"/>
        </w:rPr>
      </w:pPr>
      <w:r w:rsidRPr="00053147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6</w:t>
      </w:r>
      <w:r w:rsidRPr="00053147">
        <w:rPr>
          <w:rFonts w:ascii="Times New Roman" w:hAnsi="Times New Roman" w:cs="Times New Roman"/>
          <w:sz w:val="20"/>
        </w:rPr>
        <w:t>. Параметры буровых растворов</w:t>
      </w:r>
    </w:p>
    <w:tbl>
      <w:tblPr>
        <w:tblW w:w="94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54"/>
        <w:gridCol w:w="990"/>
        <w:gridCol w:w="990"/>
        <w:gridCol w:w="3781"/>
      </w:tblGrid>
      <w:tr w:rsidR="00053147" w:rsidRPr="00F832FB" w:rsidTr="00053147">
        <w:trPr>
          <w:trHeight w:val="517"/>
          <w:tblHeader/>
          <w:jc w:val="center"/>
        </w:trPr>
        <w:tc>
          <w:tcPr>
            <w:tcW w:w="3654" w:type="dxa"/>
            <w:vMerge w:val="restart"/>
            <w:shd w:val="clear" w:color="auto" w:fill="8DB3E2" w:themeFill="text2" w:themeFillTint="66"/>
            <w:vAlign w:val="center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Название (тип) раствора</w:t>
            </w:r>
          </w:p>
        </w:tc>
        <w:tc>
          <w:tcPr>
            <w:tcW w:w="1980" w:type="dxa"/>
            <w:gridSpan w:val="2"/>
            <w:shd w:val="clear" w:color="auto" w:fill="8DB3E2" w:themeFill="text2" w:themeFillTint="66"/>
            <w:vAlign w:val="center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Интервал, м</w:t>
            </w:r>
          </w:p>
        </w:tc>
        <w:tc>
          <w:tcPr>
            <w:tcW w:w="3781" w:type="dxa"/>
            <w:vMerge w:val="restart"/>
            <w:shd w:val="clear" w:color="auto" w:fill="8DB3E2" w:themeFill="text2" w:themeFillTint="66"/>
            <w:vAlign w:val="center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Плотность, г/см</w:t>
            </w:r>
            <w:r w:rsidRPr="00681FF1">
              <w:rPr>
                <w:rFonts w:ascii="Times New Roman" w:hAnsi="Times New Roman"/>
                <w:b/>
                <w:szCs w:val="20"/>
                <w:vertAlign w:val="superscript"/>
              </w:rPr>
              <w:t>3</w:t>
            </w:r>
          </w:p>
        </w:tc>
      </w:tr>
      <w:tr w:rsidR="00053147" w:rsidRPr="00F832FB" w:rsidTr="00053147">
        <w:trPr>
          <w:trHeight w:val="236"/>
          <w:tblHeader/>
          <w:jc w:val="center"/>
        </w:trPr>
        <w:tc>
          <w:tcPr>
            <w:tcW w:w="3654" w:type="dxa"/>
            <w:vMerge/>
            <w:shd w:val="clear" w:color="auto" w:fill="EEECE1"/>
            <w:vAlign w:val="center"/>
          </w:tcPr>
          <w:p w:rsidR="00053147" w:rsidRPr="009210F7" w:rsidRDefault="00053147" w:rsidP="00886E7E">
            <w:pPr>
              <w:pStyle w:val="ac"/>
              <w:rPr>
                <w:rFonts w:ascii="Times New Roman" w:hAnsi="Times New Roman"/>
                <w:szCs w:val="20"/>
              </w:rPr>
            </w:pPr>
          </w:p>
        </w:tc>
        <w:tc>
          <w:tcPr>
            <w:tcW w:w="990" w:type="dxa"/>
            <w:shd w:val="clear" w:color="auto" w:fill="8DB3E2" w:themeFill="text2" w:themeFillTint="66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от</w:t>
            </w:r>
          </w:p>
        </w:tc>
        <w:tc>
          <w:tcPr>
            <w:tcW w:w="990" w:type="dxa"/>
            <w:shd w:val="clear" w:color="auto" w:fill="8DB3E2" w:themeFill="text2" w:themeFillTint="66"/>
            <w:vAlign w:val="center"/>
          </w:tcPr>
          <w:p w:rsidR="00053147" w:rsidRPr="00681FF1" w:rsidRDefault="00053147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681FF1">
              <w:rPr>
                <w:rFonts w:ascii="Times New Roman" w:hAnsi="Times New Roman"/>
                <w:b/>
                <w:szCs w:val="20"/>
              </w:rPr>
              <w:t>до</w:t>
            </w:r>
          </w:p>
        </w:tc>
        <w:tc>
          <w:tcPr>
            <w:tcW w:w="3781" w:type="dxa"/>
            <w:vMerge/>
            <w:shd w:val="clear" w:color="auto" w:fill="EEECE1"/>
            <w:vAlign w:val="center"/>
          </w:tcPr>
          <w:p w:rsidR="00053147" w:rsidRPr="009210F7" w:rsidRDefault="00053147" w:rsidP="00886E7E">
            <w:pPr>
              <w:pStyle w:val="ac"/>
              <w:rPr>
                <w:rFonts w:ascii="Times New Roman" w:hAnsi="Times New Roman"/>
                <w:szCs w:val="20"/>
              </w:rPr>
            </w:pPr>
          </w:p>
        </w:tc>
      </w:tr>
      <w:tr w:rsidR="00053147" w:rsidRPr="00F832FB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:rsidR="00053147" w:rsidRP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Полимер-глинистый</w:t>
            </w:r>
          </w:p>
        </w:tc>
        <w:tc>
          <w:tcPr>
            <w:tcW w:w="990" w:type="dxa"/>
            <w:vAlign w:val="center"/>
          </w:tcPr>
          <w:p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0" w:type="dxa"/>
            <w:noWrap/>
            <w:vAlign w:val="center"/>
          </w:tcPr>
          <w:p w:rsidR="00053147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  <w:r w:rsidR="00A95F9B"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3781" w:type="dxa"/>
            <w:noWrap/>
            <w:vAlign w:val="center"/>
          </w:tcPr>
          <w:p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1,1</w:t>
            </w:r>
            <w:r w:rsidR="00E217D7">
              <w:rPr>
                <w:rFonts w:ascii="Times New Roman" w:hAnsi="Times New Roman" w:cs="Times New Roman"/>
              </w:rPr>
              <w:t>5</w:t>
            </w:r>
          </w:p>
        </w:tc>
      </w:tr>
      <w:tr w:rsidR="00053147" w:rsidRPr="00F832FB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:rsid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 xml:space="preserve">Полимер-глинистый </w:t>
            </w:r>
          </w:p>
          <w:p w:rsidR="00053147" w:rsidRPr="00053147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ингибированный</w:t>
            </w:r>
          </w:p>
        </w:tc>
        <w:tc>
          <w:tcPr>
            <w:tcW w:w="990" w:type="dxa"/>
            <w:vAlign w:val="center"/>
          </w:tcPr>
          <w:p w:rsidR="00053147" w:rsidRPr="004F4D79" w:rsidRDefault="00AF60D0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640</w:t>
            </w:r>
          </w:p>
        </w:tc>
        <w:tc>
          <w:tcPr>
            <w:tcW w:w="990" w:type="dxa"/>
            <w:noWrap/>
            <w:vAlign w:val="center"/>
          </w:tcPr>
          <w:p w:rsidR="00053147" w:rsidRPr="004F4D79" w:rsidRDefault="00A95F9B" w:rsidP="00AF60D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</w:t>
            </w:r>
            <w:r w:rsidR="00AF60D0">
              <w:rPr>
                <w:rFonts w:ascii="Times New Roman" w:hAnsi="Times New Roman" w:cs="Times New Roman"/>
              </w:rPr>
              <w:t>740</w:t>
            </w:r>
          </w:p>
        </w:tc>
        <w:tc>
          <w:tcPr>
            <w:tcW w:w="3781" w:type="dxa"/>
            <w:noWrap/>
            <w:vAlign w:val="center"/>
          </w:tcPr>
          <w:p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1,1</w:t>
            </w:r>
            <w:r w:rsidR="00E217D7">
              <w:rPr>
                <w:rFonts w:ascii="Times New Roman" w:hAnsi="Times New Roman" w:cs="Times New Roman"/>
              </w:rPr>
              <w:t>8</w:t>
            </w:r>
          </w:p>
        </w:tc>
      </w:tr>
      <w:tr w:rsidR="00AF60D0" w:rsidRPr="00F832FB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:rsidR="00E217D7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 xml:space="preserve">Полимер-глинистый </w:t>
            </w:r>
          </w:p>
          <w:p w:rsidR="00AF60D0" w:rsidRPr="00053147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>ингибированный</w:t>
            </w:r>
          </w:p>
        </w:tc>
        <w:tc>
          <w:tcPr>
            <w:tcW w:w="990" w:type="dxa"/>
            <w:vAlign w:val="center"/>
          </w:tcPr>
          <w:p w:rsidR="00AF60D0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1740</w:t>
            </w:r>
          </w:p>
        </w:tc>
        <w:tc>
          <w:tcPr>
            <w:tcW w:w="990" w:type="dxa"/>
            <w:noWrap/>
            <w:vAlign w:val="center"/>
          </w:tcPr>
          <w:p w:rsidR="00AF60D0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3300</w:t>
            </w:r>
          </w:p>
        </w:tc>
        <w:tc>
          <w:tcPr>
            <w:tcW w:w="3781" w:type="dxa"/>
            <w:noWrap/>
            <w:vAlign w:val="center"/>
          </w:tcPr>
          <w:p w:rsidR="00AF60D0" w:rsidRPr="004F4D79" w:rsidRDefault="00E217D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1,10</w:t>
            </w:r>
          </w:p>
        </w:tc>
      </w:tr>
      <w:tr w:rsidR="00053147" w:rsidRPr="00F832FB" w:rsidTr="00053147">
        <w:trPr>
          <w:trHeight w:val="55"/>
          <w:jc w:val="center"/>
        </w:trPr>
        <w:tc>
          <w:tcPr>
            <w:tcW w:w="3654" w:type="dxa"/>
            <w:vAlign w:val="center"/>
          </w:tcPr>
          <w:p w:rsidR="00E217D7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53147">
              <w:rPr>
                <w:rFonts w:ascii="Times New Roman" w:hAnsi="Times New Roman" w:cs="Times New Roman"/>
                <w:color w:val="000000"/>
              </w:rPr>
              <w:t xml:space="preserve">Полимер-глинистый </w:t>
            </w:r>
          </w:p>
          <w:p w:rsidR="00053147" w:rsidRPr="00053147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утяжеленный</w:t>
            </w:r>
          </w:p>
        </w:tc>
        <w:tc>
          <w:tcPr>
            <w:tcW w:w="990" w:type="dxa"/>
            <w:vAlign w:val="center"/>
          </w:tcPr>
          <w:p w:rsidR="00053147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3300</w:t>
            </w:r>
          </w:p>
        </w:tc>
        <w:tc>
          <w:tcPr>
            <w:tcW w:w="990" w:type="dxa"/>
            <w:noWrap/>
            <w:vAlign w:val="center"/>
          </w:tcPr>
          <w:p w:rsidR="00053147" w:rsidRPr="004F4D79" w:rsidRDefault="00AF60D0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A95F9B" w:rsidRPr="004F4D79">
              <w:rPr>
                <w:rFonts w:ascii="Times New Roman" w:hAnsi="Times New Roman" w:cs="Times New Roman"/>
              </w:rPr>
              <w:t>900</w:t>
            </w:r>
          </w:p>
        </w:tc>
        <w:tc>
          <w:tcPr>
            <w:tcW w:w="3781" w:type="dxa"/>
            <w:noWrap/>
            <w:vAlign w:val="center"/>
          </w:tcPr>
          <w:p w:rsidR="00053147" w:rsidRPr="004F4D79" w:rsidRDefault="00053147" w:rsidP="0005314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1,</w:t>
            </w:r>
            <w:r w:rsidR="00E217D7">
              <w:rPr>
                <w:rFonts w:ascii="Times New Roman" w:hAnsi="Times New Roman" w:cs="Times New Roman"/>
              </w:rPr>
              <w:t>63</w:t>
            </w:r>
          </w:p>
        </w:tc>
      </w:tr>
    </w:tbl>
    <w:p w:rsidR="00E93A09" w:rsidRDefault="00E93A09" w:rsidP="00053147">
      <w:pPr>
        <w:spacing w:after="0"/>
        <w:rPr>
          <w:rFonts w:ascii="Times New Roman" w:hAnsi="Times New Roman" w:cs="Times New Roman"/>
        </w:rPr>
      </w:pPr>
    </w:p>
    <w:p w:rsidR="00EF278F" w:rsidRDefault="00EF278F" w:rsidP="00EF278F">
      <w:pPr>
        <w:spacing w:after="0"/>
        <w:jc w:val="right"/>
        <w:rPr>
          <w:rFonts w:ascii="Times New Roman" w:hAnsi="Times New Roman" w:cs="Times New Roman"/>
          <w:iCs/>
          <w:sz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7</w:t>
      </w:r>
      <w:r w:rsidRPr="00EF278F">
        <w:rPr>
          <w:rFonts w:ascii="Times New Roman" w:hAnsi="Times New Roman" w:cs="Times New Roman"/>
          <w:sz w:val="20"/>
        </w:rPr>
        <w:t xml:space="preserve">. </w:t>
      </w:r>
      <w:r w:rsidRPr="00EF278F">
        <w:rPr>
          <w:rFonts w:ascii="Times New Roman" w:hAnsi="Times New Roman" w:cs="Times New Roman"/>
          <w:iCs/>
          <w:sz w:val="20"/>
        </w:rPr>
        <w:t>Термодинамические параметры по разрезу скважины</w:t>
      </w:r>
    </w:p>
    <w:tbl>
      <w:tblPr>
        <w:tblW w:w="4894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14"/>
        <w:gridCol w:w="4156"/>
        <w:gridCol w:w="3698"/>
      </w:tblGrid>
      <w:tr w:rsidR="00EF278F" w:rsidRPr="003D1C0D" w:rsidTr="00EF278F">
        <w:trPr>
          <w:trHeight w:val="161"/>
          <w:tblHeader/>
        </w:trPr>
        <w:tc>
          <w:tcPr>
            <w:tcW w:w="808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proofErr w:type="gramStart"/>
            <w:r w:rsidRPr="00EF278F">
              <w:rPr>
                <w:rFonts w:ascii="Times New Roman" w:hAnsi="Times New Roman" w:cs="Times New Roman"/>
                <w:caps w:val="0"/>
                <w:sz w:val="20"/>
              </w:rPr>
              <w:lastRenderedPageBreak/>
              <w:t>Глубина,  м.</w:t>
            </w:r>
            <w:proofErr w:type="gramEnd"/>
          </w:p>
        </w:tc>
        <w:tc>
          <w:tcPr>
            <w:tcW w:w="2218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Давление,  атм.</w:t>
            </w:r>
          </w:p>
        </w:tc>
        <w:tc>
          <w:tcPr>
            <w:tcW w:w="1974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Градиент температуры</w:t>
            </w:r>
            <w:r w:rsidRPr="00EF278F">
              <w:rPr>
                <w:rFonts w:ascii="Times New Roman" w:hAnsi="Times New Roman" w:cs="Times New Roman"/>
                <w:sz w:val="20"/>
              </w:rPr>
              <w:t xml:space="preserve">,  </w:t>
            </w:r>
            <w:r w:rsidRPr="00EF278F">
              <w:rPr>
                <w:rFonts w:ascii="Times New Roman" w:hAnsi="Times New Roman" w:cs="Times New Roman"/>
                <w:sz w:val="20"/>
              </w:rPr>
              <w:sym w:font="Symbol" w:char="00B0"/>
            </w: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с.</w:t>
            </w:r>
          </w:p>
        </w:tc>
      </w:tr>
      <w:tr w:rsidR="00EF278F" w:rsidRPr="003D1C0D" w:rsidTr="00EF278F">
        <w:trPr>
          <w:trHeight w:val="157"/>
          <w:tblHeader/>
        </w:trPr>
        <w:tc>
          <w:tcPr>
            <w:tcW w:w="808" w:type="pct"/>
            <w:shd w:val="clear" w:color="auto" w:fill="auto"/>
          </w:tcPr>
          <w:p w:rsidR="00EF278F" w:rsidRPr="004F4D79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0-</w:t>
            </w:r>
            <w:r w:rsidR="00A95F9B" w:rsidRPr="004F4D79">
              <w:rPr>
                <w:rFonts w:ascii="Times New Roman" w:hAnsi="Times New Roman" w:cs="Times New Roman"/>
              </w:rPr>
              <w:t>5</w:t>
            </w:r>
            <w:r w:rsidR="00E217D7">
              <w:rPr>
                <w:rFonts w:ascii="Times New Roman" w:hAnsi="Times New Roman" w:cs="Times New Roman"/>
              </w:rPr>
              <w:t>9</w:t>
            </w:r>
            <w:r w:rsidR="00A95F9B"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218" w:type="pct"/>
            <w:shd w:val="clear" w:color="auto" w:fill="auto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F278F">
              <w:rPr>
                <w:rFonts w:ascii="Times New Roman" w:hAnsi="Times New Roman" w:cs="Times New Roman"/>
              </w:rPr>
              <w:t>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 w:rsidR="00E217D7"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 (ММП)</w:t>
            </w:r>
          </w:p>
        </w:tc>
      </w:tr>
      <w:tr w:rsidR="00E217D7" w:rsidRPr="003D1C0D" w:rsidTr="00EF278F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E217D7" w:rsidRPr="004F4D79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590-3350</w:t>
            </w:r>
          </w:p>
        </w:tc>
        <w:tc>
          <w:tcPr>
            <w:tcW w:w="2218" w:type="pct"/>
            <w:shd w:val="clear" w:color="auto" w:fill="auto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  <w:tr w:rsidR="00E217D7" w:rsidRPr="003D1C0D" w:rsidTr="00EF278F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E217D7" w:rsidRPr="004F4D79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3350-3475</w:t>
            </w:r>
          </w:p>
        </w:tc>
        <w:tc>
          <w:tcPr>
            <w:tcW w:w="2218" w:type="pct"/>
            <w:shd w:val="clear" w:color="auto" w:fill="auto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1,25х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  <w:tr w:rsidR="00EF278F" w:rsidRPr="003D1C0D" w:rsidTr="00EF278F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EF278F" w:rsidRPr="004F4D79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A95F9B" w:rsidRPr="004F4D79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>7</w:t>
            </w:r>
            <w:r w:rsidR="00EF278F" w:rsidRPr="004F4D79">
              <w:rPr>
                <w:rFonts w:ascii="Times New Roman" w:hAnsi="Times New Roman" w:cs="Times New Roman"/>
              </w:rPr>
              <w:t>5-</w:t>
            </w:r>
            <w:r>
              <w:rPr>
                <w:rFonts w:ascii="Times New Roman" w:hAnsi="Times New Roman" w:cs="Times New Roman"/>
              </w:rPr>
              <w:t>3</w:t>
            </w:r>
            <w:r w:rsidR="00A95F9B" w:rsidRPr="004F4D79">
              <w:rPr>
                <w:rFonts w:ascii="Times New Roman" w:hAnsi="Times New Roman" w:cs="Times New Roman"/>
              </w:rPr>
              <w:t>9</w:t>
            </w:r>
            <w:r w:rsidR="00EF278F" w:rsidRPr="004F4D79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2218" w:type="pct"/>
            <w:shd w:val="clear" w:color="auto" w:fill="auto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 w:rsidR="00E217D7">
              <w:rPr>
                <w:rFonts w:ascii="Times New Roman" w:hAnsi="Times New Roman" w:cs="Times New Roman"/>
              </w:rPr>
              <w:t>1,6х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F278F" w:rsidRPr="00EF278F" w:rsidRDefault="00E217D7" w:rsidP="00E217D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="00EF278F"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="00EF278F"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EF278F" w:rsidRPr="00EF278F">
              <w:rPr>
                <w:rFonts w:ascii="Times New Roman" w:hAnsi="Times New Roman" w:cs="Times New Roman"/>
              </w:rPr>
              <w:t>м</w:t>
            </w:r>
          </w:p>
        </w:tc>
      </w:tr>
    </w:tbl>
    <w:p w:rsid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EF278F" w:rsidRP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8</w:t>
      </w:r>
      <w:r w:rsidRPr="00EF278F">
        <w:rPr>
          <w:rFonts w:ascii="Times New Roman" w:hAnsi="Times New Roman" w:cs="Times New Roman"/>
          <w:sz w:val="20"/>
        </w:rPr>
        <w:t>.</w:t>
      </w:r>
      <w:r w:rsidRPr="00EF278F">
        <w:rPr>
          <w:rFonts w:ascii="Times New Roman" w:hAnsi="Times New Roman" w:cs="Times New Roman"/>
          <w:sz w:val="20"/>
          <w:szCs w:val="20"/>
        </w:rPr>
        <w:t xml:space="preserve"> Ожидаемый литолого-стратиграфический разрез скважины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5"/>
        <w:gridCol w:w="1261"/>
        <w:gridCol w:w="1574"/>
        <w:gridCol w:w="3686"/>
      </w:tblGrid>
      <w:tr w:rsidR="00EF278F" w:rsidRPr="00603D85" w:rsidTr="00EF278F">
        <w:trPr>
          <w:tblHeader/>
        </w:trPr>
        <w:tc>
          <w:tcPr>
            <w:tcW w:w="2835" w:type="dxa"/>
            <w:shd w:val="clear" w:color="auto" w:fill="8DB3E2" w:themeFill="text2" w:themeFillTint="66"/>
            <w:vAlign w:val="center"/>
          </w:tcPr>
          <w:p w:rsid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Стратиграфическое</w:t>
            </w:r>
          </w:p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подразделение</w:t>
            </w:r>
          </w:p>
        </w:tc>
        <w:tc>
          <w:tcPr>
            <w:tcW w:w="1261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Индекс</w:t>
            </w:r>
          </w:p>
        </w:tc>
        <w:tc>
          <w:tcPr>
            <w:tcW w:w="1574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Глубина залегания, м</w:t>
            </w:r>
          </w:p>
        </w:tc>
        <w:tc>
          <w:tcPr>
            <w:tcW w:w="3686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Литологический состав</w:t>
            </w:r>
          </w:p>
        </w:tc>
      </w:tr>
      <w:tr w:rsidR="00A95F9B" w:rsidRPr="001B5824" w:rsidTr="00A95F9B">
        <w:tc>
          <w:tcPr>
            <w:tcW w:w="2835" w:type="dxa"/>
            <w:vAlign w:val="center"/>
          </w:tcPr>
          <w:p w:rsidR="00A95F9B" w:rsidRPr="00793831" w:rsidRDefault="00A95F9B" w:rsidP="00E217D7">
            <w:pPr>
              <w:pStyle w:val="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Четвертичные отложения</w:t>
            </w:r>
          </w:p>
        </w:tc>
        <w:tc>
          <w:tcPr>
            <w:tcW w:w="1261" w:type="dxa"/>
            <w:vAlign w:val="center"/>
          </w:tcPr>
          <w:p w:rsidR="00A95F9B" w:rsidRPr="00793831" w:rsidRDefault="00A95F9B" w:rsidP="00E217D7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 xml:space="preserve">Q </w:t>
            </w:r>
          </w:p>
        </w:tc>
        <w:tc>
          <w:tcPr>
            <w:tcW w:w="1574" w:type="dxa"/>
            <w:vAlign w:val="center"/>
          </w:tcPr>
          <w:p w:rsidR="00A95F9B" w:rsidRPr="00793831" w:rsidRDefault="00A95F9B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 xml:space="preserve">0 - </w:t>
            </w:r>
            <w:r w:rsidR="00E217D7" w:rsidRPr="00793831">
              <w:rPr>
                <w:rFonts w:ascii="Times New Roman" w:hAnsi="Times New Roman"/>
                <w:snapToGrid w:val="0"/>
              </w:rPr>
              <w:t>185</w:t>
            </w:r>
          </w:p>
        </w:tc>
        <w:tc>
          <w:tcPr>
            <w:tcW w:w="3686" w:type="dxa"/>
          </w:tcPr>
          <w:p w:rsidR="00A95F9B" w:rsidRPr="00793831" w:rsidRDefault="00A95F9B" w:rsidP="00A95F9B">
            <w:pPr>
              <w:pStyle w:val="-10"/>
              <w:jc w:val="left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Пески, супеси, суглинки, глины, торф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A95F9B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Кэтпарская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lang w:val="en-US"/>
              </w:rPr>
            </w:pPr>
            <w:r w:rsidRPr="00793831">
              <w:rPr>
                <w:rFonts w:ascii="Times New Roman" w:hAnsi="Times New Roman"/>
              </w:rPr>
              <w:t>Р1</w:t>
            </w:r>
            <w:proofErr w:type="spellStart"/>
            <w:r w:rsidRPr="00793831">
              <w:rPr>
                <w:rFonts w:ascii="Times New Roman" w:hAnsi="Times New Roman"/>
                <w:lang w:val="en-US"/>
              </w:rPr>
              <w:t>kt</w:t>
            </w:r>
            <w:proofErr w:type="spellEnd"/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185-435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Пески, алевриты, глины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A95F9B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Танамская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tn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435-790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Пески, алевриты, глины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Салпадаяхинская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sl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790-840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Глины, алевриты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Насоновская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  <w:lang w:val="en-US"/>
              </w:rPr>
            </w:pPr>
            <w:r w:rsidRPr="00793831">
              <w:rPr>
                <w:rFonts w:ascii="Times New Roman" w:hAnsi="Times New Roman"/>
              </w:rPr>
              <w:t>К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ns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840-1150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Алевриты глинистые, глины, пески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Дорожковская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  <w:lang w:val="en-US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dr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1150-1265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Аргиллитоподобные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глины и алевриты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Долганская</w:t>
            </w:r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1-2</w:t>
            </w:r>
            <w:r w:rsidRPr="00793831">
              <w:rPr>
                <w:rFonts w:ascii="Times New Roman" w:hAnsi="Times New Roman"/>
              </w:rPr>
              <w:t>dl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1265-1590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Песчаники и пески с редкими прослоями алевролитов и глин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Яковлевская</w:t>
            </w:r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</w:t>
            </w:r>
            <w:r w:rsidRPr="00793831">
              <w:rPr>
                <w:rFonts w:ascii="Times New Roman" w:hAnsi="Times New Roman"/>
              </w:rPr>
              <w:t>jak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1590-2075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песчаников, </w:t>
            </w:r>
            <w:proofErr w:type="spellStart"/>
            <w:proofErr w:type="gram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алевроли-тов</w:t>
            </w:r>
            <w:proofErr w:type="spellEnd"/>
            <w:proofErr w:type="gram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аргиллитоподобных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глин и аргиллитов с тонкими прослоями углей</w:t>
            </w:r>
          </w:p>
        </w:tc>
      </w:tr>
      <w:tr w:rsidR="00E217D7" w:rsidRPr="001B5824" w:rsidTr="00E217D7">
        <w:tc>
          <w:tcPr>
            <w:tcW w:w="2835" w:type="dxa"/>
            <w:vAlign w:val="center"/>
          </w:tcPr>
          <w:p w:rsidR="00E217D7" w:rsidRPr="00793831" w:rsidRDefault="00E217D7" w:rsidP="00E217D7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Малохетская</w:t>
            </w:r>
            <w:proofErr w:type="spellEnd"/>
          </w:p>
        </w:tc>
        <w:tc>
          <w:tcPr>
            <w:tcW w:w="1261" w:type="dxa"/>
            <w:vAlign w:val="center"/>
          </w:tcPr>
          <w:p w:rsidR="00E217D7" w:rsidRPr="00793831" w:rsidRDefault="00E217D7" w:rsidP="00E217D7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</w:t>
            </w:r>
            <w:r w:rsidRPr="00793831">
              <w:rPr>
                <w:rFonts w:ascii="Times New Roman" w:hAnsi="Times New Roman"/>
              </w:rPr>
              <w:t>mh</w:t>
            </w:r>
          </w:p>
        </w:tc>
        <w:tc>
          <w:tcPr>
            <w:tcW w:w="1574" w:type="dxa"/>
            <w:vAlign w:val="center"/>
          </w:tcPr>
          <w:p w:rsidR="00E217D7" w:rsidRPr="00793831" w:rsidRDefault="00E217D7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2075-</w:t>
            </w:r>
            <w:r w:rsidR="00793831" w:rsidRPr="00793831">
              <w:rPr>
                <w:rFonts w:ascii="Times New Roman" w:hAnsi="Times New Roman"/>
                <w:snapToGrid w:val="0"/>
              </w:rPr>
              <w:t>2270</w:t>
            </w:r>
          </w:p>
        </w:tc>
        <w:tc>
          <w:tcPr>
            <w:tcW w:w="3686" w:type="dxa"/>
            <w:vAlign w:val="center"/>
          </w:tcPr>
          <w:p w:rsidR="00E217D7" w:rsidRPr="00793831" w:rsidRDefault="00E217D7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Песчаники с редкими прослоями глинисто-алевритовых пород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Суходудинская</w:t>
            </w:r>
            <w:proofErr w:type="spellEnd"/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</w:t>
            </w:r>
            <w:r w:rsidRPr="00793831">
              <w:rPr>
                <w:rFonts w:ascii="Times New Roman" w:hAnsi="Times New Roman"/>
              </w:rPr>
              <w:t>sd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A95F9B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2270-2820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E217D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песчаников, аргиллитов, алевролитов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793831">
              <w:rPr>
                <w:rFonts w:ascii="Times New Roman" w:hAnsi="Times New Roman"/>
              </w:rPr>
              <w:t>Нижнехетская</w:t>
            </w:r>
            <w:proofErr w:type="spellEnd"/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K</w:t>
            </w:r>
            <w:r w:rsidRPr="00793831">
              <w:rPr>
                <w:rFonts w:ascii="Times New Roman" w:hAnsi="Times New Roman"/>
                <w:vertAlign w:val="subscript"/>
              </w:rPr>
              <w:t>1</w:t>
            </w:r>
            <w:r w:rsidRPr="00793831">
              <w:rPr>
                <w:rFonts w:ascii="Times New Roman" w:hAnsi="Times New Roman"/>
              </w:rPr>
              <w:t>nh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2820-3210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песчаников, аргиллитов, алевролитов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Яновстанская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J</w:t>
            </w:r>
            <w:r w:rsidRPr="00793831">
              <w:rPr>
                <w:rFonts w:ascii="Times New Roman" w:hAnsi="Times New Roman"/>
                <w:vertAlign w:val="subscript"/>
              </w:rPr>
              <w:t>3</w:t>
            </w:r>
            <w:r w:rsidRPr="00793831">
              <w:rPr>
                <w:rFonts w:ascii="Times New Roman" w:hAnsi="Times New Roman"/>
              </w:rPr>
              <w:t>jan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3210-3490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Тонкоплитчатые аргиллиты, алевролиты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Сиговская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J</w:t>
            </w:r>
            <w:r w:rsidRPr="00793831">
              <w:rPr>
                <w:rFonts w:ascii="Times New Roman" w:hAnsi="Times New Roman"/>
                <w:vertAlign w:val="subscript"/>
              </w:rPr>
              <w:t>2-3</w:t>
            </w:r>
            <w:r w:rsidRPr="00793831">
              <w:rPr>
                <w:rFonts w:ascii="Times New Roman" w:hAnsi="Times New Roman"/>
              </w:rPr>
              <w:t>sg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3490-3690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Песчаники, алевролиты, аргиллиты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Точинская</w:t>
            </w:r>
            <w:proofErr w:type="spellEnd"/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J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tc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3690-3725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Аргиллиты, алевролиты</w:t>
            </w:r>
          </w:p>
        </w:tc>
      </w:tr>
      <w:tr w:rsidR="00793831" w:rsidRPr="001B5824" w:rsidTr="00E217D7">
        <w:tc>
          <w:tcPr>
            <w:tcW w:w="2835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Малышевская </w:t>
            </w:r>
          </w:p>
        </w:tc>
        <w:tc>
          <w:tcPr>
            <w:tcW w:w="1261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</w:rPr>
            </w:pPr>
            <w:r w:rsidRPr="00793831">
              <w:rPr>
                <w:rFonts w:ascii="Times New Roman" w:hAnsi="Times New Roman"/>
              </w:rPr>
              <w:t>J</w:t>
            </w:r>
            <w:r w:rsidRPr="00793831">
              <w:rPr>
                <w:rFonts w:ascii="Times New Roman" w:hAnsi="Times New Roman"/>
                <w:vertAlign w:val="subscript"/>
              </w:rPr>
              <w:t>2</w:t>
            </w:r>
            <w:r w:rsidRPr="00793831">
              <w:rPr>
                <w:rFonts w:ascii="Times New Roman" w:hAnsi="Times New Roman"/>
              </w:rPr>
              <w:t>ml</w:t>
            </w:r>
          </w:p>
        </w:tc>
        <w:tc>
          <w:tcPr>
            <w:tcW w:w="1574" w:type="dxa"/>
            <w:vAlign w:val="center"/>
          </w:tcPr>
          <w:p w:rsidR="00793831" w:rsidRPr="00793831" w:rsidRDefault="00793831" w:rsidP="00793831">
            <w:pPr>
              <w:pStyle w:val="-3-10"/>
              <w:rPr>
                <w:rFonts w:ascii="Times New Roman" w:hAnsi="Times New Roman"/>
                <w:snapToGrid w:val="0"/>
              </w:rPr>
            </w:pPr>
            <w:r w:rsidRPr="00793831">
              <w:rPr>
                <w:rFonts w:ascii="Times New Roman" w:hAnsi="Times New Roman"/>
                <w:snapToGrid w:val="0"/>
              </w:rPr>
              <w:t>3725-3900</w:t>
            </w:r>
          </w:p>
        </w:tc>
        <w:tc>
          <w:tcPr>
            <w:tcW w:w="3686" w:type="dxa"/>
            <w:vAlign w:val="center"/>
          </w:tcPr>
          <w:p w:rsidR="00793831" w:rsidRPr="00793831" w:rsidRDefault="00793831" w:rsidP="00793831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93831">
              <w:rPr>
                <w:rFonts w:ascii="Times New Roman" w:eastAsia="Times New Roman" w:hAnsi="Times New Roman" w:cs="Times New Roman"/>
                <w:sz w:val="20"/>
                <w:szCs w:val="20"/>
              </w:rPr>
              <w:t>Песчаники, алевролиты, аргиллиты</w:t>
            </w:r>
          </w:p>
        </w:tc>
      </w:tr>
    </w:tbl>
    <w:p w:rsidR="00452F8F" w:rsidRPr="001B5824" w:rsidRDefault="00452F8F" w:rsidP="00EF278F">
      <w:pPr>
        <w:spacing w:after="0"/>
        <w:rPr>
          <w:rFonts w:ascii="Times New Roman" w:hAnsi="Times New Roman" w:cs="Times New Roman"/>
        </w:rPr>
      </w:pPr>
    </w:p>
    <w:p w:rsidR="00D8073C" w:rsidRPr="001B5824" w:rsidRDefault="00886E7E" w:rsidP="00886E7E">
      <w:pPr>
        <w:spacing w:after="0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 xml:space="preserve">Таблица </w:t>
      </w:r>
      <w:r w:rsidR="008942C9" w:rsidRPr="001B5824">
        <w:rPr>
          <w:rFonts w:ascii="Times New Roman" w:hAnsi="Times New Roman" w:cs="Times New Roman"/>
          <w:sz w:val="20"/>
        </w:rPr>
        <w:t>9</w:t>
      </w:r>
      <w:r w:rsidRPr="001B5824">
        <w:rPr>
          <w:rFonts w:ascii="Times New Roman" w:hAnsi="Times New Roman" w:cs="Times New Roman"/>
          <w:sz w:val="20"/>
        </w:rPr>
        <w:t>. Возможные осложнения</w:t>
      </w:r>
    </w:p>
    <w:tbl>
      <w:tblPr>
        <w:tblW w:w="4888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11"/>
        <w:gridCol w:w="1372"/>
        <w:gridCol w:w="1761"/>
        <w:gridCol w:w="2317"/>
        <w:gridCol w:w="1896"/>
      </w:tblGrid>
      <w:tr w:rsidR="00886E7E" w:rsidRPr="001B5824" w:rsidTr="000E438F">
        <w:trPr>
          <w:trHeight w:val="20"/>
          <w:tblHeader/>
        </w:trPr>
        <w:tc>
          <w:tcPr>
            <w:tcW w:w="5000" w:type="pct"/>
            <w:gridSpan w:val="5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Осложнения – интервал по вертикали, м</w:t>
            </w:r>
          </w:p>
        </w:tc>
      </w:tr>
      <w:tr w:rsidR="00886E7E" w:rsidRPr="001B5824" w:rsidTr="000E438F">
        <w:trPr>
          <w:trHeight w:val="20"/>
          <w:tblHeader/>
        </w:trPr>
        <w:tc>
          <w:tcPr>
            <w:tcW w:w="1075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Осыпи и обвалы</w:t>
            </w:r>
          </w:p>
        </w:tc>
        <w:tc>
          <w:tcPr>
            <w:tcW w:w="733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Поглощения</w:t>
            </w:r>
          </w:p>
        </w:tc>
        <w:tc>
          <w:tcPr>
            <w:tcW w:w="941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Растепление ММП</w:t>
            </w:r>
          </w:p>
        </w:tc>
        <w:tc>
          <w:tcPr>
            <w:tcW w:w="1238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Гнвп</w:t>
            </w:r>
            <w:proofErr w:type="spellEnd"/>
          </w:p>
        </w:tc>
        <w:tc>
          <w:tcPr>
            <w:tcW w:w="1014" w:type="pct"/>
            <w:shd w:val="clear" w:color="auto" w:fill="8DB3E2" w:themeFill="text2" w:themeFillTint="66"/>
            <w:vAlign w:val="center"/>
          </w:tcPr>
          <w:p w:rsidR="00886E7E" w:rsidRPr="001B5824" w:rsidRDefault="00886E7E" w:rsidP="00886E7E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1B5824">
              <w:rPr>
                <w:rFonts w:ascii="Times New Roman" w:hAnsi="Times New Roman" w:cs="Times New Roman"/>
                <w:caps w:val="0"/>
                <w:sz w:val="20"/>
              </w:rPr>
              <w:t>Прихваты</w:t>
            </w:r>
          </w:p>
        </w:tc>
      </w:tr>
      <w:tr w:rsidR="00886E7E" w:rsidRPr="001B5824" w:rsidTr="00886E7E">
        <w:trPr>
          <w:trHeight w:val="20"/>
        </w:trPr>
        <w:tc>
          <w:tcPr>
            <w:tcW w:w="1075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63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733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30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–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405</w:t>
            </w:r>
          </w:p>
        </w:tc>
        <w:tc>
          <w:tcPr>
            <w:tcW w:w="941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5</w:t>
            </w:r>
            <w:r w:rsidR="00413F1B">
              <w:rPr>
                <w:rFonts w:ascii="Times New Roman" w:eastAsiaTheme="minorHAnsi" w:hAnsi="Times New Roman" w:cs="Times New Roman"/>
                <w:sz w:val="20"/>
                <w:szCs w:val="20"/>
              </w:rPr>
              <w:t>9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238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</w:p>
        </w:tc>
        <w:tc>
          <w:tcPr>
            <w:tcW w:w="1014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0 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-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793831">
              <w:rPr>
                <w:rFonts w:ascii="Times New Roman" w:eastAsiaTheme="minorHAnsi" w:hAnsi="Times New Roman" w:cs="Times New Roman"/>
                <w:sz w:val="20"/>
                <w:szCs w:val="20"/>
              </w:rPr>
              <w:t>59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  <w:t>0</w:t>
            </w:r>
          </w:p>
        </w:tc>
      </w:tr>
      <w:tr w:rsidR="00886E7E" w:rsidRPr="001B5824" w:rsidTr="00886E7E">
        <w:trPr>
          <w:trHeight w:val="20"/>
        </w:trPr>
        <w:tc>
          <w:tcPr>
            <w:tcW w:w="1075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1360-1980</w:t>
            </w:r>
          </w:p>
        </w:tc>
        <w:tc>
          <w:tcPr>
            <w:tcW w:w="733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1010-1360</w:t>
            </w:r>
          </w:p>
        </w:tc>
        <w:tc>
          <w:tcPr>
            <w:tcW w:w="941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38" w:type="pct"/>
            <w:vMerge w:val="restart"/>
            <w:vAlign w:val="center"/>
          </w:tcPr>
          <w:p w:rsidR="00886E7E" w:rsidRPr="001B5824" w:rsidRDefault="00413F1B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>
              <w:rPr>
                <w:rFonts w:ascii="Times New Roman" w:eastAsiaTheme="minorHAnsi" w:hAnsi="Times New Roman" w:cs="Times New Roman"/>
                <w:sz w:val="20"/>
                <w:szCs w:val="20"/>
              </w:rPr>
              <w:t>192</w:t>
            </w:r>
            <w:r w:rsidR="00886E7E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0-</w:t>
            </w:r>
            <w:r w:rsidR="00793831">
              <w:rPr>
                <w:rFonts w:ascii="Times New Roman" w:eastAsiaTheme="minorHAnsi" w:hAnsi="Times New Roman" w:cs="Times New Roman"/>
                <w:sz w:val="20"/>
                <w:szCs w:val="20"/>
              </w:rPr>
              <w:t>3</w:t>
            </w:r>
            <w:r w:rsidR="00DB5589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9</w:t>
            </w:r>
            <w:r w:rsidR="00886E7E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 xml:space="preserve">00 </w:t>
            </w:r>
          </w:p>
        </w:tc>
        <w:tc>
          <w:tcPr>
            <w:tcW w:w="1014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886E7E" w:rsidRPr="00823671" w:rsidTr="00886E7E">
        <w:trPr>
          <w:trHeight w:val="20"/>
        </w:trPr>
        <w:tc>
          <w:tcPr>
            <w:tcW w:w="1075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2720-</w:t>
            </w:r>
            <w:r w:rsidR="00793831">
              <w:rPr>
                <w:rFonts w:ascii="Times New Roman" w:eastAsiaTheme="minorHAnsi" w:hAnsi="Times New Roman" w:cs="Times New Roman"/>
                <w:sz w:val="20"/>
                <w:szCs w:val="20"/>
              </w:rPr>
              <w:t>3</w:t>
            </w:r>
            <w:r w:rsidR="00DB5589"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9</w:t>
            </w: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00</w:t>
            </w:r>
          </w:p>
        </w:tc>
        <w:tc>
          <w:tcPr>
            <w:tcW w:w="733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eastAsiaTheme="minorHAnsi" w:hAnsi="Times New Roman" w:cs="Times New Roman"/>
                <w:sz w:val="20"/>
                <w:szCs w:val="20"/>
              </w:rPr>
              <w:t>1980-2720</w:t>
            </w:r>
          </w:p>
        </w:tc>
        <w:tc>
          <w:tcPr>
            <w:tcW w:w="941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238" w:type="pct"/>
            <w:vMerge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</w:p>
        </w:tc>
        <w:tc>
          <w:tcPr>
            <w:tcW w:w="1014" w:type="pct"/>
            <w:vAlign w:val="center"/>
          </w:tcPr>
          <w:p w:rsidR="00886E7E" w:rsidRPr="001B5824" w:rsidRDefault="00886E7E" w:rsidP="00886E7E">
            <w:pPr>
              <w:spacing w:after="0"/>
              <w:jc w:val="center"/>
              <w:rPr>
                <w:rFonts w:ascii="Times New Roman" w:eastAsiaTheme="minorHAnsi" w:hAnsi="Times New Roman" w:cs="Times New Roman"/>
                <w:sz w:val="20"/>
                <w:szCs w:val="20"/>
                <w:lang w:val="en-US"/>
              </w:rPr>
            </w:pPr>
          </w:p>
        </w:tc>
      </w:tr>
    </w:tbl>
    <w:p w:rsidR="00886E7E" w:rsidRPr="002B51D4" w:rsidRDefault="002B51D4" w:rsidP="008E5AA1">
      <w:pPr>
        <w:pStyle w:val="1"/>
      </w:pPr>
      <w:bookmarkStart w:id="7" w:name="_Toc83740345"/>
      <w:r w:rsidRPr="002B51D4">
        <w:t>6. Отбор керна</w:t>
      </w:r>
      <w:bookmarkEnd w:id="7"/>
    </w:p>
    <w:p w:rsidR="002B51D4" w:rsidRPr="001B5824" w:rsidRDefault="002B51D4" w:rsidP="002B51D4">
      <w:pPr>
        <w:pStyle w:val="S"/>
        <w:ind w:firstLine="709"/>
      </w:pPr>
      <w:r w:rsidRPr="002B51D4">
        <w:t xml:space="preserve">Всего с отбором керна планируется пробурить </w:t>
      </w:r>
      <w:r w:rsidR="00793831" w:rsidRPr="00AF09A3">
        <w:rPr>
          <w:b/>
        </w:rPr>
        <w:t>2</w:t>
      </w:r>
      <w:r w:rsidR="00C37984">
        <w:rPr>
          <w:b/>
        </w:rPr>
        <w:t>35</w:t>
      </w:r>
      <w:r w:rsidRPr="001B5824">
        <w:rPr>
          <w:b/>
        </w:rPr>
        <w:t xml:space="preserve"> м</w:t>
      </w:r>
      <w:r w:rsidRPr="001B5824">
        <w:t xml:space="preserve"> (по изолированной технологии) </w:t>
      </w:r>
      <w:r w:rsidRPr="001B5824">
        <w:rPr>
          <w:b/>
          <w:u w:val="single"/>
        </w:rPr>
        <w:t xml:space="preserve">диаметром </w:t>
      </w:r>
      <w:r w:rsidR="00AF09A3">
        <w:rPr>
          <w:b/>
          <w:u w:val="single"/>
        </w:rPr>
        <w:t>10</w:t>
      </w:r>
      <w:r w:rsidRPr="001B5824">
        <w:rPr>
          <w:b/>
          <w:u w:val="single"/>
        </w:rPr>
        <w:t>0 мм в</w:t>
      </w:r>
      <w:r w:rsidR="00DB5589" w:rsidRPr="001B5824">
        <w:rPr>
          <w:b/>
          <w:u w:val="single"/>
        </w:rPr>
        <w:t xml:space="preserve"> интервалах </w:t>
      </w:r>
      <w:r w:rsidR="00AF09A3">
        <w:rPr>
          <w:b/>
          <w:u w:val="single"/>
        </w:rPr>
        <w:t>1920-3900</w:t>
      </w:r>
      <w:r w:rsidR="00DB5589" w:rsidRPr="001B5824">
        <w:rPr>
          <w:b/>
          <w:u w:val="single"/>
        </w:rPr>
        <w:t xml:space="preserve"> м</w:t>
      </w:r>
      <w:r w:rsidRPr="001B5824">
        <w:t xml:space="preserve"> с использованием изолирующей </w:t>
      </w:r>
      <w:r w:rsidRPr="001B5824">
        <w:lastRenderedPageBreak/>
        <w:t xml:space="preserve">жидкости на </w:t>
      </w:r>
      <w:proofErr w:type="spellStart"/>
      <w:r w:rsidRPr="001B5824">
        <w:t>неуглеводородной</w:t>
      </w:r>
      <w:proofErr w:type="spellEnd"/>
      <w:r w:rsidRPr="001B5824">
        <w:t xml:space="preserve"> основе (</w:t>
      </w:r>
      <w:r w:rsidR="00E44766" w:rsidRPr="006D5F86">
        <w:t>полиметилсилоксановая жидкость ПМС-20</w:t>
      </w:r>
      <w:r w:rsidR="00AF09A3">
        <w:t xml:space="preserve"> или </w:t>
      </w:r>
      <w:proofErr w:type="spellStart"/>
      <w:r w:rsidRPr="001B5824">
        <w:t>КорИзоГель</w:t>
      </w:r>
      <w:proofErr w:type="spellEnd"/>
      <w:r w:rsidRPr="001B5824">
        <w:t xml:space="preserve">). В случае появления при бурении признаков нефтегазоносности (далее – продуктивный пласт) дальнейшее углубление скважины должно производиться с отбором керна по всей мощности </w:t>
      </w:r>
      <w:proofErr w:type="spellStart"/>
      <w:r w:rsidRPr="001B5824">
        <w:t>нефтенасыщенного</w:t>
      </w:r>
      <w:proofErr w:type="spellEnd"/>
      <w:r w:rsidRPr="001B5824">
        <w:t xml:space="preserve"> пласта и пяти метров подстилающей толщи, без уменьшения проходки по другим проектным интервалам. При отборе керна вынос по продуктивным пластам – не менее 95%. </w:t>
      </w:r>
      <w:r w:rsidR="009657B5">
        <w:t>Предусмотреть при отборе керна одно-двух-</w:t>
      </w:r>
      <w:proofErr w:type="spellStart"/>
      <w:r w:rsidR="009657B5">
        <w:t>трехсекционного</w:t>
      </w:r>
      <w:proofErr w:type="spellEnd"/>
      <w:r w:rsidR="009657B5">
        <w:t xml:space="preserve"> КОС, а также </w:t>
      </w:r>
      <w:r w:rsidR="009657B5" w:rsidRPr="009657B5">
        <w:t>включение устройства (сигнализатор, индикатор), предупреждающее о заклинке керна в керноприёмной трубе и стравливания давления из керноприемной трубы</w:t>
      </w:r>
      <w:r w:rsidR="009657B5">
        <w:t>.</w:t>
      </w:r>
      <w:r w:rsidR="009657B5" w:rsidRPr="001B5824">
        <w:t xml:space="preserve"> </w:t>
      </w:r>
      <w:r w:rsidRPr="001B5824">
        <w:t xml:space="preserve">Исполнитель должен обеспечить плановую минимальную скорость проходки при бурении с отбором керна в соответствии с требованиями данного Технического задания. Изолирующая труба должна быть выполнена из </w:t>
      </w:r>
      <w:r w:rsidRPr="001B5824">
        <w:rPr>
          <w:b/>
          <w:u w:val="single"/>
        </w:rPr>
        <w:t>стеклопластика</w:t>
      </w:r>
      <w:r w:rsidRPr="001B5824">
        <w:t xml:space="preserve">. </w:t>
      </w:r>
    </w:p>
    <w:p w:rsidR="002B51D4" w:rsidRPr="001B5824" w:rsidRDefault="002B51D4" w:rsidP="002B51D4">
      <w:pPr>
        <w:widowControl w:val="0"/>
        <w:spacing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1B5824">
        <w:rPr>
          <w:rFonts w:ascii="Times New Roman" w:hAnsi="Times New Roman" w:cs="Times New Roman"/>
          <w:sz w:val="24"/>
        </w:rPr>
        <w:t>Отбор керна должен производиться полноразмерными бур. головками диаметрами в соответствии с конструкцией скважины (Таблица 1</w:t>
      </w:r>
      <w:r w:rsidR="008942C9" w:rsidRPr="001B5824">
        <w:rPr>
          <w:rFonts w:ascii="Times New Roman" w:hAnsi="Times New Roman" w:cs="Times New Roman"/>
          <w:sz w:val="24"/>
        </w:rPr>
        <w:t>0</w:t>
      </w:r>
      <w:r w:rsidRPr="001B5824">
        <w:rPr>
          <w:rFonts w:ascii="Times New Roman" w:hAnsi="Times New Roman" w:cs="Times New Roman"/>
          <w:sz w:val="24"/>
        </w:rPr>
        <w:t xml:space="preserve">). </w:t>
      </w:r>
    </w:p>
    <w:p w:rsidR="002B51D4" w:rsidRPr="001B5824" w:rsidRDefault="002B51D4" w:rsidP="002B51D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>Таблица 1</w:t>
      </w:r>
      <w:r w:rsidR="008942C9" w:rsidRPr="001B5824">
        <w:rPr>
          <w:rFonts w:ascii="Times New Roman" w:hAnsi="Times New Roman" w:cs="Times New Roman"/>
          <w:sz w:val="20"/>
        </w:rPr>
        <w:t>0</w:t>
      </w:r>
      <w:r w:rsidRPr="001B5824">
        <w:rPr>
          <w:rFonts w:ascii="Times New Roman" w:hAnsi="Times New Roman" w:cs="Times New Roman"/>
          <w:sz w:val="20"/>
        </w:rPr>
        <w:t>. Тех. требования при отборе керна</w:t>
      </w:r>
    </w:p>
    <w:tbl>
      <w:tblPr>
        <w:tblW w:w="9403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000" w:firstRow="0" w:lastRow="0" w:firstColumn="0" w:lastColumn="0" w:noHBand="0" w:noVBand="0"/>
      </w:tblPr>
      <w:tblGrid>
        <w:gridCol w:w="2034"/>
        <w:gridCol w:w="1106"/>
        <w:gridCol w:w="1100"/>
        <w:gridCol w:w="1538"/>
        <w:gridCol w:w="1408"/>
        <w:gridCol w:w="2217"/>
      </w:tblGrid>
      <w:tr w:rsidR="002B51D4" w:rsidRPr="001B5824" w:rsidTr="009E0333">
        <w:trPr>
          <w:trHeight w:val="276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Стратиграфическое</w:t>
            </w:r>
          </w:p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подразделения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Интервал отбора, м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Проходка с керном, м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Механическая скорость проходки (не менее), м/час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Категория пород по трудности отбора керна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2B51D4" w:rsidRPr="001B5824" w:rsidRDefault="002B51D4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Диаметр </w:t>
            </w:r>
            <w:proofErr w:type="spellStart"/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породоразрушающего</w:t>
            </w:r>
            <w:proofErr w:type="spellEnd"/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инструмента, мм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Яковлевская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jak)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1920-1930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295,3 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sd)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2360-2370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295,3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sd)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2540-2555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295,3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Нижнехетская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nch)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2860-2885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295,3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Нижнехетская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nch)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2995-3015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295,3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Сиговская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(J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2-3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sg)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3525-3560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Сиговская</w:t>
            </w:r>
            <w:proofErr w:type="spellEnd"/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(J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2-3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sg)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3560-3595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Малышевская (J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ml)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3730-3785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9E033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9E0333" w:rsidRDefault="009E0333" w:rsidP="002B51D4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Малышевская (J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9E0333">
              <w:rPr>
                <w:rFonts w:ascii="Times New Roman" w:eastAsia="Times New Roman" w:hAnsi="Times New Roman" w:cs="Times New Roman"/>
                <w:sz w:val="20"/>
                <w:szCs w:val="20"/>
              </w:rPr>
              <w:t>ml)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3790-3810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1B5824" w:rsidTr="009E0333">
        <w:trPr>
          <w:trHeight w:val="20"/>
          <w:jc w:val="center"/>
        </w:trPr>
        <w:tc>
          <w:tcPr>
            <w:tcW w:w="108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jc w:val="left"/>
              <w:rPr>
                <w:rFonts w:ascii="Times New Roman" w:hAnsi="Times New Roman"/>
                <w:szCs w:val="20"/>
                <w:lang w:val="ru-RU"/>
              </w:rPr>
            </w:pPr>
            <w:r w:rsidRPr="001B5824">
              <w:rPr>
                <w:rFonts w:ascii="Times New Roman" w:hAnsi="Times New Roman"/>
                <w:szCs w:val="20"/>
                <w:lang w:val="ru-RU"/>
              </w:rPr>
              <w:t xml:space="preserve">Забойный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F54EB1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>
              <w:rPr>
                <w:rFonts w:ascii="Times New Roman" w:hAnsi="Times New Roman"/>
                <w:szCs w:val="20"/>
                <w:lang w:val="ru-RU"/>
              </w:rPr>
              <w:t>3890-3</w:t>
            </w:r>
            <w:r w:rsidRPr="001B5824">
              <w:rPr>
                <w:rFonts w:ascii="Times New Roman" w:hAnsi="Times New Roman"/>
                <w:szCs w:val="20"/>
                <w:lang w:val="ru-RU"/>
              </w:rPr>
              <w:t>900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8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</w:rPr>
              <w:t>3,</w:t>
            </w:r>
            <w:r w:rsidR="00B72FB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17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1B582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220,7</w:t>
            </w:r>
          </w:p>
        </w:tc>
      </w:tr>
      <w:tr w:rsidR="009E0333" w:rsidRPr="006D5291" w:rsidTr="009E0333">
        <w:trPr>
          <w:trHeight w:val="20"/>
          <w:jc w:val="center"/>
        </w:trPr>
        <w:tc>
          <w:tcPr>
            <w:tcW w:w="3072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E0333" w:rsidRPr="002B51D4" w:rsidRDefault="009E0333" w:rsidP="00C37984">
            <w:pPr>
              <w:spacing w:after="0"/>
              <w:rPr>
                <w:rFonts w:ascii="Times New Roman" w:hAnsi="Times New Roman" w:cs="Times New Roman"/>
                <w:b/>
                <w:lang w:eastAsia="en-US"/>
              </w:rPr>
            </w:pPr>
            <w:bookmarkStart w:id="8" w:name="_Hlk276030151"/>
            <w:r w:rsidRPr="001B5824">
              <w:rPr>
                <w:rFonts w:ascii="Times New Roman" w:hAnsi="Times New Roman" w:cs="Times New Roman"/>
                <w:b/>
                <w:lang w:eastAsia="en-US"/>
              </w:rPr>
              <w:t xml:space="preserve">ИТОГО:                                                 </w:t>
            </w:r>
            <w:r>
              <w:rPr>
                <w:rFonts w:ascii="Times New Roman" w:hAnsi="Times New Roman" w:cs="Times New Roman"/>
                <w:b/>
                <w:lang w:eastAsia="en-US"/>
              </w:rPr>
              <w:t>2</w:t>
            </w:r>
            <w:r w:rsidRPr="001B5824">
              <w:rPr>
                <w:rFonts w:ascii="Times New Roman" w:hAnsi="Times New Roman" w:cs="Times New Roman"/>
                <w:b/>
                <w:lang w:eastAsia="en-US"/>
              </w:rPr>
              <w:t>3</w:t>
            </w:r>
            <w:r>
              <w:rPr>
                <w:rFonts w:ascii="Times New Roman" w:hAnsi="Times New Roman" w:cs="Times New Roman"/>
                <w:b/>
                <w:lang w:eastAsia="en-US"/>
              </w:rPr>
              <w:t>5</w:t>
            </w:r>
          </w:p>
        </w:tc>
        <w:tc>
          <w:tcPr>
            <w:tcW w:w="749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E0333" w:rsidRPr="002B51D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</w:p>
        </w:tc>
        <w:tc>
          <w:tcPr>
            <w:tcW w:w="1179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E0333" w:rsidRPr="002B51D4" w:rsidRDefault="009E0333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</w:p>
        </w:tc>
      </w:tr>
    </w:tbl>
    <w:p w:rsidR="00D8073C" w:rsidRPr="009857D7" w:rsidRDefault="00567042" w:rsidP="008E5AA1">
      <w:pPr>
        <w:pStyle w:val="1"/>
      </w:pPr>
      <w:bookmarkStart w:id="9" w:name="_Toc83740346"/>
      <w:bookmarkEnd w:id="8"/>
      <w:r w:rsidRPr="009857D7">
        <w:t xml:space="preserve">7. </w:t>
      </w:r>
      <w:r w:rsidR="0059164F">
        <w:t xml:space="preserve"> Требования к</w:t>
      </w:r>
      <w:r w:rsidR="009857D7" w:rsidRPr="009857D7">
        <w:t xml:space="preserve"> </w:t>
      </w:r>
      <w:r w:rsidR="0059164F">
        <w:t>н</w:t>
      </w:r>
      <w:r w:rsidR="009857D7" w:rsidRPr="009857D7">
        <w:t>еобходимы</w:t>
      </w:r>
      <w:r w:rsidR="0059164F">
        <w:t>м</w:t>
      </w:r>
      <w:r w:rsidR="009857D7" w:rsidRPr="009857D7">
        <w:t xml:space="preserve"> материал</w:t>
      </w:r>
      <w:r w:rsidR="0059164F">
        <w:t>ам</w:t>
      </w:r>
      <w:r w:rsidR="009857D7" w:rsidRPr="009857D7">
        <w:t xml:space="preserve"> и оборудовани</w:t>
      </w:r>
      <w:r w:rsidR="0059164F">
        <w:t>ю</w:t>
      </w:r>
      <w:bookmarkEnd w:id="9"/>
    </w:p>
    <w:p w:rsidR="00B5115C" w:rsidRPr="001C4D62" w:rsidRDefault="00B5115C" w:rsidP="00B5115C">
      <w:pPr>
        <w:pStyle w:val="aa"/>
        <w:widowControl w:val="0"/>
        <w:spacing w:after="0" w:line="240" w:lineRule="auto"/>
        <w:ind w:left="0" w:firstLine="142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C4D62">
        <w:rPr>
          <w:rFonts w:ascii="Times New Roman" w:eastAsia="Times New Roman" w:hAnsi="Times New Roman" w:cs="Times New Roman"/>
          <w:bCs/>
          <w:sz w:val="24"/>
          <w:szCs w:val="24"/>
        </w:rPr>
        <w:t>1. Исполнитель обязан иметь на объекте выполнения работ следующее оборудование и материалы:</w:t>
      </w:r>
    </w:p>
    <w:p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1C4D62">
        <w:rPr>
          <w:rFonts w:ascii="Times New Roman" w:hAnsi="Times New Roman" w:cs="Times New Roman"/>
          <w:sz w:val="24"/>
          <w:szCs w:val="24"/>
        </w:rPr>
        <w:lastRenderedPageBreak/>
        <w:t>Керноотборочный</w:t>
      </w:r>
      <w:proofErr w:type="spellEnd"/>
      <w:r w:rsidRPr="001C4D62">
        <w:rPr>
          <w:rFonts w:ascii="Times New Roman" w:hAnsi="Times New Roman" w:cs="Times New Roman"/>
          <w:sz w:val="24"/>
          <w:szCs w:val="24"/>
        </w:rPr>
        <w:t xml:space="preserve"> снаряд</w:t>
      </w:r>
      <w:r w:rsidR="00DB5589">
        <w:rPr>
          <w:rFonts w:ascii="Times New Roman" w:hAnsi="Times New Roman" w:cs="Times New Roman"/>
          <w:sz w:val="24"/>
          <w:szCs w:val="24"/>
        </w:rPr>
        <w:t>, далее КОС,</w:t>
      </w:r>
      <w:r w:rsidRPr="001C4D62">
        <w:rPr>
          <w:rFonts w:ascii="Times New Roman" w:hAnsi="Times New Roman" w:cs="Times New Roman"/>
          <w:sz w:val="24"/>
          <w:szCs w:val="24"/>
        </w:rPr>
        <w:t xml:space="preserve"> (</w:t>
      </w:r>
      <w:r w:rsidR="00AB72D9">
        <w:rPr>
          <w:rFonts w:ascii="Times New Roman" w:hAnsi="Times New Roman" w:cs="Times New Roman"/>
          <w:sz w:val="24"/>
          <w:szCs w:val="24"/>
        </w:rPr>
        <w:t>1</w:t>
      </w:r>
      <w:r w:rsidRPr="001C4D62">
        <w:rPr>
          <w:rFonts w:ascii="Times New Roman" w:hAnsi="Times New Roman" w:cs="Times New Roman"/>
          <w:sz w:val="24"/>
          <w:szCs w:val="24"/>
        </w:rPr>
        <w:t xml:space="preserve"> комплект</w:t>
      </w:r>
      <w:r w:rsidR="00DB5589">
        <w:rPr>
          <w:rFonts w:ascii="Times New Roman" w:hAnsi="Times New Roman" w:cs="Times New Roman"/>
          <w:sz w:val="24"/>
          <w:szCs w:val="24"/>
        </w:rPr>
        <w:t xml:space="preserve">, </w:t>
      </w:r>
      <w:r w:rsidR="00DA7EC3">
        <w:rPr>
          <w:rFonts w:ascii="Times New Roman" w:hAnsi="Times New Roman" w:cs="Times New Roman"/>
          <w:sz w:val="24"/>
          <w:szCs w:val="24"/>
        </w:rPr>
        <w:t>3</w:t>
      </w:r>
      <w:r w:rsidR="00DB5589">
        <w:rPr>
          <w:rFonts w:ascii="Times New Roman" w:hAnsi="Times New Roman" w:cs="Times New Roman"/>
          <w:sz w:val="24"/>
          <w:szCs w:val="24"/>
        </w:rPr>
        <w:t xml:space="preserve"> секции</w:t>
      </w:r>
      <w:r w:rsidRPr="001C4D62">
        <w:rPr>
          <w:rFonts w:ascii="Times New Roman" w:hAnsi="Times New Roman" w:cs="Times New Roman"/>
          <w:sz w:val="24"/>
          <w:szCs w:val="24"/>
        </w:rPr>
        <w:t xml:space="preserve">) позволяющий отбирать по изолированной технологии не </w:t>
      </w:r>
      <w:r w:rsidRPr="000322A2">
        <w:rPr>
          <w:rFonts w:ascii="Times New Roman" w:hAnsi="Times New Roman" w:cs="Times New Roman"/>
          <w:sz w:val="24"/>
          <w:szCs w:val="24"/>
        </w:rPr>
        <w:t xml:space="preserve">менее </w:t>
      </w:r>
      <w:r w:rsidR="00184CE1" w:rsidRPr="00184CE1">
        <w:rPr>
          <w:rFonts w:ascii="Times New Roman" w:hAnsi="Times New Roman" w:cs="Times New Roman"/>
          <w:sz w:val="24"/>
          <w:szCs w:val="24"/>
        </w:rPr>
        <w:t>27</w:t>
      </w:r>
      <w:r w:rsidRPr="00184CE1">
        <w:rPr>
          <w:rFonts w:ascii="Times New Roman" w:hAnsi="Times New Roman" w:cs="Times New Roman"/>
          <w:sz w:val="24"/>
          <w:szCs w:val="24"/>
        </w:rPr>
        <w:t xml:space="preserve"> метров керна</w:t>
      </w:r>
      <w:r w:rsidRPr="000322A2">
        <w:rPr>
          <w:rFonts w:ascii="Times New Roman" w:hAnsi="Times New Roman" w:cs="Times New Roman"/>
          <w:sz w:val="24"/>
          <w:szCs w:val="24"/>
        </w:rPr>
        <w:t xml:space="preserve"> диаметром </w:t>
      </w:r>
      <w:r w:rsidR="00DA7EC3">
        <w:rPr>
          <w:rFonts w:ascii="Times New Roman" w:hAnsi="Times New Roman" w:cs="Times New Roman"/>
          <w:sz w:val="24"/>
          <w:szCs w:val="24"/>
        </w:rPr>
        <w:t>10</w:t>
      </w:r>
      <w:r w:rsidRPr="000322A2">
        <w:rPr>
          <w:rFonts w:ascii="Times New Roman" w:hAnsi="Times New Roman" w:cs="Times New Roman"/>
          <w:sz w:val="24"/>
          <w:szCs w:val="24"/>
        </w:rPr>
        <w:t>0 мм за 1 рейс</w:t>
      </w:r>
      <w:r w:rsidRPr="000322A2">
        <w:rPr>
          <w:rFonts w:ascii="Times New Roman" w:hAnsi="Times New Roman" w:cs="Times New Roman"/>
          <w:bCs/>
          <w:sz w:val="24"/>
          <w:szCs w:val="24"/>
        </w:rPr>
        <w:t>;</w:t>
      </w:r>
    </w:p>
    <w:p w:rsidR="00DB5589" w:rsidRPr="000322A2" w:rsidRDefault="00DB5589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322A2">
        <w:rPr>
          <w:rFonts w:ascii="Times New Roman" w:hAnsi="Times New Roman" w:cs="Times New Roman"/>
          <w:bCs/>
          <w:sz w:val="24"/>
          <w:szCs w:val="24"/>
        </w:rPr>
        <w:t xml:space="preserve">В случае выхода из строя первой секции КОС иметь в наличии полный комплект ЗИП позволяющий продолжить отбор керна, без дополнительного завоза, с использованием второй секции КОС. </w:t>
      </w:r>
    </w:p>
    <w:p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Устройство для соединения бурильной головки с </w:t>
      </w:r>
      <w:proofErr w:type="spellStart"/>
      <w:r w:rsidRPr="000322A2">
        <w:rPr>
          <w:rFonts w:ascii="Times New Roman" w:hAnsi="Times New Roman" w:cs="Times New Roman"/>
          <w:sz w:val="24"/>
          <w:szCs w:val="24"/>
        </w:rPr>
        <w:t>керноотборочным</w:t>
      </w:r>
      <w:proofErr w:type="spellEnd"/>
      <w:r w:rsidRPr="000322A2">
        <w:rPr>
          <w:rFonts w:ascii="Times New Roman" w:hAnsi="Times New Roman" w:cs="Times New Roman"/>
          <w:sz w:val="24"/>
          <w:szCs w:val="24"/>
        </w:rPr>
        <w:t xml:space="preserve"> снарядом «доска наворота».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Изолирующая </w:t>
      </w:r>
      <w:r w:rsidR="00B5115C" w:rsidRPr="000322A2">
        <w:rPr>
          <w:rFonts w:ascii="Times New Roman" w:hAnsi="Times New Roman" w:cs="Times New Roman"/>
          <w:sz w:val="24"/>
          <w:szCs w:val="24"/>
        </w:rPr>
        <w:t>жидкость из расчета ее примене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ния на </w:t>
      </w:r>
      <w:r w:rsidR="00DA7EC3">
        <w:rPr>
          <w:rFonts w:ascii="Times New Roman" w:hAnsi="Times New Roman" w:cs="Times New Roman"/>
          <w:sz w:val="24"/>
          <w:szCs w:val="24"/>
        </w:rPr>
        <w:t>23</w:t>
      </w:r>
      <w:r w:rsidR="00DB5589" w:rsidRPr="000322A2">
        <w:rPr>
          <w:rFonts w:ascii="Times New Roman" w:hAnsi="Times New Roman" w:cs="Times New Roman"/>
          <w:sz w:val="24"/>
          <w:szCs w:val="24"/>
        </w:rPr>
        <w:t xml:space="preserve">5 м 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керна </w:t>
      </w:r>
      <w:r w:rsidR="006E300F">
        <w:rPr>
          <w:rFonts w:ascii="Times New Roman" w:hAnsi="Times New Roman" w:cs="Times New Roman"/>
          <w:sz w:val="24"/>
          <w:szCs w:val="24"/>
        </w:rPr>
        <w:t xml:space="preserve">+ </w:t>
      </w:r>
      <w:r w:rsidR="00DA7EC3">
        <w:rPr>
          <w:rFonts w:ascii="Times New Roman" w:hAnsi="Times New Roman" w:cs="Times New Roman"/>
          <w:sz w:val="24"/>
          <w:szCs w:val="24"/>
        </w:rPr>
        <w:t xml:space="preserve">30% </w:t>
      </w:r>
      <w:r w:rsidR="00DB5589" w:rsidRPr="000322A2">
        <w:rPr>
          <w:rFonts w:ascii="Times New Roman" w:hAnsi="Times New Roman" w:cs="Times New Roman"/>
          <w:sz w:val="24"/>
          <w:szCs w:val="24"/>
        </w:rPr>
        <w:t>запас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Комплект 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запасных переводников под буровой инструмент </w:t>
      </w:r>
      <w:r w:rsidR="00B5115C" w:rsidRPr="009E13C0">
        <w:rPr>
          <w:rFonts w:ascii="Times New Roman" w:hAnsi="Times New Roman" w:cs="Times New Roman"/>
          <w:sz w:val="24"/>
          <w:szCs w:val="24"/>
        </w:rPr>
        <w:t>Ø</w:t>
      </w:r>
      <w:r w:rsidR="00DB5589" w:rsidRPr="009E13C0">
        <w:rPr>
          <w:rFonts w:ascii="Times New Roman" w:hAnsi="Times New Roman" w:cs="Times New Roman"/>
          <w:sz w:val="24"/>
          <w:szCs w:val="24"/>
        </w:rPr>
        <w:t xml:space="preserve"> </w:t>
      </w:r>
      <w:r w:rsidR="00B5115C" w:rsidRPr="009E13C0">
        <w:rPr>
          <w:rFonts w:ascii="Times New Roman" w:hAnsi="Times New Roman" w:cs="Times New Roman"/>
          <w:sz w:val="24"/>
          <w:szCs w:val="24"/>
        </w:rPr>
        <w:t>127 мм;</w:t>
      </w:r>
    </w:p>
    <w:p w:rsidR="00B5115C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Для 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исключения возникновения вторичной (техногенной) трещиноватости во время извлечения керна из керноприемной трубы на мостках - иметь на скважине </w:t>
      </w:r>
      <w:r w:rsidR="00A31499" w:rsidRPr="000322A2">
        <w:rPr>
          <w:rFonts w:ascii="Times New Roman" w:hAnsi="Times New Roman" w:cs="Times New Roman"/>
          <w:sz w:val="24"/>
          <w:szCs w:val="24"/>
        </w:rPr>
        <w:t>необходимые</w:t>
      </w:r>
      <w:r w:rsidR="00A31499">
        <w:rPr>
          <w:rFonts w:ascii="Times New Roman" w:hAnsi="Times New Roman" w:cs="Times New Roman"/>
          <w:sz w:val="24"/>
          <w:szCs w:val="24"/>
        </w:rPr>
        <w:t xml:space="preserve"> </w:t>
      </w:r>
      <w:r w:rsidR="00A31499" w:rsidRPr="000322A2">
        <w:rPr>
          <w:rFonts w:ascii="Times New Roman" w:hAnsi="Times New Roman" w:cs="Times New Roman"/>
          <w:sz w:val="24"/>
          <w:szCs w:val="24"/>
        </w:rPr>
        <w:t>приспособления,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исключающие провисание колонковой трубы</w:t>
      </w:r>
      <w:r w:rsidR="0084248A">
        <w:rPr>
          <w:rFonts w:ascii="Times New Roman" w:hAnsi="Times New Roman" w:cs="Times New Roman"/>
          <w:sz w:val="24"/>
          <w:szCs w:val="24"/>
        </w:rPr>
        <w:t xml:space="preserve"> </w:t>
      </w:r>
      <w:r w:rsidR="0084248A" w:rsidRPr="0084248A">
        <w:rPr>
          <w:rFonts w:ascii="Times New Roman" w:hAnsi="Times New Roman" w:cs="Times New Roman"/>
          <w:b/>
          <w:sz w:val="24"/>
          <w:szCs w:val="24"/>
        </w:rPr>
        <w:t>(укладочная рама)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DA7EC3" w:rsidRPr="00DA7EC3" w:rsidRDefault="00DA7EC3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Pr="00DA7EC3">
        <w:rPr>
          <w:rFonts w:ascii="Times New Roman" w:hAnsi="Times New Roman" w:cs="Times New Roman"/>
          <w:sz w:val="24"/>
          <w:szCs w:val="24"/>
        </w:rPr>
        <w:t>стройства (сигнализатор, индикатор), предупреждающее о заклинке керна в керноприёмной трубе и стравливания давления из керноприемной трубы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5115C" w:rsidRPr="000322A2" w:rsidRDefault="00AB72D9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>Б</w:t>
      </w:r>
      <w:r w:rsidR="00B5115C" w:rsidRPr="000322A2">
        <w:rPr>
          <w:rFonts w:ascii="Times New Roman" w:hAnsi="Times New Roman" w:cs="Times New Roman"/>
          <w:sz w:val="24"/>
          <w:szCs w:val="24"/>
        </w:rPr>
        <w:t>ур</w:t>
      </w:r>
      <w:r w:rsidRPr="000322A2">
        <w:rPr>
          <w:rFonts w:ascii="Times New Roman" w:hAnsi="Times New Roman" w:cs="Times New Roman"/>
          <w:sz w:val="24"/>
          <w:szCs w:val="24"/>
        </w:rPr>
        <w:t>овые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головк</w:t>
      </w:r>
      <w:r w:rsidRPr="000322A2">
        <w:rPr>
          <w:rFonts w:ascii="Times New Roman" w:hAnsi="Times New Roman" w:cs="Times New Roman"/>
          <w:sz w:val="24"/>
          <w:szCs w:val="24"/>
        </w:rPr>
        <w:t>и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(</w:t>
      </w:r>
      <w:r w:rsidR="00DA7EC3">
        <w:rPr>
          <w:rFonts w:ascii="Times New Roman" w:hAnsi="Times New Roman" w:cs="Times New Roman"/>
          <w:sz w:val="24"/>
          <w:szCs w:val="24"/>
        </w:rPr>
        <w:t xml:space="preserve">Ø 295,3 мм и </w:t>
      </w:r>
      <w:r w:rsidR="00B5115C" w:rsidRPr="000322A2">
        <w:rPr>
          <w:rFonts w:ascii="Times New Roman" w:hAnsi="Times New Roman" w:cs="Times New Roman"/>
          <w:sz w:val="24"/>
          <w:szCs w:val="24"/>
        </w:rPr>
        <w:t>Ø</w:t>
      </w:r>
      <w:r w:rsidRPr="000322A2">
        <w:rPr>
          <w:rFonts w:ascii="Times New Roman" w:hAnsi="Times New Roman" w:cs="Times New Roman"/>
          <w:sz w:val="24"/>
          <w:szCs w:val="24"/>
        </w:rPr>
        <w:t xml:space="preserve"> 220,7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мм) для отбора керна в соответствии с конструкцией скважины</w:t>
      </w:r>
      <w:r w:rsidRPr="000322A2">
        <w:rPr>
          <w:rFonts w:ascii="Times New Roman" w:hAnsi="Times New Roman" w:cs="Times New Roman"/>
          <w:sz w:val="24"/>
          <w:szCs w:val="24"/>
        </w:rPr>
        <w:t xml:space="preserve"> – не менее двух</w:t>
      </w:r>
      <w:r w:rsidR="00DA7EC3">
        <w:rPr>
          <w:rFonts w:ascii="Times New Roman" w:hAnsi="Times New Roman" w:cs="Times New Roman"/>
          <w:sz w:val="24"/>
          <w:szCs w:val="24"/>
        </w:rPr>
        <w:t xml:space="preserve"> каждого диаметра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B5115C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Стеклопластиковые </w:t>
      </w:r>
      <w:r w:rsidR="00B5115C" w:rsidRPr="000322A2">
        <w:rPr>
          <w:rFonts w:ascii="Times New Roman" w:hAnsi="Times New Roman" w:cs="Times New Roman"/>
          <w:sz w:val="24"/>
          <w:szCs w:val="24"/>
        </w:rPr>
        <w:t>керноприемные тру</w:t>
      </w:r>
      <w:r w:rsidR="001C4D62" w:rsidRPr="000322A2">
        <w:rPr>
          <w:rFonts w:ascii="Times New Roman" w:hAnsi="Times New Roman" w:cs="Times New Roman"/>
          <w:sz w:val="24"/>
          <w:szCs w:val="24"/>
        </w:rPr>
        <w:t>бы под весь объем керна</w:t>
      </w:r>
      <w:r w:rsidR="00DA7EC3">
        <w:rPr>
          <w:rFonts w:ascii="Times New Roman" w:hAnsi="Times New Roman" w:cs="Times New Roman"/>
          <w:sz w:val="24"/>
          <w:szCs w:val="24"/>
        </w:rPr>
        <w:t xml:space="preserve"> (235 м)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 + </w:t>
      </w:r>
      <w:r w:rsidR="00DA7EC3">
        <w:rPr>
          <w:rFonts w:ascii="Times New Roman" w:hAnsi="Times New Roman" w:cs="Times New Roman"/>
          <w:sz w:val="24"/>
          <w:szCs w:val="24"/>
        </w:rPr>
        <w:t xml:space="preserve">30% </w:t>
      </w:r>
      <w:r w:rsidR="00B5115C" w:rsidRPr="000322A2">
        <w:rPr>
          <w:rFonts w:ascii="Times New Roman" w:hAnsi="Times New Roman" w:cs="Times New Roman"/>
          <w:sz w:val="24"/>
          <w:szCs w:val="24"/>
        </w:rPr>
        <w:t>запас</w:t>
      </w:r>
      <w:r w:rsidR="00AB72D9" w:rsidRPr="000322A2">
        <w:rPr>
          <w:rFonts w:ascii="Times New Roman" w:hAnsi="Times New Roman" w:cs="Times New Roman"/>
          <w:sz w:val="24"/>
          <w:szCs w:val="24"/>
        </w:rPr>
        <w:t xml:space="preserve"> – </w:t>
      </w:r>
      <w:r w:rsidR="00DA7EC3">
        <w:rPr>
          <w:rFonts w:ascii="Times New Roman" w:hAnsi="Times New Roman" w:cs="Times New Roman"/>
          <w:sz w:val="24"/>
          <w:szCs w:val="24"/>
        </w:rPr>
        <w:t>8</w:t>
      </w:r>
      <w:r w:rsidR="00AB72D9" w:rsidRPr="000322A2">
        <w:rPr>
          <w:rFonts w:ascii="Times New Roman" w:hAnsi="Times New Roman" w:cs="Times New Roman"/>
          <w:sz w:val="24"/>
          <w:szCs w:val="24"/>
        </w:rPr>
        <w:t xml:space="preserve"> труб по 9 м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BD0B12" w:rsidRDefault="00DA7EC3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Комплект заглушек и хомутов для герметизации </w:t>
      </w:r>
      <w:r w:rsidR="00BD0B12">
        <w:rPr>
          <w:rFonts w:ascii="Times New Roman" w:hAnsi="Times New Roman" w:cs="Times New Roman"/>
          <w:sz w:val="24"/>
          <w:szCs w:val="24"/>
        </w:rPr>
        <w:t>торцов секций керна из расчета отбора 235 м керна + 30 % запас;</w:t>
      </w:r>
    </w:p>
    <w:p w:rsidR="00DA7EC3" w:rsidRPr="00BD0B12" w:rsidRDefault="00BD0B12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Н</w:t>
      </w:r>
      <w:r w:rsidRPr="00BD0B12">
        <w:rPr>
          <w:rFonts w:ascii="Times New Roman" w:hAnsi="Times New Roman" w:cs="Times New Roman"/>
          <w:sz w:val="24"/>
          <w:szCs w:val="24"/>
        </w:rPr>
        <w:t>изко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BD0B12">
        <w:rPr>
          <w:rFonts w:ascii="Times New Roman" w:hAnsi="Times New Roman" w:cs="Times New Roman"/>
          <w:sz w:val="24"/>
          <w:szCs w:val="24"/>
        </w:rPr>
        <w:t>вибрационн</w:t>
      </w:r>
      <w:r>
        <w:rPr>
          <w:rFonts w:ascii="Times New Roman" w:hAnsi="Times New Roman" w:cs="Times New Roman"/>
          <w:sz w:val="24"/>
          <w:szCs w:val="24"/>
        </w:rPr>
        <w:t>ая ленточная</w:t>
      </w:r>
      <w:r w:rsidRPr="00BD0B12">
        <w:rPr>
          <w:rFonts w:ascii="Times New Roman" w:hAnsi="Times New Roman" w:cs="Times New Roman"/>
          <w:sz w:val="24"/>
          <w:szCs w:val="24"/>
        </w:rPr>
        <w:t xml:space="preserve"> или циркулярную пилу большого диаметра</w:t>
      </w:r>
      <w:r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>
        <w:rPr>
          <w:rFonts w:ascii="Times New Roman" w:hAnsi="Times New Roman" w:cs="Times New Roman"/>
          <w:sz w:val="24"/>
          <w:szCs w:val="24"/>
        </w:rPr>
        <w:t>пометровой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поперечной распиловки изолирующей керноприемной трубы с керном; 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Керновые </w:t>
      </w:r>
      <w:r w:rsidR="00B5115C" w:rsidRPr="000322A2">
        <w:rPr>
          <w:rFonts w:ascii="Times New Roman" w:hAnsi="Times New Roman" w:cs="Times New Roman"/>
          <w:sz w:val="24"/>
          <w:szCs w:val="24"/>
        </w:rPr>
        <w:t>ящи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ки </w:t>
      </w:r>
      <w:r w:rsidR="00BC14F7">
        <w:rPr>
          <w:rFonts w:ascii="Times New Roman" w:hAnsi="Times New Roman" w:cs="Times New Roman"/>
          <w:sz w:val="24"/>
          <w:szCs w:val="24"/>
        </w:rPr>
        <w:t xml:space="preserve">с </w:t>
      </w:r>
      <w:proofErr w:type="spellStart"/>
      <w:r w:rsidR="00BC14F7">
        <w:rPr>
          <w:rFonts w:ascii="Times New Roman" w:hAnsi="Times New Roman" w:cs="Times New Roman"/>
          <w:sz w:val="24"/>
          <w:szCs w:val="24"/>
        </w:rPr>
        <w:t>ударопоглащающими</w:t>
      </w:r>
      <w:proofErr w:type="spellEnd"/>
      <w:r w:rsidR="00BC14F7">
        <w:rPr>
          <w:rFonts w:ascii="Times New Roman" w:hAnsi="Times New Roman" w:cs="Times New Roman"/>
          <w:sz w:val="24"/>
          <w:szCs w:val="24"/>
        </w:rPr>
        <w:t xml:space="preserve"> вставками 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под </w:t>
      </w:r>
      <w:r w:rsidR="00DA7EC3">
        <w:rPr>
          <w:rFonts w:ascii="Times New Roman" w:hAnsi="Times New Roman" w:cs="Times New Roman"/>
          <w:sz w:val="24"/>
          <w:szCs w:val="24"/>
        </w:rPr>
        <w:t>23</w:t>
      </w:r>
      <w:r w:rsidR="00AB72D9" w:rsidRPr="000322A2">
        <w:rPr>
          <w:rFonts w:ascii="Times New Roman" w:hAnsi="Times New Roman" w:cs="Times New Roman"/>
          <w:sz w:val="24"/>
          <w:szCs w:val="24"/>
        </w:rPr>
        <w:t>5 м отобранного керна</w:t>
      </w:r>
      <w:r w:rsidR="00DA7EC3">
        <w:rPr>
          <w:rFonts w:ascii="Times New Roman" w:hAnsi="Times New Roman" w:cs="Times New Roman"/>
          <w:sz w:val="24"/>
          <w:szCs w:val="24"/>
        </w:rPr>
        <w:t xml:space="preserve"> + 30% </w:t>
      </w:r>
      <w:r w:rsidR="00DA7EC3" w:rsidRPr="000322A2">
        <w:rPr>
          <w:rFonts w:ascii="Times New Roman" w:hAnsi="Times New Roman" w:cs="Times New Roman"/>
          <w:sz w:val="24"/>
          <w:szCs w:val="24"/>
        </w:rPr>
        <w:t>запас</w:t>
      </w:r>
      <w:r w:rsidR="00DA7EC3">
        <w:rPr>
          <w:rFonts w:ascii="Times New Roman" w:hAnsi="Times New Roman" w:cs="Times New Roman"/>
          <w:sz w:val="24"/>
          <w:szCs w:val="24"/>
        </w:rPr>
        <w:t xml:space="preserve"> – 24 ящика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Монтажная пена для фиксации тубусов с отобранным керном в керновых ящиках + </w:t>
      </w:r>
      <w:r w:rsidR="00DA7EC3">
        <w:rPr>
          <w:rFonts w:ascii="Times New Roman" w:hAnsi="Times New Roman" w:cs="Times New Roman"/>
          <w:sz w:val="24"/>
          <w:szCs w:val="24"/>
        </w:rPr>
        <w:t xml:space="preserve">30% </w:t>
      </w:r>
      <w:r w:rsidR="00DA7EC3" w:rsidRPr="000322A2">
        <w:rPr>
          <w:rFonts w:ascii="Times New Roman" w:hAnsi="Times New Roman" w:cs="Times New Roman"/>
          <w:sz w:val="24"/>
          <w:szCs w:val="24"/>
        </w:rPr>
        <w:t>запас</w:t>
      </w:r>
      <w:r w:rsidRPr="000322A2">
        <w:rPr>
          <w:rFonts w:ascii="Times New Roman" w:hAnsi="Times New Roman" w:cs="Times New Roman"/>
          <w:sz w:val="24"/>
          <w:szCs w:val="24"/>
        </w:rPr>
        <w:t>.</w:t>
      </w:r>
    </w:p>
    <w:p w:rsidR="00B5115C" w:rsidRPr="000322A2" w:rsidRDefault="00B5115C" w:rsidP="005F73AB">
      <w:pPr>
        <w:pStyle w:val="af2"/>
        <w:widowControl w:val="0"/>
        <w:numPr>
          <w:ilvl w:val="0"/>
          <w:numId w:val="15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Исполнитель обязан предоставить характеристики применяемых материалов. Исполнитель должен хранить документацию, подтверждающую, что все материалы проверены, имеют необходимые сертификаты качества и паспорта в соответствии с требованиями «Правил безопасности в нефтяной и газовой промышленности». По требо</w:t>
      </w: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ванию Заказчика любые материалы могут быть проверены и испытаны в соответствие с установленными процедурами.</w:t>
      </w:r>
    </w:p>
    <w:p w:rsidR="00B5115C" w:rsidRPr="000322A2" w:rsidRDefault="00B5115C" w:rsidP="005F73AB">
      <w:pPr>
        <w:pStyle w:val="af2"/>
        <w:widowControl w:val="0"/>
        <w:numPr>
          <w:ilvl w:val="0"/>
          <w:numId w:val="15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случае преждевременного износа бур. головок претендент своими силами и за свой счет завозит дополнительные бур. головки для бурения с отбором керна до проектного забоя. </w:t>
      </w:r>
    </w:p>
    <w:p w:rsidR="00E16E5B" w:rsidRPr="00230F44" w:rsidRDefault="00230F44" w:rsidP="008E5AA1">
      <w:pPr>
        <w:pStyle w:val="1"/>
      </w:pPr>
      <w:bookmarkStart w:id="10" w:name="_Toc83740347"/>
      <w:r w:rsidRPr="00230F44">
        <w:t>8.</w:t>
      </w:r>
      <w:r w:rsidR="00E16E5B" w:rsidRPr="00230F44">
        <w:t xml:space="preserve">  Условия доставки материалов</w:t>
      </w:r>
      <w:bookmarkEnd w:id="10"/>
    </w:p>
    <w:p w:rsidR="00974859" w:rsidRDefault="00E16E5B" w:rsidP="00E16E5B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Все материалы и оборудование на объект работ должны доставляться Исполнителем в соответствии с согласованной с Заказчиком «Заявкой на завоз оборудования и материалов».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>Мобилизация должна быть выполнена силами Исполнителя (автотранспортом) в срок с 01.03.202</w:t>
      </w:r>
      <w:r w:rsidR="00D57EBB">
        <w:rPr>
          <w:rFonts w:ascii="Times New Roman" w:eastAsia="Times New Roman" w:hAnsi="Times New Roman"/>
          <w:bCs/>
          <w:sz w:val="24"/>
          <w:szCs w:val="24"/>
        </w:rPr>
        <w:t>3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 xml:space="preserve"> г по 20.03.202</w:t>
      </w:r>
      <w:r w:rsidR="00D57EBB">
        <w:rPr>
          <w:rFonts w:ascii="Times New Roman" w:eastAsia="Times New Roman" w:hAnsi="Times New Roman"/>
          <w:bCs/>
          <w:sz w:val="24"/>
          <w:szCs w:val="24"/>
        </w:rPr>
        <w:t>3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 xml:space="preserve"> (в период зимней автодороги) согласно схеме зимних автодорог, указанной на рисунке № 2 (расстояния между точками маршрута могут быть скорректированы при фактическом замере расстояния).</w:t>
      </w:r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 Завоз материалов и оборудования Подрядчика от п. </w:t>
      </w:r>
      <w:proofErr w:type="spellStart"/>
      <w:r w:rsidR="00BD0B12">
        <w:rPr>
          <w:rFonts w:ascii="Times New Roman" w:eastAsia="Times New Roman" w:hAnsi="Times New Roman"/>
          <w:bCs/>
          <w:sz w:val="24"/>
          <w:szCs w:val="24"/>
        </w:rPr>
        <w:t>Коротчаево</w:t>
      </w:r>
      <w:proofErr w:type="spellEnd"/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 до буровой площадки будет производиться единым оператором по перевозке грузов на </w:t>
      </w:r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 xml:space="preserve">объекты </w:t>
      </w:r>
      <w:r w:rsidR="009E13C0" w:rsidRPr="00464E00">
        <w:rPr>
          <w:rFonts w:ascii="Times New Roman" w:eastAsia="Times New Roman" w:hAnsi="Times New Roman"/>
          <w:bCs/>
          <w:sz w:val="24"/>
          <w:szCs w:val="24"/>
        </w:rPr>
        <w:t>ООО «РН-</w:t>
      </w:r>
      <w:proofErr w:type="spellStart"/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>Ванкор</w:t>
      </w:r>
      <w:proofErr w:type="spellEnd"/>
      <w:r w:rsidR="009E13C0" w:rsidRPr="00464E00">
        <w:rPr>
          <w:rFonts w:ascii="Times New Roman" w:eastAsia="Times New Roman" w:hAnsi="Times New Roman"/>
          <w:bCs/>
          <w:sz w:val="24"/>
          <w:szCs w:val="24"/>
        </w:rPr>
        <w:t>»</w:t>
      </w:r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 xml:space="preserve"> – ООО «</w:t>
      </w:r>
      <w:proofErr w:type="spellStart"/>
      <w:r w:rsidR="00464E00" w:rsidRPr="00464E00">
        <w:rPr>
          <w:rFonts w:ascii="Times New Roman" w:eastAsia="Times New Roman" w:hAnsi="Times New Roman"/>
          <w:bCs/>
          <w:sz w:val="24"/>
          <w:szCs w:val="24"/>
        </w:rPr>
        <w:t>Синарастройкомплект</w:t>
      </w:r>
      <w:proofErr w:type="spellEnd"/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>»</w:t>
      </w:r>
      <w:r w:rsidR="00464E00">
        <w:rPr>
          <w:rFonts w:ascii="Times New Roman" w:eastAsia="Times New Roman" w:hAnsi="Times New Roman"/>
          <w:bCs/>
          <w:sz w:val="24"/>
          <w:szCs w:val="24"/>
        </w:rPr>
        <w:t>.</w:t>
      </w:r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 </w:t>
      </w:r>
    </w:p>
    <w:p w:rsidR="00E16E5B" w:rsidRDefault="00974859" w:rsidP="00E16E5B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Контактные данные ООО «ССК»: </w:t>
      </w:r>
    </w:p>
    <w:p w:rsidR="00974859" w:rsidRDefault="00974859" w:rsidP="00974859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для заключения договоров: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Грицкова Ольга Вячеславовна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+7(916) 503-55-50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hyperlink r:id="rId15" w:history="1">
        <w:r w:rsidRPr="007E4FDF">
          <w:rPr>
            <w:rStyle w:val="ab"/>
            <w:rFonts w:ascii="Times New Roman" w:eastAsia="Times New Roman" w:hAnsi="Times New Roman"/>
            <w:bCs/>
            <w:sz w:val="24"/>
            <w:szCs w:val="24"/>
            <w:lang w:eastAsia="ru-RU"/>
          </w:rPr>
          <w:t>GritskovaOV@sinstc.ru</w:t>
        </w:r>
      </w:hyperlink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974859" w:rsidRPr="00974859" w:rsidRDefault="00974859" w:rsidP="00974859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диспетчерская служба: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Трунов Андрей Валерьевич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+7(908) 034-74-50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974859" w:rsidRPr="00974859" w:rsidRDefault="00974859" w:rsidP="00974859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                                    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Цыганок Виталий Анатольевич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+7 (985) 282-52-48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974859" w:rsidRPr="000322A2" w:rsidRDefault="00974859" w:rsidP="00974859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                                    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Симоненко Артем Николаевич +7 (913) 550-99-12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E16E5B" w:rsidRPr="000322A2" w:rsidRDefault="00E16E5B" w:rsidP="00E16E5B">
      <w:pPr>
        <w:pStyle w:val="31"/>
        <w:widowControl w:val="0"/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ab/>
        <w:t>Исполнитель обязан предоставить оборудование и материалы для отбора керна надлежащего качества и заблаговременно перед началом данного вида работ по каждому интервалу ствола скважины</w:t>
      </w:r>
      <w:r w:rsidRPr="000322A2">
        <w:rPr>
          <w:rFonts w:ascii="Times New Roman" w:hAnsi="Times New Roman" w:cs="Times New Roman"/>
          <w:bCs/>
          <w:sz w:val="24"/>
          <w:szCs w:val="24"/>
        </w:rPr>
        <w:t xml:space="preserve"> для исключения простоев буровой бригады</w:t>
      </w:r>
      <w:r w:rsidRPr="000322A2">
        <w:rPr>
          <w:rFonts w:ascii="Times New Roman" w:hAnsi="Times New Roman" w:cs="Times New Roman"/>
          <w:sz w:val="24"/>
          <w:szCs w:val="24"/>
        </w:rPr>
        <w:t>. Иметь на скважине комплект необходимых запасных частей для своего оборудования.</w:t>
      </w:r>
    </w:p>
    <w:p w:rsidR="00E16E5B" w:rsidRPr="000322A2" w:rsidRDefault="00E16E5B" w:rsidP="00E16E5B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Все поставленные материалы должны пройти сертификацию в соответствии с требованием законодательства и иметь действительный сертификат качества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="000322A2" w:rsidRPr="000322A2">
        <w:rPr>
          <w:rFonts w:ascii="Times New Roman" w:eastAsiaTheme="minorEastAsia" w:hAnsi="Times New Roman"/>
          <w:sz w:val="24"/>
          <w:szCs w:val="24"/>
          <w:lang w:eastAsia="ru-RU"/>
        </w:rPr>
        <w:t xml:space="preserve"> Используемое исполните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лем оборудование должно иметь остаточный срок полезного использования не менее 50% от первоначального, </w:t>
      </w:r>
      <w:bookmarkStart w:id="11" w:name="_Hlk110593010"/>
      <w:proofErr w:type="gramStart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кроме бур</w:t>
      </w:r>
      <w:proofErr w:type="gramEnd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 головок, они должны быть новые</w:t>
      </w:r>
      <w:r w:rsidR="00D6024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(либо восстановленные)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, без наработки.</w:t>
      </w:r>
      <w:bookmarkEnd w:id="11"/>
    </w:p>
    <w:p w:rsidR="00AB72D9" w:rsidRPr="00D0424B" w:rsidRDefault="00AB72D9" w:rsidP="00E16E5B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П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осле мобилизации оборудования </w:t>
      </w:r>
      <w:r w:rsidR="00E05723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(в течение 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7</w:t>
      </w:r>
      <w:r w:rsidR="00E05723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дней) Исполнитель обязан предоставить Заказчику 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акт в произвольной форме с 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попозиционны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м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переч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нем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всего комплекта оборудовани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я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, включая ЗИП и рабоч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его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инструмент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а с подтверждающими фотографиями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D8073C" w:rsidRPr="004B7332" w:rsidRDefault="004B7332" w:rsidP="008E5AA1">
      <w:pPr>
        <w:pStyle w:val="1"/>
      </w:pPr>
      <w:bookmarkStart w:id="12" w:name="_Toc83740348"/>
      <w:r w:rsidRPr="004B7332">
        <w:t>9. Требования к инженерному сопровождению отбора керна</w:t>
      </w:r>
      <w:bookmarkEnd w:id="12"/>
    </w:p>
    <w:p w:rsidR="004B7332" w:rsidRPr="004B7332" w:rsidRDefault="004B7332" w:rsidP="004B7332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выполнения инженерной поддержки Исполнитель должен предоставить услуги </w:t>
      </w: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по инженерному сопровождению отбора керна при строительстве поисково-оценочной скважины.</w:t>
      </w:r>
    </w:p>
    <w:p w:rsidR="004B7332" w:rsidRPr="004B7332" w:rsidRDefault="004B7332" w:rsidP="00D6024A">
      <w:pPr>
        <w:pStyle w:val="af2"/>
        <w:widowControl w:val="0"/>
        <w:ind w:left="-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Исполнитель должен оказать инженерную поддержку сервиса, которая в себя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включает:</w:t>
      </w:r>
    </w:p>
    <w:p w:rsidR="004B7332" w:rsidRPr="004B7332" w:rsidRDefault="004B7332" w:rsidP="00705E92">
      <w:pPr>
        <w:pStyle w:val="123654"/>
        <w:numPr>
          <w:ilvl w:val="0"/>
          <w:numId w:val="11"/>
        </w:numPr>
      </w:pPr>
      <w:r w:rsidRPr="004B7332">
        <w:t xml:space="preserve">Подготовка и согласование с Заказчиком Программы работ по отбору керна (не позднее </w:t>
      </w:r>
      <w:r w:rsidRPr="00F6546A">
        <w:t xml:space="preserve">чем за </w:t>
      </w:r>
      <w:r w:rsidR="003912FC" w:rsidRPr="00F6546A">
        <w:t>30</w:t>
      </w:r>
      <w:r w:rsidRPr="00F6546A">
        <w:t xml:space="preserve"> дней до</w:t>
      </w:r>
      <w:r w:rsidRPr="00EF2F5D">
        <w:t xml:space="preserve"> начала</w:t>
      </w:r>
      <w:r w:rsidRPr="004B7332">
        <w:t xml:space="preserve"> работ), которая должна содержать: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подготовительные работы к отбору изолированного керна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компоновки и режимы бурения при отборе керна (под каждую колонну). 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</w:t>
      </w:r>
      <w:proofErr w:type="gramStart"/>
      <w:r w:rsidRPr="004B7332">
        <w:t>заключительные работы</w:t>
      </w:r>
      <w:proofErr w:type="gramEnd"/>
      <w:r w:rsidRPr="004B7332">
        <w:t xml:space="preserve"> связанные с оформлением и укладкой поднятого на поверхность керна в керновые ящики. </w:t>
      </w:r>
    </w:p>
    <w:p w:rsidR="004B7332" w:rsidRPr="004B7332" w:rsidRDefault="004B7332" w:rsidP="00705E92">
      <w:pPr>
        <w:pStyle w:val="123654"/>
      </w:pPr>
      <w:r w:rsidRPr="004B7332">
        <w:t xml:space="preserve">Проведение ревизии и подготовки всего </w:t>
      </w:r>
      <w:proofErr w:type="spellStart"/>
      <w:r w:rsidRPr="004B7332">
        <w:t>керноотборочного</w:t>
      </w:r>
      <w:proofErr w:type="spellEnd"/>
      <w:r w:rsidRPr="004B7332">
        <w:t xml:space="preserve"> оборудования на мостках непосредственно перед его спуском в скважину</w:t>
      </w:r>
      <w:r w:rsidR="00EF2F5D">
        <w:t>.</w:t>
      </w:r>
    </w:p>
    <w:p w:rsidR="004B7332" w:rsidRPr="004B7332" w:rsidRDefault="004B7332" w:rsidP="00705E92">
      <w:pPr>
        <w:pStyle w:val="123654"/>
      </w:pPr>
      <w:r w:rsidRPr="004B7332">
        <w:t>Руководство работами (в круглосуточном режиме) связанными с бурением скважины с отбором керна, сборкой-разборкой  керноприемного снаряда на мостках и его регулировкой перед спуском в скважину.</w:t>
      </w:r>
    </w:p>
    <w:p w:rsidR="004B7332" w:rsidRPr="004B7332" w:rsidRDefault="004B7332" w:rsidP="00705E92">
      <w:pPr>
        <w:pStyle w:val="123654"/>
      </w:pPr>
      <w:r w:rsidRPr="004B7332">
        <w:t xml:space="preserve">Руководство и личное участие в извлечении из поднятого на поверхность (мостки) </w:t>
      </w:r>
      <w:proofErr w:type="spellStart"/>
      <w:r w:rsidRPr="004B7332">
        <w:t>керноотборочного</w:t>
      </w:r>
      <w:proofErr w:type="spellEnd"/>
      <w:r w:rsidRPr="004B7332">
        <w:t xml:space="preserve"> снаряда изолирующей трубы с керном с последующим его (керна) оформлением и укладкой и фиксацией тубусов в керновые ящики с помощью монтажной пены.  </w:t>
      </w:r>
    </w:p>
    <w:p w:rsidR="004B7332" w:rsidRPr="004B7332" w:rsidRDefault="004B7332" w:rsidP="00705E92">
      <w:pPr>
        <w:pStyle w:val="123654"/>
      </w:pPr>
      <w:r w:rsidRPr="004B7332">
        <w:t>Проведение сервисным инженером по отбору керна инструктажа персонала бурового подрядчика: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по технике безопасности и охране труда при проведении работ по сборке-разборке и СПО керноприемного снаряда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основам технологии отбора изолированного керна и подготовки ствола скважины, подъеме и выброса на мостки керноприемных труб с керном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инструктаж бурильщиков по действиям при СПО </w:t>
      </w:r>
      <w:proofErr w:type="spellStart"/>
      <w:r w:rsidRPr="004B7332">
        <w:t>керноотборного</w:t>
      </w:r>
      <w:proofErr w:type="spellEnd"/>
      <w:r w:rsidRPr="004B7332">
        <w:t xml:space="preserve"> снаряда.   </w:t>
      </w:r>
    </w:p>
    <w:p w:rsidR="004B7332" w:rsidRPr="004B7332" w:rsidRDefault="004B7332" w:rsidP="00705E92">
      <w:pPr>
        <w:pStyle w:val="123654"/>
      </w:pPr>
      <w:r w:rsidRPr="004B7332">
        <w:t xml:space="preserve">Руководство работами по отбору изолированного керна в соответствии с утвержденной Программой бурения с отбором керна. </w:t>
      </w:r>
    </w:p>
    <w:p w:rsidR="004B7332" w:rsidRPr="004B7332" w:rsidRDefault="004B7332" w:rsidP="00705E92">
      <w:pPr>
        <w:pStyle w:val="123654"/>
      </w:pPr>
      <w:r w:rsidRPr="004B7332">
        <w:t xml:space="preserve">Обеспечить </w:t>
      </w:r>
      <w:r w:rsidR="00EF2F5D" w:rsidRPr="004B7332">
        <w:t>соответстви</w:t>
      </w:r>
      <w:r w:rsidR="00EF2F5D">
        <w:t>е</w:t>
      </w:r>
      <w:r w:rsidR="00EF2F5D" w:rsidRPr="004B7332">
        <w:t xml:space="preserve"> механической скорости проходки,</w:t>
      </w:r>
      <w:r w:rsidRPr="004B7332">
        <w:t xml:space="preserve"> утвержденной в Программе бурения с отбором керна</w:t>
      </w:r>
      <w:r w:rsidR="00C05E63">
        <w:t>, а также обозначенной выше в таблице №10 Раздел 6</w:t>
      </w:r>
      <w:r w:rsidRPr="004B7332">
        <w:t xml:space="preserve">. </w:t>
      </w:r>
    </w:p>
    <w:p w:rsidR="004B7332" w:rsidRPr="004B7332" w:rsidRDefault="004B7332" w:rsidP="00705E92">
      <w:pPr>
        <w:pStyle w:val="123654"/>
      </w:pPr>
      <w:r w:rsidRPr="004B7332">
        <w:t>По окончанию работ предоставить итоговый отчет о проделанной работе не позднее 15 дней после окончания работ по отбору керна.</w:t>
      </w:r>
    </w:p>
    <w:p w:rsidR="00D8073C" w:rsidRDefault="00DD7BFE" w:rsidP="008E5AA1">
      <w:pPr>
        <w:pStyle w:val="1"/>
      </w:pPr>
      <w:bookmarkStart w:id="13" w:name="_Toc83740349"/>
      <w:r>
        <w:lastRenderedPageBreak/>
        <w:t>10</w:t>
      </w:r>
      <w:r w:rsidR="00FE693F" w:rsidRPr="00FE693F">
        <w:t xml:space="preserve">. </w:t>
      </w:r>
      <w:r w:rsidR="00FE693F">
        <w:t xml:space="preserve"> </w:t>
      </w:r>
      <w:r w:rsidR="00FE693F" w:rsidRPr="00FE693F">
        <w:t>Требования к персоналу исполнителя</w:t>
      </w:r>
      <w:bookmarkEnd w:id="13"/>
      <w:r w:rsidR="00FE693F" w:rsidRPr="00FE693F">
        <w:t xml:space="preserve"> </w:t>
      </w:r>
    </w:p>
    <w:p w:rsidR="00FE693F" w:rsidRPr="00FE693F" w:rsidRDefault="00FE693F" w:rsidP="00FE693F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hAnsi="Times New Roman"/>
          <w:sz w:val="24"/>
          <w:szCs w:val="24"/>
        </w:rPr>
        <w:t>Для обеспечения инженерной поддержки Исполнитель должен предоставить услуги инженерного центра (группы) по отбору изолированного керна, который подготавливает программу бурения с отбором керна, производит подбор бурильны</w:t>
      </w:r>
      <w:r w:rsidR="00EF2F5D">
        <w:rPr>
          <w:rFonts w:ascii="Times New Roman" w:hAnsi="Times New Roman"/>
          <w:sz w:val="24"/>
          <w:szCs w:val="24"/>
        </w:rPr>
        <w:t>х</w:t>
      </w:r>
      <w:r w:rsidRPr="00FE693F">
        <w:rPr>
          <w:rFonts w:ascii="Times New Roman" w:hAnsi="Times New Roman"/>
          <w:sz w:val="24"/>
          <w:szCs w:val="24"/>
        </w:rPr>
        <w:t xml:space="preserve"> головок в соответствии с предполагаемым к вскрытию разрезом скважины и диаметром скважины, руководит работой полевых инженеров.</w:t>
      </w:r>
    </w:p>
    <w:p w:rsidR="00FE693F" w:rsidRPr="00FE693F" w:rsidRDefault="00FE693F" w:rsidP="00FE693F">
      <w:pPr>
        <w:pStyle w:val="af2"/>
        <w:widowControl w:val="0"/>
        <w:ind w:left="-142" w:firstLine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Для качественного выполнения работ по отбору изолированного керна Исполнитель предоставит, как минимум, следующий персонал:</w:t>
      </w:r>
    </w:p>
    <w:p w:rsidR="00FE693F" w:rsidRPr="00FE693F" w:rsidRDefault="00FE693F" w:rsidP="00FE693F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- Инженер по сопровождению бурения с отбором изолированного керна</w:t>
      </w:r>
      <w:r w:rsidR="00EF2F5D"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FE693F" w:rsidRPr="00FE693F" w:rsidRDefault="00FE693F" w:rsidP="00FE693F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- Координатор</w:t>
      </w:r>
      <w:r w:rsidR="00EF2F5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FE693F" w:rsidRPr="00FE693F" w:rsidRDefault="00FE693F" w:rsidP="00FE693F">
      <w:pPr>
        <w:pStyle w:val="af2"/>
        <w:spacing w:after="24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На время бурения скважины без отбора керна Исполнитель обязан вывезти свой персонал с объекта выполнения работ.</w:t>
      </w:r>
    </w:p>
    <w:p w:rsidR="00D8073C" w:rsidRDefault="00FE693F" w:rsidP="00FE693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FE693F">
        <w:rPr>
          <w:rFonts w:ascii="Times New Roman" w:hAnsi="Times New Roman" w:cs="Times New Roman"/>
          <w:b/>
          <w:sz w:val="24"/>
          <w:szCs w:val="24"/>
        </w:rPr>
        <w:t xml:space="preserve">- Инженер по </w:t>
      </w:r>
      <w:r w:rsidRPr="00FE693F">
        <w:rPr>
          <w:rFonts w:ascii="Times New Roman" w:hAnsi="Times New Roman" w:cs="Times New Roman"/>
          <w:b/>
          <w:bCs/>
          <w:sz w:val="24"/>
          <w:szCs w:val="24"/>
        </w:rPr>
        <w:t>сопровождению бурения с отбором изолированного керна</w:t>
      </w:r>
    </w:p>
    <w:p w:rsidR="00FE693F" w:rsidRDefault="00FE693F" w:rsidP="00FE693F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Исполнитель гарантирует обеспечение технически компетентными инженерами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сопровождения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работ по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отбору изолированного керна,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обслуживанию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керноотборочного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оборудования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соответствии с утверждённой программой </w:t>
      </w:r>
      <w:r w:rsidRPr="00A12269">
        <w:rPr>
          <w:rFonts w:ascii="Times New Roman" w:hAnsi="Times New Roman"/>
          <w:bCs/>
          <w:sz w:val="24"/>
          <w:szCs w:val="24"/>
        </w:rPr>
        <w:t>бурения с отбором керна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Инженер должен быть обучен в соответствии с действующими правилами, соблюдать требования правил по безопасности, и должны быть обеспечены всем необходимы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 для производства работ, а так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же индивидуальным оборудованием, включая защитную одежду и другие защитные средства. </w:t>
      </w:r>
    </w:p>
    <w:p w:rsidR="00FE693F" w:rsidRDefault="00FE693F" w:rsidP="00FE693F">
      <w:pPr>
        <w:pStyle w:val="af2"/>
        <w:spacing w:after="24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Инженер по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сопровождению бурения с отбором керна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должен иметь опыт работы не менее </w:t>
      </w:r>
      <w:r w:rsidR="00322786"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лет по данному сервису и все необходимые сертификаты. Инженер должен вести отчетность по использованию материалов.</w:t>
      </w:r>
    </w:p>
    <w:p w:rsidR="00FE693F" w:rsidRDefault="00FE693F" w:rsidP="00FE693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FE693F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Pr="00FE693F">
        <w:rPr>
          <w:rFonts w:ascii="Times New Roman" w:hAnsi="Times New Roman" w:cs="Times New Roman"/>
          <w:b/>
          <w:sz w:val="24"/>
          <w:szCs w:val="24"/>
        </w:rPr>
        <w:t xml:space="preserve"> Координатор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Координатор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осуществляет  руководство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координаци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ю работы инженеров и организацию логистики на месторождении, обеспечивает с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всех необходимых расчетов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редоставлени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отчетности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предоставления и защиту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объемов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выполненных работ, уч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асти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 производственных совещаниях, проводимых Заказчиком.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 требованию Заказчик</w:t>
      </w:r>
      <w:r w:rsidR="003912FC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координатор должен прибыть в г. Красноярск.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Координатор должен иметь опыт работы не менее 5 лет в занимаемой должности.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Обязанности: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- Ежедневный обзор текущей ситуации (по требованию Заказчика предоставление аналитической ситуации). Инженерное сопровождение проблемных вопросов.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Логистические услуги для своевременного обеспечения объекта бурения необходимым оборудованием для отбора керна.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 w:rsidRPr="00F6546A">
        <w:rPr>
          <w:rFonts w:ascii="Times New Roman" w:eastAsia="Times New Roman" w:hAnsi="Times New Roman"/>
          <w:bCs/>
          <w:sz w:val="24"/>
          <w:szCs w:val="24"/>
          <w:lang w:eastAsia="ru-RU"/>
        </w:rPr>
        <w:t>За 30 дней до начала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оказания услуг по отбору керна предоставляет программу на отбор керна на согласование Заказчику. Данная программа должна содержать КНБК, режимы, технологию отбора керна. </w:t>
      </w:r>
    </w:p>
    <w:p w:rsidR="00D8073C" w:rsidRPr="00384B5A" w:rsidRDefault="00B5115C" w:rsidP="008E5AA1">
      <w:pPr>
        <w:pStyle w:val="1"/>
      </w:pPr>
      <w:bookmarkStart w:id="14" w:name="_Toc83740350"/>
      <w:r w:rsidRPr="00384B5A">
        <w:t>1</w:t>
      </w:r>
      <w:r w:rsidR="00DD7BFE">
        <w:t>1</w:t>
      </w:r>
      <w:r w:rsidRPr="00384B5A">
        <w:t>.  Прочие требования</w:t>
      </w:r>
      <w:bookmarkEnd w:id="14"/>
    </w:p>
    <w:p w:rsidR="00B5115C" w:rsidRPr="00E16E5B" w:rsidRDefault="00B5115C" w:rsidP="00384B5A">
      <w:pPr>
        <w:pStyle w:val="31"/>
        <w:shd w:val="clear" w:color="auto" w:fill="auto"/>
        <w:tabs>
          <w:tab w:val="left" w:pos="284"/>
        </w:tabs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 w:rsidR="00DB5589" w:rsidRPr="00E16E5B">
        <w:rPr>
          <w:rFonts w:ascii="Times New Roman" w:hAnsi="Times New Roman" w:cs="Times New Roman"/>
          <w:bCs/>
          <w:sz w:val="24"/>
          <w:szCs w:val="24"/>
        </w:rPr>
        <w:t>Исполнитель,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оказывающий услуги по отбору изолированного керна и инженерному сопровождению</w:t>
      </w:r>
      <w:r w:rsidR="00DB5589">
        <w:rPr>
          <w:rFonts w:ascii="Times New Roman" w:hAnsi="Times New Roman" w:cs="Times New Roman"/>
          <w:bCs/>
          <w:sz w:val="24"/>
          <w:szCs w:val="24"/>
        </w:rPr>
        <w:t>,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обязан: </w:t>
      </w:r>
    </w:p>
    <w:p w:rsidR="00B5115C" w:rsidRPr="00E16E5B" w:rsidRDefault="00B5115C" w:rsidP="00B5115C">
      <w:pPr>
        <w:pStyle w:val="123654"/>
        <w:numPr>
          <w:ilvl w:val="0"/>
          <w:numId w:val="12"/>
        </w:numPr>
      </w:pPr>
      <w:r w:rsidRPr="00E16E5B">
        <w:t xml:space="preserve">Заблаговременно самостоятельно обеспечить доставку на место оказания услуг (зимняя автодорога) необходимых материалов и оборудования для обеспечения бесперебойного оказания услуг по отбору керна в течение всего предусмотренного периода оказания услуг по отбору керна.  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bCs/>
          <w:sz w:val="24"/>
          <w:szCs w:val="24"/>
        </w:rPr>
        <w:t xml:space="preserve">Осуществлять инженерную поддержку и сопровождение процесса отбора керна при бурении поисково-оценочной скважины в круглосуточном режиме.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С учетом сложности работ, обеспечить вынос керна не менее 95% </w:t>
      </w:r>
      <w:proofErr w:type="spellStart"/>
      <w:r w:rsidR="00184CE1" w:rsidRPr="00184CE1">
        <w:rPr>
          <w:rFonts w:ascii="Times New Roman" w:hAnsi="Times New Roman" w:cs="Times New Roman"/>
          <w:sz w:val="24"/>
          <w:szCs w:val="24"/>
        </w:rPr>
        <w:t>порейсово</w:t>
      </w:r>
      <w:proofErr w:type="spellEnd"/>
      <w:r w:rsidRPr="00184CE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84CE1">
        <w:rPr>
          <w:rFonts w:ascii="Times New Roman" w:hAnsi="Times New Roman" w:cs="Times New Roman"/>
          <w:sz w:val="24"/>
          <w:szCs w:val="24"/>
        </w:rPr>
        <w:t>в интервалах, указанных геологической</w:t>
      </w:r>
      <w:r w:rsidRPr="00E16E5B">
        <w:rPr>
          <w:rFonts w:ascii="Times New Roman" w:hAnsi="Times New Roman" w:cs="Times New Roman"/>
          <w:sz w:val="24"/>
          <w:szCs w:val="24"/>
        </w:rPr>
        <w:t xml:space="preserve"> службой Заказчика.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в наличии на месте оказания услуг комплект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снаряда позволяющего отбирать по изо</w:t>
      </w:r>
      <w:r w:rsidR="009E13C0">
        <w:rPr>
          <w:rFonts w:ascii="Times New Roman" w:hAnsi="Times New Roman" w:cs="Times New Roman"/>
          <w:sz w:val="24"/>
          <w:szCs w:val="24"/>
        </w:rPr>
        <w:t xml:space="preserve">лированной технологии не </w:t>
      </w:r>
      <w:r w:rsidR="009E13C0" w:rsidRPr="00184CE1">
        <w:rPr>
          <w:rFonts w:ascii="Times New Roman" w:hAnsi="Times New Roman" w:cs="Times New Roman"/>
          <w:sz w:val="24"/>
          <w:szCs w:val="24"/>
        </w:rPr>
        <w:t>менее 27</w:t>
      </w:r>
      <w:r w:rsidRPr="00184CE1">
        <w:rPr>
          <w:rFonts w:ascii="Times New Roman" w:hAnsi="Times New Roman" w:cs="Times New Roman"/>
          <w:sz w:val="24"/>
          <w:szCs w:val="24"/>
        </w:rPr>
        <w:t xml:space="preserve"> метров</w:t>
      </w:r>
      <w:r w:rsidRPr="00E16E5B">
        <w:rPr>
          <w:rFonts w:ascii="Times New Roman" w:hAnsi="Times New Roman" w:cs="Times New Roman"/>
          <w:sz w:val="24"/>
          <w:szCs w:val="24"/>
        </w:rPr>
        <w:t xml:space="preserve"> керна </w:t>
      </w:r>
      <w:r w:rsidRPr="00E16E5B">
        <w:rPr>
          <w:rFonts w:ascii="Times New Roman" w:hAnsi="Times New Roman" w:cs="Times New Roman"/>
          <w:b/>
          <w:sz w:val="24"/>
          <w:szCs w:val="24"/>
          <w:u w:val="single"/>
        </w:rPr>
        <w:t xml:space="preserve">диаметром </w:t>
      </w:r>
      <w:r w:rsidRPr="00D62B30">
        <w:rPr>
          <w:rFonts w:ascii="Times New Roman" w:hAnsi="Times New Roman" w:cs="Times New Roman"/>
          <w:b/>
          <w:sz w:val="24"/>
          <w:szCs w:val="24"/>
          <w:u w:val="single"/>
        </w:rPr>
        <w:t xml:space="preserve">ровно </w:t>
      </w:r>
      <w:r w:rsidR="009E13C0">
        <w:rPr>
          <w:rFonts w:ascii="Times New Roman" w:hAnsi="Times New Roman" w:cs="Times New Roman"/>
          <w:b/>
          <w:sz w:val="24"/>
          <w:szCs w:val="24"/>
          <w:u w:val="single"/>
        </w:rPr>
        <w:t>10</w:t>
      </w:r>
      <w:r w:rsidRPr="00D62B30">
        <w:rPr>
          <w:rFonts w:ascii="Times New Roman" w:hAnsi="Times New Roman" w:cs="Times New Roman"/>
          <w:b/>
          <w:sz w:val="24"/>
          <w:szCs w:val="24"/>
          <w:u w:val="single"/>
        </w:rPr>
        <w:t>0</w:t>
      </w:r>
      <w:r w:rsidRPr="00E16E5B">
        <w:rPr>
          <w:rFonts w:ascii="Times New Roman" w:hAnsi="Times New Roman" w:cs="Times New Roman"/>
          <w:b/>
          <w:sz w:val="24"/>
          <w:szCs w:val="24"/>
          <w:u w:val="single"/>
        </w:rPr>
        <w:t xml:space="preserve"> мм</w:t>
      </w:r>
      <w:r w:rsidRPr="00E16E5B">
        <w:rPr>
          <w:rFonts w:ascii="Times New Roman" w:hAnsi="Times New Roman" w:cs="Times New Roman"/>
          <w:sz w:val="24"/>
          <w:szCs w:val="24"/>
        </w:rPr>
        <w:t xml:space="preserve"> за 1 рейс.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необходимый комплект оборудования и расходных материалов для отбора изолированного керна (соответствующий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снаряд, изолирующая жидкость, переводники, пена для фиксации керноприемной трубы в керновом ящике, необходимая гамма полноразмерных буровых головок  и т.д.), а также в полном объеме керновые ящики. Исполнитель отвечает за применение указанной технологии и оборудования.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запас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оборудования для исключения простоя в случае его поломки, а также буровых головок для обеспечения обозначенной в Программе по отбору керна механической скорости проходки.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Дополнительно иметь на скважине </w:t>
      </w:r>
      <w:r w:rsidR="009E13C0">
        <w:rPr>
          <w:rFonts w:ascii="Times New Roman" w:hAnsi="Times New Roman" w:cs="Times New Roman"/>
          <w:sz w:val="24"/>
          <w:szCs w:val="24"/>
        </w:rPr>
        <w:t xml:space="preserve">30% </w:t>
      </w:r>
      <w:r w:rsidRPr="00E16E5B">
        <w:rPr>
          <w:rFonts w:ascii="Times New Roman" w:hAnsi="Times New Roman" w:cs="Times New Roman"/>
          <w:sz w:val="24"/>
          <w:szCs w:val="24"/>
        </w:rPr>
        <w:t>запас керновых ящиков, изолирующей жидкости, пены для фиксации</w:t>
      </w:r>
      <w:r w:rsidR="0053562D">
        <w:rPr>
          <w:rFonts w:ascii="Times New Roman" w:hAnsi="Times New Roman" w:cs="Times New Roman"/>
          <w:sz w:val="24"/>
          <w:szCs w:val="24"/>
        </w:rPr>
        <w:t>,</w:t>
      </w:r>
      <w:r w:rsidRPr="00E16E5B">
        <w:rPr>
          <w:rFonts w:ascii="Times New Roman" w:hAnsi="Times New Roman" w:cs="Times New Roman"/>
          <w:sz w:val="24"/>
          <w:szCs w:val="24"/>
        </w:rPr>
        <w:t xml:space="preserve"> стеклопластиковых керноприемных труб.</w:t>
      </w:r>
    </w:p>
    <w:p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lastRenderedPageBreak/>
        <w:t xml:space="preserve">Иметь на скважине в достаточном количестве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краско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>-маркер</w:t>
      </w:r>
      <w:r w:rsidR="00D62B30">
        <w:rPr>
          <w:rFonts w:ascii="Times New Roman" w:hAnsi="Times New Roman" w:cs="Times New Roman"/>
          <w:sz w:val="24"/>
          <w:szCs w:val="24"/>
        </w:rPr>
        <w:t>ы</w:t>
      </w:r>
      <w:r w:rsidRPr="00E16E5B">
        <w:rPr>
          <w:rFonts w:ascii="Times New Roman" w:hAnsi="Times New Roman" w:cs="Times New Roman"/>
          <w:sz w:val="24"/>
          <w:szCs w:val="24"/>
        </w:rPr>
        <w:t xml:space="preserve"> для оформления керновых ящиков и маркировки керна. </w:t>
      </w:r>
    </w:p>
    <w:p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Для исключения возникновения вторичной (техногенной) трещиноватости во время извлечения керна из керноприемной трубы на мостках - иметь на скважине необходимые приспособления исключающие провисание колонковой трубы (укладочная рама).</w:t>
      </w:r>
    </w:p>
    <w:p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Отслеживать текущее состояние имеющегося оборудования на каждом этапе оказания услуг. До начал</w:t>
      </w:r>
      <w:r w:rsidR="00D0424B">
        <w:rPr>
          <w:rFonts w:ascii="Times New Roman" w:hAnsi="Times New Roman" w:cs="Times New Roman"/>
          <w:sz w:val="24"/>
          <w:szCs w:val="24"/>
        </w:rPr>
        <w:t>а</w:t>
      </w:r>
      <w:r w:rsidRPr="00E16E5B">
        <w:rPr>
          <w:rFonts w:ascii="Times New Roman" w:hAnsi="Times New Roman" w:cs="Times New Roman"/>
          <w:sz w:val="24"/>
          <w:szCs w:val="24"/>
        </w:rPr>
        <w:t xml:space="preserve"> работ Исполнитель обязан предоставить паспорта на оборудование для отбора керна (керноприемный снаряд, </w:t>
      </w:r>
      <w:r w:rsidR="00D62B30">
        <w:rPr>
          <w:rFonts w:ascii="Times New Roman" w:hAnsi="Times New Roman" w:cs="Times New Roman"/>
          <w:sz w:val="24"/>
          <w:szCs w:val="24"/>
        </w:rPr>
        <w:t>бур.</w:t>
      </w:r>
      <w:r w:rsidR="009E13C0">
        <w:rPr>
          <w:rFonts w:ascii="Times New Roman" w:hAnsi="Times New Roman" w:cs="Times New Roman"/>
          <w:sz w:val="24"/>
          <w:szCs w:val="24"/>
        </w:rPr>
        <w:t xml:space="preserve"> </w:t>
      </w:r>
      <w:r w:rsidR="00D62B30">
        <w:rPr>
          <w:rFonts w:ascii="Times New Roman" w:hAnsi="Times New Roman" w:cs="Times New Roman"/>
          <w:sz w:val="24"/>
          <w:szCs w:val="24"/>
        </w:rPr>
        <w:t>головки</w:t>
      </w:r>
      <w:r w:rsidRPr="00E16E5B">
        <w:rPr>
          <w:rFonts w:ascii="Times New Roman" w:hAnsi="Times New Roman" w:cs="Times New Roman"/>
          <w:sz w:val="24"/>
          <w:szCs w:val="24"/>
        </w:rPr>
        <w:t xml:space="preserve">, переводники, калибраторы и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пр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), а также акты прохождения </w:t>
      </w:r>
      <w:r w:rsidR="00D62B30" w:rsidRPr="00E16E5B">
        <w:rPr>
          <w:rFonts w:ascii="Times New Roman" w:hAnsi="Times New Roman" w:cs="Times New Roman"/>
          <w:sz w:val="24"/>
          <w:szCs w:val="24"/>
        </w:rPr>
        <w:t xml:space="preserve">дефектоскопии </w:t>
      </w:r>
      <w:r w:rsidRPr="00E16E5B">
        <w:rPr>
          <w:rFonts w:ascii="Times New Roman" w:hAnsi="Times New Roman" w:cs="Times New Roman"/>
          <w:sz w:val="24"/>
          <w:szCs w:val="24"/>
        </w:rPr>
        <w:t xml:space="preserve">вышеперечисленного оборудования. Не допускать работу оборудования не прошедшего дефектоскопию, в том числе резьбовых соединений, вести учет наработки переводников, бур головок и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снаряда. </w:t>
      </w:r>
    </w:p>
    <w:p w:rsidR="00B5115C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16E5B">
        <w:rPr>
          <w:rFonts w:ascii="Times New Roman" w:hAnsi="Times New Roman" w:cs="Times New Roman"/>
          <w:bCs/>
          <w:sz w:val="24"/>
          <w:szCs w:val="24"/>
        </w:rPr>
        <w:t>Не препятствовать внедрению Заказчиком способов и средств направленных на сокращение сроков строительства скважины и улучшения качества выполняемых работ.</w:t>
      </w:r>
    </w:p>
    <w:p w:rsidR="00B5115C" w:rsidRPr="00AE02A5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E02A5">
        <w:rPr>
          <w:rFonts w:ascii="Times New Roman" w:hAnsi="Times New Roman" w:cs="Times New Roman"/>
          <w:bCs/>
          <w:sz w:val="24"/>
          <w:szCs w:val="24"/>
        </w:rPr>
        <w:t xml:space="preserve">Постоянно совершенствовать существующие технологии. Предлагать на рассмотрение Заказчику разработанные инновационные технологии. </w:t>
      </w:r>
    </w:p>
    <w:p w:rsidR="00AA298E" w:rsidRDefault="00AA298E" w:rsidP="008E5AA1">
      <w:pPr>
        <w:pStyle w:val="1"/>
      </w:pPr>
      <w:bookmarkStart w:id="15" w:name="_Toc83740351"/>
      <w:r w:rsidRPr="00AA298E">
        <w:t>1</w:t>
      </w:r>
      <w:r w:rsidR="00DD7BFE">
        <w:t>2</w:t>
      </w:r>
      <w:r w:rsidRPr="00AA298E">
        <w:t>. Контроль за качеством выполняемых работ/оказываемых услуг</w:t>
      </w:r>
      <w:bookmarkEnd w:id="15"/>
    </w:p>
    <w:p w:rsidR="00AA298E" w:rsidRPr="00AA298E" w:rsidRDefault="00AA298E" w:rsidP="00AA298E">
      <w:pPr>
        <w:pStyle w:val="af3"/>
        <w:widowControl w:val="0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>Качество работ должно соответствовать требованиям к качеству, обычно предъявляемым к оказанию нефтепромысловых услуг в мировой практике.</w:t>
      </w:r>
    </w:p>
    <w:p w:rsidR="00AA298E" w:rsidRPr="00AA298E" w:rsidRDefault="00AA298E" w:rsidP="00AA298E">
      <w:pPr>
        <w:pStyle w:val="af3"/>
        <w:widowControl w:val="0"/>
        <w:tabs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ab/>
        <w:t>Заказчик вправе в любое время проверять и контролировать ход и качество работ выполняемых Исполнителем, сроки выполнения работ, качество материалов и оборудования, квалификацию специалистов, правильность использования материалов и/или оборудования Заказчика и т.п.</w:t>
      </w:r>
      <w:r w:rsidR="00D62B30">
        <w:rPr>
          <w:rFonts w:ascii="Times New Roman" w:hAnsi="Times New Roman" w:cs="Times New Roman"/>
          <w:sz w:val="24"/>
        </w:rPr>
        <w:t>,</w:t>
      </w:r>
      <w:r w:rsidRPr="00AA298E">
        <w:rPr>
          <w:rFonts w:ascii="Times New Roman" w:hAnsi="Times New Roman" w:cs="Times New Roman"/>
          <w:sz w:val="24"/>
        </w:rPr>
        <w:t xml:space="preserve"> при этом не обнаружение в процессе проверки отступлений от условий Договора или иных недостатков не освобождает Исполнителя от каких-либо обязательств по Договору и не лишают Заказчика права в дальнейшем предъявить требования в отношении сроков, объемов и качества выполняемых работ. В случае обнаружения Заказчиком отступлений от условий Договора, которые могут ухудшить качество работ или иные недостатки, Заказчик обязан заявить о выявленных недостатках Исполнителю не позднее </w:t>
      </w:r>
      <w:r w:rsidR="00D62B30">
        <w:rPr>
          <w:rFonts w:ascii="Times New Roman" w:hAnsi="Times New Roman" w:cs="Times New Roman"/>
          <w:b/>
          <w:sz w:val="24"/>
        </w:rPr>
        <w:t>5</w:t>
      </w:r>
      <w:r w:rsidRPr="00AA298E">
        <w:rPr>
          <w:rFonts w:ascii="Times New Roman" w:hAnsi="Times New Roman" w:cs="Times New Roman"/>
          <w:b/>
          <w:sz w:val="24"/>
        </w:rPr>
        <w:t xml:space="preserve"> рабочих дней</w:t>
      </w:r>
      <w:r w:rsidRPr="00AA298E">
        <w:rPr>
          <w:rFonts w:ascii="Times New Roman" w:hAnsi="Times New Roman" w:cs="Times New Roman"/>
          <w:sz w:val="24"/>
        </w:rPr>
        <w:t xml:space="preserve"> с момента выявления.</w:t>
      </w:r>
    </w:p>
    <w:p w:rsidR="00AA298E" w:rsidRPr="00AA298E" w:rsidRDefault="00AA298E" w:rsidP="00AA298E">
      <w:pPr>
        <w:pStyle w:val="af3"/>
        <w:spacing w:after="0" w:line="240" w:lineRule="auto"/>
        <w:ind w:left="0" w:right="-2" w:firstLine="48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lastRenderedPageBreak/>
        <w:t>Исполнитель несет ответственность за качество реагентов и материалов, а также за работоспособность оборудования, используемого для выполнения работ по поручению Заказчика.</w:t>
      </w:r>
    </w:p>
    <w:p w:rsidR="00AA298E" w:rsidRPr="00AA298E" w:rsidRDefault="00AA298E" w:rsidP="00AA298E">
      <w:pPr>
        <w:pStyle w:val="af3"/>
        <w:spacing w:after="0" w:line="240" w:lineRule="auto"/>
        <w:ind w:left="0" w:right="-2" w:firstLine="48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bCs/>
          <w:sz w:val="24"/>
        </w:rPr>
        <w:t>Исполнитель</w:t>
      </w:r>
      <w:r w:rsidRPr="00AA298E">
        <w:rPr>
          <w:rFonts w:ascii="Times New Roman" w:hAnsi="Times New Roman" w:cs="Times New Roman"/>
          <w:sz w:val="24"/>
        </w:rPr>
        <w:t xml:space="preserve"> несет ответственность, в части сервиса по отбору изолированного керна, за своевременное и качественное выполнение программы Работ, предварительно согласованной с  Заказчиком</w:t>
      </w:r>
      <w:r>
        <w:rPr>
          <w:rFonts w:ascii="Times New Roman" w:hAnsi="Times New Roman" w:cs="Times New Roman"/>
          <w:sz w:val="24"/>
        </w:rPr>
        <w:t>.</w:t>
      </w:r>
    </w:p>
    <w:p w:rsidR="00AB594A" w:rsidRPr="00AA298E" w:rsidRDefault="00AB594A" w:rsidP="008E5AA1">
      <w:pPr>
        <w:pStyle w:val="1"/>
      </w:pPr>
      <w:bookmarkStart w:id="16" w:name="_Toc83740352"/>
      <w:r w:rsidRPr="00AA298E">
        <w:t>1</w:t>
      </w:r>
      <w:r w:rsidR="00DD7BFE">
        <w:t>3</w:t>
      </w:r>
      <w:r w:rsidRPr="00AA298E">
        <w:t xml:space="preserve">. </w:t>
      </w:r>
      <w:r w:rsidR="00AA298E" w:rsidRPr="00AA298E">
        <w:t>Требования к составу «Программы работ по отбору керна».</w:t>
      </w:r>
      <w:bookmarkEnd w:id="16"/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Технические требования к оказанию услуг по бурению с отбором керна должны быть разработаны применительно к конкретным геолого-техническим условиям скважины в интервалах отбора керна, оформлены в  виде «</w:t>
      </w:r>
      <w:r w:rsidRPr="00F6546A">
        <w:rPr>
          <w:rFonts w:ascii="Times New Roman" w:hAnsi="Times New Roman" w:cs="Times New Roman"/>
          <w:sz w:val="24"/>
        </w:rPr>
        <w:t>Программы по отбору керна по изолированной технологии» (далее - Программа) и предоставляться за 30 дней до</w:t>
      </w:r>
      <w:r w:rsidRPr="00AB594A">
        <w:rPr>
          <w:rFonts w:ascii="Times New Roman" w:hAnsi="Times New Roman" w:cs="Times New Roman"/>
          <w:sz w:val="24"/>
        </w:rPr>
        <w:t xml:space="preserve"> начала оказания услуг.</w:t>
      </w:r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Для разработки Программы Заказчик предоставляет по запросу Подрядчика необходимую технико-технологическую и геолого-геофизическую информацию, в том числе: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данные о проектных характеристиках пластов в интервалах отбора керна – пористо</w:t>
      </w:r>
      <w:r w:rsidR="00823AFF">
        <w:rPr>
          <w:rFonts w:ascii="Times New Roman" w:hAnsi="Times New Roman" w:cs="Times New Roman"/>
          <w:sz w:val="24"/>
        </w:rPr>
        <w:t>сть</w:t>
      </w:r>
      <w:r w:rsidRPr="00AB594A">
        <w:rPr>
          <w:rFonts w:ascii="Times New Roman" w:hAnsi="Times New Roman" w:cs="Times New Roman"/>
          <w:sz w:val="24"/>
        </w:rPr>
        <w:t xml:space="preserve">, проницаемость, характер </w:t>
      </w:r>
      <w:proofErr w:type="spellStart"/>
      <w:r w:rsidRPr="00AB594A">
        <w:rPr>
          <w:rFonts w:ascii="Times New Roman" w:hAnsi="Times New Roman" w:cs="Times New Roman"/>
          <w:sz w:val="24"/>
        </w:rPr>
        <w:t>флюидонасыщения</w:t>
      </w:r>
      <w:proofErr w:type="spellEnd"/>
      <w:r w:rsidRPr="00AB594A">
        <w:rPr>
          <w:rFonts w:ascii="Times New Roman" w:hAnsi="Times New Roman" w:cs="Times New Roman"/>
          <w:sz w:val="24"/>
        </w:rPr>
        <w:t>, пластовые давления и температуры</w:t>
      </w:r>
      <w:r w:rsidR="00D62B30">
        <w:rPr>
          <w:rFonts w:ascii="Times New Roman" w:hAnsi="Times New Roman" w:cs="Times New Roman"/>
          <w:sz w:val="24"/>
        </w:rPr>
        <w:t>;</w:t>
      </w:r>
      <w:r w:rsidRPr="00AB594A">
        <w:rPr>
          <w:rFonts w:ascii="Times New Roman" w:hAnsi="Times New Roman" w:cs="Times New Roman"/>
          <w:sz w:val="24"/>
        </w:rPr>
        <w:t xml:space="preserve"> 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геолого-технический наряд и при необходимости, данные из ПСД</w:t>
      </w:r>
      <w:r w:rsidR="00FA0051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фактические данные о типе буровой установки, ее оснащенности оборудованием, данные о применяемых: УБТ, буровом инструменте, вертлюге, ведущей буровой трубе и пр.</w:t>
      </w:r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В Программе на основе собранной информации, требований к выполнению комплекса работ и поставленных геологических задач должны быть изложены: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перечень, объем, порядок выполнения и требования к выполнению подготовительных работ на базе (комплектование и транспортировка на скважину необходимого оборудова</w:t>
      </w:r>
      <w:r w:rsidR="00C7378D">
        <w:rPr>
          <w:rFonts w:ascii="Times New Roman" w:hAnsi="Times New Roman" w:cs="Times New Roman"/>
          <w:sz w:val="24"/>
        </w:rPr>
        <w:t>ния и материалов);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требования к подготовке наземного оборудования и компоновки бурильного инструмента</w:t>
      </w:r>
      <w:r w:rsidR="00FA0051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указани</w:t>
      </w:r>
      <w:r w:rsidR="00C7378D">
        <w:rPr>
          <w:rFonts w:ascii="Times New Roman" w:hAnsi="Times New Roman" w:cs="Times New Roman"/>
          <w:sz w:val="24"/>
        </w:rPr>
        <w:t>я мер безопасности;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перечень, объем, порядок выполнения и требования к выполнению научно-технического обеспечения, техническому и технологическому контролю над выполнением отдельных операций процесса бурения с отбором керна по изолированной технологии, в том числе: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lastRenderedPageBreak/>
        <w:t>по режимам  бурения с отбором керна (</w:t>
      </w:r>
      <w:r w:rsidR="0053562D" w:rsidRPr="00184CE1">
        <w:rPr>
          <w:rFonts w:ascii="Times New Roman" w:hAnsi="Times New Roman" w:cs="Times New Roman"/>
          <w:sz w:val="24"/>
        </w:rPr>
        <w:t>механическая скорость,</w:t>
      </w:r>
      <w:r w:rsidR="0053562D">
        <w:rPr>
          <w:rFonts w:ascii="Times New Roman" w:hAnsi="Times New Roman" w:cs="Times New Roman"/>
          <w:sz w:val="24"/>
        </w:rPr>
        <w:t xml:space="preserve"> </w:t>
      </w:r>
      <w:r w:rsidRPr="00AB594A">
        <w:rPr>
          <w:rFonts w:ascii="Times New Roman" w:hAnsi="Times New Roman" w:cs="Times New Roman"/>
          <w:sz w:val="24"/>
        </w:rPr>
        <w:t>частота вращения, осевая нагрузка на долото, расход промывочной жидкости</w:t>
      </w:r>
      <w:r w:rsidR="008B44B5">
        <w:rPr>
          <w:rFonts w:ascii="Times New Roman" w:hAnsi="Times New Roman" w:cs="Times New Roman"/>
          <w:sz w:val="24"/>
        </w:rPr>
        <w:t>, момент на роторе</w:t>
      </w:r>
      <w:r w:rsidRPr="00AB594A">
        <w:rPr>
          <w:rFonts w:ascii="Times New Roman" w:hAnsi="Times New Roman" w:cs="Times New Roman"/>
          <w:sz w:val="24"/>
        </w:rPr>
        <w:t>)</w:t>
      </w:r>
      <w:r w:rsidR="008B44B5">
        <w:rPr>
          <w:rFonts w:ascii="Times New Roman" w:hAnsi="Times New Roman" w:cs="Times New Roman"/>
          <w:sz w:val="24"/>
        </w:rPr>
        <w:t xml:space="preserve"> – данные параметры должны быть подкреплены расчетами </w:t>
      </w:r>
      <w:r w:rsidR="00D30775">
        <w:rPr>
          <w:rFonts w:ascii="Times New Roman" w:hAnsi="Times New Roman" w:cs="Times New Roman"/>
          <w:sz w:val="24"/>
        </w:rPr>
        <w:t>(в том числе представленные в графическом виде)</w:t>
      </w:r>
      <w:r w:rsidR="00C7378D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 xml:space="preserve">по скорости СПО </w:t>
      </w:r>
      <w:proofErr w:type="spellStart"/>
      <w:r w:rsidRPr="00AB594A">
        <w:rPr>
          <w:rFonts w:ascii="Times New Roman" w:hAnsi="Times New Roman" w:cs="Times New Roman"/>
          <w:sz w:val="24"/>
        </w:rPr>
        <w:t>керноотборочного</w:t>
      </w:r>
      <w:proofErr w:type="spellEnd"/>
      <w:r w:rsidRPr="00AB594A">
        <w:rPr>
          <w:rFonts w:ascii="Times New Roman" w:hAnsi="Times New Roman" w:cs="Times New Roman"/>
          <w:sz w:val="24"/>
        </w:rPr>
        <w:t xml:space="preserve"> снаряда</w:t>
      </w:r>
      <w:r w:rsidR="00C7378D">
        <w:rPr>
          <w:rFonts w:ascii="Times New Roman" w:hAnsi="Times New Roman" w:cs="Times New Roman"/>
          <w:sz w:val="24"/>
        </w:rPr>
        <w:t>;</w:t>
      </w:r>
    </w:p>
    <w:p w:rsid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по извлечению керна, его распил</w:t>
      </w:r>
      <w:r w:rsidR="00C7378D">
        <w:rPr>
          <w:rFonts w:ascii="Times New Roman" w:hAnsi="Times New Roman" w:cs="Times New Roman"/>
          <w:sz w:val="24"/>
        </w:rPr>
        <w:t>овки и укладки в керновые ящики;</w:t>
      </w:r>
      <w:r w:rsidRPr="00AB594A">
        <w:rPr>
          <w:rFonts w:ascii="Times New Roman" w:hAnsi="Times New Roman" w:cs="Times New Roman"/>
          <w:sz w:val="24"/>
        </w:rPr>
        <w:t xml:space="preserve"> </w:t>
      </w:r>
    </w:p>
    <w:p w:rsidR="00C7378D" w:rsidRPr="00D30775" w:rsidRDefault="00C7378D" w:rsidP="00D30775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э</w:t>
      </w:r>
      <w:r w:rsidR="00F074C9">
        <w:rPr>
          <w:rFonts w:ascii="Times New Roman" w:hAnsi="Times New Roman" w:cs="Times New Roman"/>
          <w:sz w:val="24"/>
        </w:rPr>
        <w:t>скизы спускаемых КНБК</w:t>
      </w:r>
      <w:r w:rsidR="00D30775">
        <w:rPr>
          <w:rFonts w:ascii="Times New Roman" w:hAnsi="Times New Roman" w:cs="Times New Roman"/>
          <w:sz w:val="24"/>
        </w:rPr>
        <w:t>.</w:t>
      </w:r>
    </w:p>
    <w:p w:rsidR="00D8073C" w:rsidRPr="00442B7E" w:rsidRDefault="00442B7E" w:rsidP="008E5AA1">
      <w:pPr>
        <w:pStyle w:val="1"/>
      </w:pPr>
      <w:bookmarkStart w:id="17" w:name="_Toc83740353"/>
      <w:r w:rsidRPr="00442B7E">
        <w:t>1</w:t>
      </w:r>
      <w:r w:rsidR="00DD7BFE">
        <w:t>4</w:t>
      </w:r>
      <w:r w:rsidRPr="00442B7E">
        <w:t>.</w:t>
      </w:r>
      <w:r w:rsidR="00AA298E" w:rsidRPr="00442B7E">
        <w:t xml:space="preserve"> </w:t>
      </w:r>
      <w:r w:rsidRPr="00442B7E">
        <w:t>Требования к полученным итоговым результатам работ/услуг</w:t>
      </w:r>
      <w:bookmarkEnd w:id="17"/>
    </w:p>
    <w:p w:rsidR="00442B7E" w:rsidRPr="00442B7E" w:rsidRDefault="00442B7E" w:rsidP="00442B7E">
      <w:pPr>
        <w:spacing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442B7E">
        <w:rPr>
          <w:rFonts w:ascii="Times New Roman" w:hAnsi="Times New Roman" w:cs="Times New Roman"/>
          <w:sz w:val="24"/>
        </w:rPr>
        <w:t xml:space="preserve">Исполнитель выполняет все свои обязательства с той должной мерой заботы, осмотрительности и компетентности, каких следует ожидать от пользующегося хорошей репутацией Исполнителя, имеющего опыт выполнения работ, предусмотренных в настоящем техническом задании и в Типовой форме Договора прилагаемой в составе пакета закупочной документации. Конечный результат работ – поднятый на поверхность изолированный керн (с выносом не менее 95%) распиленный на секции по 1 метру, отобранный в </w:t>
      </w:r>
      <w:r w:rsidRPr="00442B7E">
        <w:rPr>
          <w:rFonts w:ascii="Times New Roman" w:hAnsi="Times New Roman" w:cs="Times New Roman"/>
          <w:b/>
          <w:sz w:val="24"/>
          <w:u w:val="single"/>
        </w:rPr>
        <w:t xml:space="preserve">стеклопластиковые </w:t>
      </w:r>
      <w:proofErr w:type="spellStart"/>
      <w:r w:rsidRPr="00442B7E">
        <w:rPr>
          <w:rFonts w:ascii="Times New Roman" w:hAnsi="Times New Roman" w:cs="Times New Roman"/>
          <w:b/>
          <w:sz w:val="24"/>
          <w:u w:val="single"/>
        </w:rPr>
        <w:t>керноприемники</w:t>
      </w:r>
      <w:proofErr w:type="spellEnd"/>
      <w:r w:rsidRPr="00442B7E">
        <w:rPr>
          <w:rFonts w:ascii="Times New Roman" w:hAnsi="Times New Roman" w:cs="Times New Roman"/>
          <w:sz w:val="24"/>
        </w:rPr>
        <w:t xml:space="preserve"> с установленными заглушками на торцах</w:t>
      </w:r>
      <w:r w:rsidR="007A24A6">
        <w:rPr>
          <w:rFonts w:ascii="Times New Roman" w:hAnsi="Times New Roman" w:cs="Times New Roman"/>
          <w:sz w:val="24"/>
        </w:rPr>
        <w:t xml:space="preserve">, нанесенной по вдоль двойной маркировочной линией красного и черного цвета </w:t>
      </w:r>
      <w:r w:rsidRPr="00442B7E">
        <w:rPr>
          <w:rFonts w:ascii="Times New Roman" w:hAnsi="Times New Roman" w:cs="Times New Roman"/>
          <w:sz w:val="24"/>
        </w:rPr>
        <w:t xml:space="preserve">и упакованный в специально приготовленные керновые ящики. </w:t>
      </w:r>
      <w:r w:rsidR="00D0424B" w:rsidRPr="00442B7E">
        <w:rPr>
          <w:rFonts w:ascii="Times New Roman" w:hAnsi="Times New Roman" w:cs="Times New Roman"/>
          <w:sz w:val="24"/>
        </w:rPr>
        <w:t>Секции керна,</w:t>
      </w:r>
      <w:r w:rsidRPr="00442B7E">
        <w:rPr>
          <w:rFonts w:ascii="Times New Roman" w:hAnsi="Times New Roman" w:cs="Times New Roman"/>
          <w:sz w:val="24"/>
        </w:rPr>
        <w:t xml:space="preserve"> уложенные </w:t>
      </w:r>
      <w:r w:rsidR="00D0424B" w:rsidRPr="00442B7E">
        <w:rPr>
          <w:rFonts w:ascii="Times New Roman" w:hAnsi="Times New Roman" w:cs="Times New Roman"/>
          <w:sz w:val="24"/>
        </w:rPr>
        <w:t>в ящики,</w:t>
      </w:r>
      <w:r w:rsidRPr="00442B7E">
        <w:rPr>
          <w:rFonts w:ascii="Times New Roman" w:hAnsi="Times New Roman" w:cs="Times New Roman"/>
          <w:sz w:val="24"/>
        </w:rPr>
        <w:t xml:space="preserve"> должны быть зафиксированы в нем (в ящике) при </w:t>
      </w:r>
      <w:r w:rsidRPr="00184CE1">
        <w:rPr>
          <w:rFonts w:ascii="Times New Roman" w:hAnsi="Times New Roman" w:cs="Times New Roman"/>
          <w:sz w:val="24"/>
        </w:rPr>
        <w:t>помощи монтажной пены.</w:t>
      </w:r>
    </w:p>
    <w:p w:rsidR="00D8073C" w:rsidRPr="00D718E9" w:rsidRDefault="00D718E9" w:rsidP="008E5AA1">
      <w:pPr>
        <w:pStyle w:val="1"/>
      </w:pPr>
      <w:bookmarkStart w:id="18" w:name="_Toc83740354"/>
      <w:r w:rsidRPr="00D718E9">
        <w:t>1</w:t>
      </w:r>
      <w:r w:rsidR="00DD7BFE">
        <w:t>5</w:t>
      </w:r>
      <w:r w:rsidRPr="00D718E9">
        <w:t xml:space="preserve">. Условия привлечения </w:t>
      </w:r>
      <w:proofErr w:type="spellStart"/>
      <w:r w:rsidRPr="00D718E9">
        <w:t>субисполнителей</w:t>
      </w:r>
      <w:bookmarkEnd w:id="18"/>
      <w:proofErr w:type="spellEnd"/>
    </w:p>
    <w:p w:rsidR="00D718E9" w:rsidRPr="00D718E9" w:rsidRDefault="00D718E9" w:rsidP="00D718E9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sz w:val="24"/>
        </w:rPr>
        <w:tab/>
      </w:r>
      <w:r w:rsidRPr="00D718E9">
        <w:rPr>
          <w:rFonts w:ascii="Times New Roman" w:hAnsi="Times New Roman" w:cs="Times New Roman"/>
          <w:sz w:val="24"/>
        </w:rPr>
        <w:t xml:space="preserve">Исполнитель не вправе привлекать для выполнения работ по отбору керна третьих лиц (далее - </w:t>
      </w:r>
      <w:proofErr w:type="spellStart"/>
      <w:r w:rsidRPr="00D718E9">
        <w:rPr>
          <w:rFonts w:ascii="Times New Roman" w:hAnsi="Times New Roman" w:cs="Times New Roman"/>
          <w:sz w:val="24"/>
        </w:rPr>
        <w:t>субисполнителей</w:t>
      </w:r>
      <w:proofErr w:type="spellEnd"/>
      <w:r w:rsidRPr="00D718E9">
        <w:rPr>
          <w:rFonts w:ascii="Times New Roman" w:hAnsi="Times New Roman" w:cs="Times New Roman"/>
          <w:sz w:val="24"/>
        </w:rPr>
        <w:t>). Работы по отбору керна и инженерному сопровождению должны выполняться лично</w:t>
      </w:r>
      <w:r w:rsidR="00FA0051">
        <w:rPr>
          <w:rFonts w:ascii="Times New Roman" w:hAnsi="Times New Roman" w:cs="Times New Roman"/>
          <w:sz w:val="24"/>
        </w:rPr>
        <w:t>.</w:t>
      </w:r>
    </w:p>
    <w:p w:rsidR="00D718E9" w:rsidRPr="00D718E9" w:rsidRDefault="00D718E9" w:rsidP="00D718E9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</w:rPr>
      </w:pPr>
      <w:r w:rsidRPr="00D718E9">
        <w:rPr>
          <w:rFonts w:ascii="Times New Roman" w:hAnsi="Times New Roman" w:cs="Times New Roman"/>
          <w:sz w:val="24"/>
        </w:rPr>
        <w:tab/>
        <w:t xml:space="preserve">К выполнению отдельных видов работ (доставка материалов, оборудования, персонала) Исполнитель имеет право привлекать </w:t>
      </w:r>
      <w:proofErr w:type="spellStart"/>
      <w:r w:rsidRPr="00D718E9">
        <w:rPr>
          <w:rFonts w:ascii="Times New Roman" w:hAnsi="Times New Roman" w:cs="Times New Roman"/>
          <w:sz w:val="24"/>
        </w:rPr>
        <w:t>субисполнителей</w:t>
      </w:r>
      <w:proofErr w:type="spellEnd"/>
      <w:r w:rsidRPr="00D718E9">
        <w:rPr>
          <w:rFonts w:ascii="Times New Roman" w:hAnsi="Times New Roman" w:cs="Times New Roman"/>
          <w:sz w:val="24"/>
        </w:rPr>
        <w:t xml:space="preserve">, согласованных с Заказчиком. </w:t>
      </w:r>
    </w:p>
    <w:p w:rsidR="002C4690" w:rsidRDefault="00D718E9" w:rsidP="008E5AA1">
      <w:pPr>
        <w:pStyle w:val="1"/>
      </w:pPr>
      <w:bookmarkStart w:id="19" w:name="_Toc83740355"/>
      <w:r w:rsidRPr="00D718E9">
        <w:t>1</w:t>
      </w:r>
      <w:r w:rsidR="00DD7BFE">
        <w:t>6</w:t>
      </w:r>
      <w:r w:rsidRPr="00D718E9">
        <w:t>. Требования к гарантии на выполненные работы</w:t>
      </w:r>
      <w:bookmarkEnd w:id="19"/>
    </w:p>
    <w:p w:rsidR="00D718E9" w:rsidRPr="00D718E9" w:rsidRDefault="00D718E9" w:rsidP="00D718E9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</w:rPr>
      </w:pPr>
      <w:r w:rsidRPr="00D718E9">
        <w:rPr>
          <w:rFonts w:ascii="Times New Roman" w:hAnsi="Times New Roman" w:cs="Times New Roman"/>
          <w:b/>
          <w:color w:val="000000"/>
          <w:sz w:val="24"/>
        </w:rPr>
        <w:t>Исполнитель  гарантирует, что: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lastRenderedPageBreak/>
        <w:t>- будет применять все необходимые навыки, проявлять осторожность и усердие во время производства работ в соответствии с требованиями настоящего Технического задания и принятыми в международном масштабе надлежащими стандартами деятельности нефтепромыслов и методами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</w:t>
      </w:r>
      <w:r w:rsidR="00FA0051">
        <w:rPr>
          <w:rFonts w:ascii="Times New Roman" w:hAnsi="Times New Roman" w:cs="Times New Roman"/>
          <w:color w:val="000000"/>
          <w:sz w:val="24"/>
        </w:rPr>
        <w:t>е</w:t>
      </w:r>
      <w:r w:rsidRPr="00D718E9">
        <w:rPr>
          <w:rFonts w:ascii="Times New Roman" w:hAnsi="Times New Roman" w:cs="Times New Roman"/>
          <w:color w:val="000000"/>
          <w:sz w:val="24"/>
        </w:rPr>
        <w:t>т прилагать усилия к обеспечению полноты и безопасной передачи всей полученной информации, появившейся в результате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любое оборудование, и/или запасные части, </w:t>
      </w:r>
      <w:r w:rsidR="00FA0051">
        <w:rPr>
          <w:rFonts w:ascii="Times New Roman" w:hAnsi="Times New Roman" w:cs="Times New Roman"/>
          <w:color w:val="000000"/>
          <w:sz w:val="24"/>
        </w:rPr>
        <w:t>буд</w:t>
      </w:r>
      <w:r w:rsidR="00275C57">
        <w:rPr>
          <w:rFonts w:ascii="Times New Roman" w:hAnsi="Times New Roman" w:cs="Times New Roman"/>
          <w:color w:val="000000"/>
          <w:sz w:val="24"/>
        </w:rPr>
        <w:t>у</w:t>
      </w:r>
      <w:r w:rsidR="00FA0051">
        <w:rPr>
          <w:rFonts w:ascii="Times New Roman" w:hAnsi="Times New Roman" w:cs="Times New Roman"/>
          <w:color w:val="000000"/>
          <w:sz w:val="24"/>
        </w:rPr>
        <w:t>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надлежащего качества и соответствовать своему назначению. В любом случае оборудование и материалы </w:t>
      </w:r>
      <w:r w:rsidR="00FA0051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пригодны для эксплуатации с использованием всех их возможностей согласно техническим/паспортным характеристикам;</w:t>
      </w:r>
    </w:p>
    <w:p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расходные материалы и/или продукты, которые использует Исполнитель </w:t>
      </w:r>
      <w:r w:rsidR="00FA0051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соответствовать признанным производственным стандартам или категории стандарта и качеству продуктов в данном регионе. В любом случае расходные материалы </w:t>
      </w:r>
      <w:r w:rsidR="00275C57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пригодны для эксплуатации с использованием всех их возможностей согласно техническим/паспортным характеристикам.</w:t>
      </w:r>
    </w:p>
    <w:p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обеспечит механическую скорость проходки (</w:t>
      </w:r>
      <w:r w:rsidRPr="000141A9">
        <w:rPr>
          <w:rFonts w:ascii="Times New Roman" w:hAnsi="Times New Roman" w:cs="Times New Roman"/>
          <w:color w:val="000000"/>
          <w:sz w:val="24"/>
        </w:rPr>
        <w:t xml:space="preserve">не менее </w:t>
      </w:r>
      <w:r w:rsidR="000141A9" w:rsidRPr="000141A9">
        <w:rPr>
          <w:rFonts w:ascii="Times New Roman" w:hAnsi="Times New Roman" w:cs="Times New Roman"/>
          <w:color w:val="000000"/>
          <w:sz w:val="24"/>
        </w:rPr>
        <w:t>3,</w:t>
      </w:r>
      <w:r w:rsidR="00B72FB8">
        <w:rPr>
          <w:rFonts w:ascii="Times New Roman" w:hAnsi="Times New Roman" w:cs="Times New Roman"/>
          <w:color w:val="000000"/>
          <w:sz w:val="24"/>
        </w:rPr>
        <w:t>3</w:t>
      </w:r>
      <w:r w:rsidRPr="000141A9">
        <w:rPr>
          <w:rFonts w:ascii="Times New Roman" w:hAnsi="Times New Roman" w:cs="Times New Roman"/>
          <w:color w:val="000000"/>
          <w:sz w:val="24"/>
        </w:rPr>
        <w:t xml:space="preserve"> м/час)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 бурении с отбором керна в соответствии с требованиями технического задания</w:t>
      </w:r>
    </w:p>
    <w:p w:rsidR="00D718E9" w:rsidRPr="00D718E9" w:rsidRDefault="00D718E9" w:rsidP="0068039D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</w:t>
      </w:r>
      <w:r w:rsidR="00275C57">
        <w:rPr>
          <w:rFonts w:ascii="Times New Roman" w:hAnsi="Times New Roman" w:cs="Times New Roman"/>
          <w:color w:val="000000"/>
          <w:sz w:val="24"/>
        </w:rPr>
        <w:t>по</w:t>
      </w:r>
      <w:r w:rsidRPr="00D718E9">
        <w:rPr>
          <w:rFonts w:ascii="Times New Roman" w:hAnsi="Times New Roman" w:cs="Times New Roman"/>
          <w:color w:val="000000"/>
          <w:sz w:val="24"/>
        </w:rPr>
        <w:t>нес</w:t>
      </w:r>
      <w:r w:rsidR="00275C57">
        <w:rPr>
          <w:rFonts w:ascii="Times New Roman" w:hAnsi="Times New Roman" w:cs="Times New Roman"/>
          <w:color w:val="000000"/>
          <w:sz w:val="24"/>
        </w:rPr>
        <w:t>ет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риски потери скважины в период выполнения работ по бурению с отбором керна.</w:t>
      </w:r>
    </w:p>
    <w:p w:rsidR="00D718E9" w:rsidRPr="00D718E9" w:rsidRDefault="00D718E9" w:rsidP="008E5AA1">
      <w:pPr>
        <w:pStyle w:val="1"/>
      </w:pPr>
      <w:bookmarkStart w:id="20" w:name="_Toc83740356"/>
      <w:r w:rsidRPr="00D718E9">
        <w:t>1</w:t>
      </w:r>
      <w:r w:rsidR="00DD7BFE">
        <w:t>7</w:t>
      </w:r>
      <w:r w:rsidRPr="00D718E9">
        <w:t>. Требования к отчету о</w:t>
      </w:r>
      <w:r w:rsidR="000E0875">
        <w:t xml:space="preserve"> ходе выполнения</w:t>
      </w:r>
      <w:r w:rsidRPr="00D718E9">
        <w:t xml:space="preserve"> оказанных услугах</w:t>
      </w:r>
      <w:bookmarkEnd w:id="20"/>
    </w:p>
    <w:p w:rsidR="00D718E9" w:rsidRPr="00D718E9" w:rsidRDefault="00D718E9" w:rsidP="00D718E9">
      <w:pPr>
        <w:widowControl w:val="0"/>
        <w:spacing w:after="0" w:line="240" w:lineRule="auto"/>
        <w:ind w:right="181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>Ежесуточные о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 xml:space="preserve">тчеты о проделанной работе по отбору изолированного керна предоставляются на ежесуточной основе не позднее 07:00 за предыдущие сутки. Требуется подготовка полных и точных отчетов. Отражение в отчетах информации, не подтвержденной фактическими данными, будет считаться достаточной причиной для немедленного отстранения Представителя Исполнителя. </w:t>
      </w:r>
    </w:p>
    <w:p w:rsidR="00D718E9" w:rsidRPr="0068039D" w:rsidRDefault="00D718E9" w:rsidP="0068039D">
      <w:pPr>
        <w:pStyle w:val="31"/>
        <w:widowControl w:val="0"/>
        <w:shd w:val="clear" w:color="auto" w:fill="auto"/>
        <w:tabs>
          <w:tab w:val="left" w:pos="284"/>
        </w:tabs>
        <w:spacing w:before="0" w:line="240" w:lineRule="auto"/>
        <w:ind w:right="10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>По окончанию работ предоставить итоговый отчет о проделанной работе не позднее 15 дней после окончания отбора керна, предложения по улучшению качества выноса керна, а также свод актов по всем рейсам отбора керна</w:t>
      </w:r>
      <w:r w:rsidR="00275C5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00A90" w:rsidRDefault="00D00A90" w:rsidP="008E5AA1">
      <w:pPr>
        <w:pStyle w:val="1"/>
      </w:pPr>
      <w:bookmarkStart w:id="21" w:name="_Toc83740357"/>
      <w:r w:rsidRPr="00D00A90">
        <w:lastRenderedPageBreak/>
        <w:t>1</w:t>
      </w:r>
      <w:r w:rsidR="00DD7BFE">
        <w:t>8</w:t>
      </w:r>
      <w:r w:rsidRPr="00D00A90">
        <w:t>. Требования к проживанию и доставке работников Подрядной организации</w:t>
      </w:r>
      <w:bookmarkEnd w:id="21"/>
    </w:p>
    <w:p w:rsidR="00D00A90" w:rsidRPr="00D00A90" w:rsidRDefault="00D00A90" w:rsidP="00D00A90">
      <w:pPr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Заказчик </w:t>
      </w:r>
      <w:r w:rsidR="00F76243">
        <w:rPr>
          <w:rFonts w:ascii="Times New Roman" w:hAnsi="Times New Roman" w:cs="Times New Roman"/>
          <w:bCs/>
          <w:sz w:val="24"/>
          <w:szCs w:val="24"/>
        </w:rPr>
        <w:t xml:space="preserve">обеспечивает </w:t>
      </w: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персонал Исполнителя </w:t>
      </w:r>
      <w:r w:rsidR="00F76243">
        <w:rPr>
          <w:rFonts w:ascii="Times New Roman" w:hAnsi="Times New Roman" w:cs="Times New Roman"/>
          <w:bCs/>
          <w:sz w:val="24"/>
          <w:szCs w:val="24"/>
        </w:rPr>
        <w:t xml:space="preserve">койко-местом и </w:t>
      </w:r>
      <w:r w:rsidR="00F76243" w:rsidRPr="00F76243">
        <w:rPr>
          <w:rFonts w:ascii="Times New Roman" w:hAnsi="Times New Roman" w:cs="Times New Roman"/>
          <w:bCs/>
          <w:sz w:val="24"/>
          <w:szCs w:val="24"/>
        </w:rPr>
        <w:t>социально-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>бытовы</w:t>
      </w:r>
      <w:r w:rsidR="00F76243" w:rsidRPr="00F76243">
        <w:rPr>
          <w:rFonts w:ascii="Times New Roman" w:hAnsi="Times New Roman" w:cs="Times New Roman"/>
          <w:bCs/>
          <w:sz w:val="24"/>
          <w:szCs w:val="24"/>
        </w:rPr>
        <w:t>ми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 xml:space="preserve"> услугами</w:t>
      </w:r>
      <w:r w:rsidRPr="00F76243">
        <w:rPr>
          <w:rFonts w:ascii="Times New Roman" w:hAnsi="Times New Roman" w:cs="Times New Roman"/>
          <w:bCs/>
          <w:sz w:val="24"/>
          <w:szCs w:val="24"/>
        </w:rPr>
        <w:t xml:space="preserve"> в вахтовом поселке на объектах производства работ за счет </w:t>
      </w:r>
      <w:r w:rsidR="0053562D" w:rsidRPr="00F76243">
        <w:rPr>
          <w:rFonts w:ascii="Times New Roman" w:hAnsi="Times New Roman" w:cs="Times New Roman"/>
          <w:bCs/>
          <w:sz w:val="24"/>
          <w:szCs w:val="24"/>
        </w:rPr>
        <w:t>Исполнителя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 xml:space="preserve"> по отдельно заключенным договорам</w:t>
      </w:r>
      <w:r w:rsidRPr="00F76243">
        <w:rPr>
          <w:rFonts w:ascii="Times New Roman" w:hAnsi="Times New Roman" w:cs="Times New Roman"/>
          <w:bCs/>
          <w:sz w:val="24"/>
          <w:szCs w:val="24"/>
        </w:rPr>
        <w:t>.</w:t>
      </w:r>
    </w:p>
    <w:p w:rsidR="00D00A90" w:rsidRPr="00D00A90" w:rsidRDefault="00D00A90" w:rsidP="00D00A90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Доставка персонала Исполнителя как до пункта сбора (г. Красноярска), так и до объекта работ организуется и оплачивается Исполнителем.</w:t>
      </w:r>
    </w:p>
    <w:p w:rsidR="00D00A90" w:rsidRPr="00D00A90" w:rsidRDefault="00D00A90" w:rsidP="00D00A90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Заказчик может произвести доставку персонала Исполнителя от пункта сбора (г. Красноярск) до объекта выполнения работ и обратно на основании отдельно заключенного агентского договора за счет Исполнителя, в этом случае, доставка</w:t>
      </w:r>
      <w:r w:rsidRPr="00D00A90">
        <w:rPr>
          <w:rFonts w:ascii="Times New Roman" w:hAnsi="Times New Roman" w:cs="Times New Roman"/>
          <w:sz w:val="24"/>
          <w:szCs w:val="24"/>
        </w:rPr>
        <w:t xml:space="preserve"> </w:t>
      </w:r>
      <w:r w:rsidRPr="00D00A90">
        <w:rPr>
          <w:rFonts w:ascii="Times New Roman" w:hAnsi="Times New Roman" w:cs="Times New Roman"/>
          <w:bCs/>
          <w:sz w:val="24"/>
          <w:szCs w:val="24"/>
        </w:rPr>
        <w:t>персонала Исполнителя</w:t>
      </w:r>
      <w:r w:rsidRPr="00D00A90">
        <w:rPr>
          <w:rFonts w:ascii="Times New Roman" w:hAnsi="Times New Roman" w:cs="Times New Roman"/>
          <w:sz w:val="24"/>
          <w:szCs w:val="24"/>
        </w:rPr>
        <w:t xml:space="preserve"> осуществляется в соответствии с графиком смены вахт 1 раз в 28 календарных дней. </w:t>
      </w:r>
    </w:p>
    <w:p w:rsidR="00D00A90" w:rsidRDefault="00D00A90" w:rsidP="0068039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8039D">
        <w:rPr>
          <w:rFonts w:ascii="Times New Roman" w:hAnsi="Times New Roman" w:cs="Times New Roman"/>
          <w:sz w:val="24"/>
          <w:szCs w:val="24"/>
        </w:rPr>
        <w:t>Исполнитель</w:t>
      </w:r>
      <w:r w:rsidRPr="00D00A90">
        <w:rPr>
          <w:rFonts w:ascii="Times New Roman" w:hAnsi="Times New Roman" w:cs="Times New Roman"/>
          <w:sz w:val="24"/>
          <w:szCs w:val="24"/>
        </w:rPr>
        <w:t xml:space="preserve"> самостоятельно заключает договор по обеспечению питанием своих работников на месте выполнения работ.</w:t>
      </w:r>
    </w:p>
    <w:p w:rsidR="00B26252" w:rsidRPr="00663067" w:rsidRDefault="00B26252" w:rsidP="0068039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расходы, связанные с тестированием на </w:t>
      </w:r>
      <w:r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Pr="00B26252">
        <w:rPr>
          <w:rFonts w:ascii="Times New Roman" w:hAnsi="Times New Roman" w:cs="Times New Roman"/>
          <w:sz w:val="24"/>
          <w:szCs w:val="24"/>
        </w:rPr>
        <w:t xml:space="preserve">-19 </w:t>
      </w:r>
      <w:r>
        <w:rPr>
          <w:rFonts w:ascii="Times New Roman" w:hAnsi="Times New Roman" w:cs="Times New Roman"/>
          <w:sz w:val="24"/>
          <w:szCs w:val="24"/>
        </w:rPr>
        <w:t>(ПЦР, антитела) и прохождением обсерваций перед заездом на скважину берет на себя Исполнитель (требования по заезду на скважину устанавливает ООО «РН-</w:t>
      </w:r>
      <w:proofErr w:type="spellStart"/>
      <w:r>
        <w:rPr>
          <w:rFonts w:ascii="Times New Roman" w:hAnsi="Times New Roman" w:cs="Times New Roman"/>
          <w:sz w:val="24"/>
          <w:szCs w:val="24"/>
        </w:rPr>
        <w:t>Ванкор</w:t>
      </w:r>
      <w:proofErr w:type="spellEnd"/>
      <w:r>
        <w:rPr>
          <w:rFonts w:ascii="Times New Roman" w:hAnsi="Times New Roman" w:cs="Times New Roman"/>
          <w:sz w:val="24"/>
          <w:szCs w:val="24"/>
        </w:rPr>
        <w:t>», перечень необходимых документов уточняется</w:t>
      </w:r>
      <w:r w:rsidR="00956734">
        <w:rPr>
          <w:rFonts w:ascii="Times New Roman" w:hAnsi="Times New Roman" w:cs="Times New Roman"/>
          <w:sz w:val="24"/>
          <w:szCs w:val="24"/>
        </w:rPr>
        <w:t xml:space="preserve"> </w:t>
      </w:r>
      <w:r w:rsidR="00663067">
        <w:rPr>
          <w:rFonts w:ascii="Times New Roman" w:hAnsi="Times New Roman" w:cs="Times New Roman"/>
          <w:sz w:val="24"/>
          <w:szCs w:val="24"/>
        </w:rPr>
        <w:t>у Заказчика до заезда</w:t>
      </w:r>
      <w:r w:rsidR="00956734">
        <w:rPr>
          <w:rFonts w:ascii="Times New Roman" w:hAnsi="Times New Roman" w:cs="Times New Roman"/>
          <w:sz w:val="24"/>
          <w:szCs w:val="24"/>
        </w:rPr>
        <w:t xml:space="preserve">). Все </w:t>
      </w:r>
      <w:r w:rsidR="00663067">
        <w:rPr>
          <w:rFonts w:ascii="Times New Roman" w:hAnsi="Times New Roman" w:cs="Times New Roman"/>
          <w:sz w:val="24"/>
          <w:szCs w:val="24"/>
        </w:rPr>
        <w:t>сотрудники,</w:t>
      </w:r>
      <w:r w:rsidR="00956734">
        <w:rPr>
          <w:rFonts w:ascii="Times New Roman" w:hAnsi="Times New Roman" w:cs="Times New Roman"/>
          <w:sz w:val="24"/>
          <w:szCs w:val="24"/>
        </w:rPr>
        <w:t xml:space="preserve"> привлекаемые к работам</w:t>
      </w:r>
      <w:r w:rsidR="00663067">
        <w:rPr>
          <w:rFonts w:ascii="Times New Roman" w:hAnsi="Times New Roman" w:cs="Times New Roman"/>
          <w:sz w:val="24"/>
          <w:szCs w:val="24"/>
        </w:rPr>
        <w:t xml:space="preserve"> на скважине, должны быть </w:t>
      </w:r>
      <w:r w:rsidR="00663067" w:rsidRPr="00275C57">
        <w:rPr>
          <w:rFonts w:ascii="Times New Roman" w:hAnsi="Times New Roman" w:cs="Times New Roman"/>
          <w:sz w:val="24"/>
          <w:szCs w:val="24"/>
        </w:rPr>
        <w:t xml:space="preserve">вакцинированы от </w:t>
      </w:r>
      <w:r w:rsidR="00663067" w:rsidRPr="00275C57"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="00663067" w:rsidRPr="00275C57">
        <w:rPr>
          <w:rFonts w:ascii="Times New Roman" w:hAnsi="Times New Roman" w:cs="Times New Roman"/>
          <w:sz w:val="24"/>
          <w:szCs w:val="24"/>
        </w:rPr>
        <w:t>-19 (подтверждается наличием сертификата вакцинации с Госуслуг</w:t>
      </w:r>
      <w:r w:rsidR="00A07B8E" w:rsidRPr="00275C57">
        <w:rPr>
          <w:rFonts w:ascii="Times New Roman" w:hAnsi="Times New Roman" w:cs="Times New Roman"/>
          <w:sz w:val="24"/>
          <w:szCs w:val="24"/>
        </w:rPr>
        <w:t xml:space="preserve">, </w:t>
      </w:r>
      <w:r w:rsidR="000D4262" w:rsidRPr="00275C57">
        <w:rPr>
          <w:rFonts w:ascii="Times New Roman" w:hAnsi="Times New Roman" w:cs="Times New Roman"/>
          <w:sz w:val="24"/>
          <w:szCs w:val="24"/>
        </w:rPr>
        <w:t>на дату заезда на скважину, с момента вакцинации должно пройти не более 6 месяцев</w:t>
      </w:r>
      <w:r w:rsidR="00663067" w:rsidRPr="00275C57">
        <w:rPr>
          <w:rFonts w:ascii="Times New Roman" w:hAnsi="Times New Roman" w:cs="Times New Roman"/>
          <w:sz w:val="24"/>
          <w:szCs w:val="24"/>
        </w:rPr>
        <w:t>).</w:t>
      </w:r>
    </w:p>
    <w:p w:rsidR="00D00A90" w:rsidRPr="00D718E9" w:rsidRDefault="00D00A90" w:rsidP="00D718E9"/>
    <w:sectPr w:rsidR="00D00A90" w:rsidRPr="00D718E9" w:rsidSect="009024CF">
      <w:headerReference w:type="default" r:id="rId16"/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B573B" w:rsidRDefault="004B573B" w:rsidP="00A76708">
      <w:pPr>
        <w:spacing w:after="0" w:line="240" w:lineRule="auto"/>
      </w:pPr>
      <w:r>
        <w:separator/>
      </w:r>
    </w:p>
  </w:endnote>
  <w:endnote w:type="continuationSeparator" w:id="0">
    <w:p w:rsidR="004B573B" w:rsidRDefault="004B573B" w:rsidP="00A76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03820789"/>
      <w:docPartObj>
        <w:docPartGallery w:val="Page Numbers (Bottom of Page)"/>
        <w:docPartUnique/>
      </w:docPartObj>
    </w:sdtPr>
    <w:sdtContent>
      <w:sdt>
        <w:sdtPr>
          <w:id w:val="-1203820788"/>
          <w:docPartObj>
            <w:docPartGallery w:val="Page Numbers (Top of Page)"/>
            <w:docPartUnique/>
          </w:docPartObj>
        </w:sdtPr>
        <w:sdtContent>
          <w:p w:rsidR="004B573B" w:rsidRDefault="004B573B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5940425" cy="98974"/>
                  <wp:effectExtent l="19050" t="0" r="3175" b="0"/>
                  <wp:docPr id="11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989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573B" w:rsidRDefault="004B573B">
            <w:pPr>
              <w:pStyle w:val="a5"/>
              <w:jc w:val="right"/>
            </w:pPr>
          </w:p>
          <w:p w:rsidR="004B573B" w:rsidRDefault="004B573B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3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14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4B573B" w:rsidRDefault="004B573B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2128641"/>
      <w:docPartObj>
        <w:docPartGallery w:val="Page Numbers (Bottom of Page)"/>
        <w:docPartUnique/>
      </w:docPartObj>
    </w:sdtPr>
    <w:sdtContent>
      <w:sdt>
        <w:sdtPr>
          <w:id w:val="1792128642"/>
          <w:docPartObj>
            <w:docPartGallery w:val="Page Numbers (Top of Page)"/>
            <w:docPartUnique/>
          </w:docPartObj>
        </w:sdtPr>
        <w:sdtContent>
          <w:p w:rsidR="004B573B" w:rsidRDefault="004B573B" w:rsidP="008942C9">
            <w:pPr>
              <w:pStyle w:val="a5"/>
              <w:ind w:left="851" w:right="820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8108950" cy="135104"/>
                  <wp:effectExtent l="19050" t="0" r="6350" b="0"/>
                  <wp:docPr id="3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6000" cy="138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573B" w:rsidRDefault="004B573B">
            <w:pPr>
              <w:pStyle w:val="a5"/>
              <w:jc w:val="right"/>
            </w:pPr>
          </w:p>
          <w:p w:rsidR="004B573B" w:rsidRDefault="004B573B" w:rsidP="008942C9">
            <w:pPr>
              <w:pStyle w:val="a5"/>
              <w:ind w:right="820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4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14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4B573B" w:rsidRDefault="004B573B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2128643"/>
      <w:docPartObj>
        <w:docPartGallery w:val="Page Numbers (Bottom of Page)"/>
        <w:docPartUnique/>
      </w:docPartObj>
    </w:sdtPr>
    <w:sdtContent>
      <w:sdt>
        <w:sdtPr>
          <w:id w:val="1792128644"/>
          <w:docPartObj>
            <w:docPartGallery w:val="Page Numbers (Top of Page)"/>
            <w:docPartUnique/>
          </w:docPartObj>
        </w:sdtPr>
        <w:sdtContent>
          <w:p w:rsidR="004B573B" w:rsidRDefault="004B573B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5872867" cy="97848"/>
                  <wp:effectExtent l="19050" t="0" r="0" b="0"/>
                  <wp:docPr id="5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1862" cy="101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573B" w:rsidRDefault="004B573B">
            <w:pPr>
              <w:pStyle w:val="a5"/>
              <w:jc w:val="right"/>
            </w:pPr>
          </w:p>
          <w:p w:rsidR="004B573B" w:rsidRDefault="004B573B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10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14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4B573B" w:rsidRDefault="004B573B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B573B" w:rsidRDefault="004B573B" w:rsidP="00A76708">
      <w:pPr>
        <w:spacing w:after="0" w:line="240" w:lineRule="auto"/>
      </w:pPr>
      <w:r>
        <w:separator/>
      </w:r>
    </w:p>
  </w:footnote>
  <w:footnote w:type="continuationSeparator" w:id="0">
    <w:p w:rsidR="004B573B" w:rsidRDefault="004B573B" w:rsidP="00A76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573B" w:rsidRDefault="004B573B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2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573B" w:rsidRDefault="004B573B" w:rsidP="00A76708">
    <w:pPr>
      <w:pStyle w:val="a3"/>
      <w:ind w:left="-56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573B" w:rsidRDefault="004B573B" w:rsidP="008942C9">
    <w:pPr>
      <w:pStyle w:val="a3"/>
      <w:tabs>
        <w:tab w:val="clear" w:pos="9355"/>
        <w:tab w:val="right" w:pos="9639"/>
      </w:tabs>
      <w:ind w:left="851" w:right="820"/>
      <w:jc w:val="center"/>
    </w:pPr>
    <w:r w:rsidRPr="00F54EB1">
      <w:rPr>
        <w:noProof/>
      </w:rPr>
      <w:drawing>
        <wp:inline distT="0" distB="0" distL="0" distR="0">
          <wp:extent cx="8191500" cy="136478"/>
          <wp:effectExtent l="19050" t="0" r="0" b="0"/>
          <wp:docPr id="1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60597" cy="15262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573B" w:rsidRDefault="004B573B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4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10A84"/>
    <w:multiLevelType w:val="hybridMultilevel"/>
    <w:tmpl w:val="86BE8A6E"/>
    <w:lvl w:ilvl="0" w:tplc="7DA6DB4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7D4376"/>
    <w:multiLevelType w:val="hybridMultilevel"/>
    <w:tmpl w:val="5C42E1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F94844"/>
    <w:multiLevelType w:val="hybridMultilevel"/>
    <w:tmpl w:val="38F0D512"/>
    <w:lvl w:ilvl="0" w:tplc="44A4C5C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CA38D2"/>
    <w:multiLevelType w:val="hybridMultilevel"/>
    <w:tmpl w:val="30546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4F6196"/>
    <w:multiLevelType w:val="hybridMultilevel"/>
    <w:tmpl w:val="CCBC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1E11EF"/>
    <w:multiLevelType w:val="multilevel"/>
    <w:tmpl w:val="01F470AC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4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62" w:hanging="1440"/>
      </w:pPr>
      <w:rPr>
        <w:rFonts w:hint="default"/>
      </w:rPr>
    </w:lvl>
  </w:abstractNum>
  <w:abstractNum w:abstractNumId="6" w15:restartNumberingAfterBreak="0">
    <w:nsid w:val="2ECD2250"/>
    <w:multiLevelType w:val="hybridMultilevel"/>
    <w:tmpl w:val="B0C2833E"/>
    <w:lvl w:ilvl="0" w:tplc="47363BA2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E109A"/>
    <w:multiLevelType w:val="multilevel"/>
    <w:tmpl w:val="5776CFF0"/>
    <w:lvl w:ilvl="0">
      <w:start w:val="1"/>
      <w:numFmt w:val="decimal"/>
      <w:lvlText w:val="%1."/>
      <w:lvlJc w:val="left"/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421F688F"/>
    <w:multiLevelType w:val="hybridMultilevel"/>
    <w:tmpl w:val="2AA0892A"/>
    <w:lvl w:ilvl="0" w:tplc="77B0390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2F448B"/>
    <w:multiLevelType w:val="hybridMultilevel"/>
    <w:tmpl w:val="91B8C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291E4E"/>
    <w:multiLevelType w:val="hybridMultilevel"/>
    <w:tmpl w:val="DC1A6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580E4A"/>
    <w:multiLevelType w:val="hybridMultilevel"/>
    <w:tmpl w:val="FF481122"/>
    <w:lvl w:ilvl="0" w:tplc="8778A04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70140862"/>
    <w:multiLevelType w:val="multilevel"/>
    <w:tmpl w:val="C1D836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77A967D4"/>
    <w:multiLevelType w:val="multilevel"/>
    <w:tmpl w:val="5AB408BE"/>
    <w:lvl w:ilvl="0">
      <w:start w:val="1"/>
      <w:numFmt w:val="decimal"/>
      <w:pStyle w:val="123654"/>
      <w:lvlText w:val="%1."/>
      <w:lvlJc w:val="left"/>
      <w:rPr>
        <w:rFonts w:ascii="Times New Roman" w:eastAsiaTheme="minorEastAsia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12"/>
  </w:num>
  <w:num w:numId="3">
    <w:abstractNumId w:val="9"/>
  </w:num>
  <w:num w:numId="4">
    <w:abstractNumId w:val="10"/>
  </w:num>
  <w:num w:numId="5">
    <w:abstractNumId w:val="0"/>
  </w:num>
  <w:num w:numId="6">
    <w:abstractNumId w:val="4"/>
  </w:num>
  <w:num w:numId="7">
    <w:abstractNumId w:val="1"/>
  </w:num>
  <w:num w:numId="8">
    <w:abstractNumId w:val="3"/>
  </w:num>
  <w:num w:numId="9">
    <w:abstractNumId w:val="13"/>
  </w:num>
  <w:num w:numId="10">
    <w:abstractNumId w:val="7"/>
  </w:num>
  <w:num w:numId="11">
    <w:abstractNumId w:val="1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1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8"/>
  </w:num>
  <w:num w:numId="14">
    <w:abstractNumId w:val="11"/>
  </w:num>
  <w:num w:numId="15">
    <w:abstractNumId w:val="5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76708"/>
    <w:rsid w:val="000139D7"/>
    <w:rsid w:val="000141A9"/>
    <w:rsid w:val="0002676A"/>
    <w:rsid w:val="000322A2"/>
    <w:rsid w:val="00052989"/>
    <w:rsid w:val="00053147"/>
    <w:rsid w:val="00056287"/>
    <w:rsid w:val="00081A6C"/>
    <w:rsid w:val="000B05FF"/>
    <w:rsid w:val="000C5FAD"/>
    <w:rsid w:val="000D26F9"/>
    <w:rsid w:val="000D4262"/>
    <w:rsid w:val="000D7F72"/>
    <w:rsid w:val="000E0875"/>
    <w:rsid w:val="000E438F"/>
    <w:rsid w:val="00117A23"/>
    <w:rsid w:val="00140D41"/>
    <w:rsid w:val="00184CE1"/>
    <w:rsid w:val="0019630F"/>
    <w:rsid w:val="00196920"/>
    <w:rsid w:val="001B5824"/>
    <w:rsid w:val="001B7A7B"/>
    <w:rsid w:val="001C3B30"/>
    <w:rsid w:val="001C4D62"/>
    <w:rsid w:val="00230F44"/>
    <w:rsid w:val="0024140C"/>
    <w:rsid w:val="002429A6"/>
    <w:rsid w:val="00275C57"/>
    <w:rsid w:val="002B51D4"/>
    <w:rsid w:val="002C1360"/>
    <w:rsid w:val="002C4690"/>
    <w:rsid w:val="002D0448"/>
    <w:rsid w:val="00322786"/>
    <w:rsid w:val="003447D0"/>
    <w:rsid w:val="00373CE1"/>
    <w:rsid w:val="00384B5A"/>
    <w:rsid w:val="003912FC"/>
    <w:rsid w:val="00394958"/>
    <w:rsid w:val="003E1C2B"/>
    <w:rsid w:val="003F2F44"/>
    <w:rsid w:val="00413F1B"/>
    <w:rsid w:val="00442B7E"/>
    <w:rsid w:val="00452F8F"/>
    <w:rsid w:val="00464E00"/>
    <w:rsid w:val="00493ABF"/>
    <w:rsid w:val="004B573B"/>
    <w:rsid w:val="004B7332"/>
    <w:rsid w:val="004F4D79"/>
    <w:rsid w:val="00500D2C"/>
    <w:rsid w:val="00534244"/>
    <w:rsid w:val="0053562D"/>
    <w:rsid w:val="00552711"/>
    <w:rsid w:val="00567042"/>
    <w:rsid w:val="00577722"/>
    <w:rsid w:val="0059164F"/>
    <w:rsid w:val="005A3EDA"/>
    <w:rsid w:val="005E6924"/>
    <w:rsid w:val="005F73AB"/>
    <w:rsid w:val="00650AA8"/>
    <w:rsid w:val="00663067"/>
    <w:rsid w:val="0068039D"/>
    <w:rsid w:val="006B435F"/>
    <w:rsid w:val="006C7E66"/>
    <w:rsid w:val="006D5F86"/>
    <w:rsid w:val="006E300F"/>
    <w:rsid w:val="00705E92"/>
    <w:rsid w:val="007419A6"/>
    <w:rsid w:val="007667D4"/>
    <w:rsid w:val="00793831"/>
    <w:rsid w:val="007A24A6"/>
    <w:rsid w:val="007E5DAB"/>
    <w:rsid w:val="007F0348"/>
    <w:rsid w:val="00800BCB"/>
    <w:rsid w:val="00805846"/>
    <w:rsid w:val="00812F03"/>
    <w:rsid w:val="00823AFF"/>
    <w:rsid w:val="00837A0A"/>
    <w:rsid w:val="0084248A"/>
    <w:rsid w:val="00842D14"/>
    <w:rsid w:val="00886E7E"/>
    <w:rsid w:val="008942C9"/>
    <w:rsid w:val="008B1272"/>
    <w:rsid w:val="008B44B5"/>
    <w:rsid w:val="008E5AA1"/>
    <w:rsid w:val="008F3892"/>
    <w:rsid w:val="009024CF"/>
    <w:rsid w:val="009254BC"/>
    <w:rsid w:val="00956734"/>
    <w:rsid w:val="009657B5"/>
    <w:rsid w:val="00974859"/>
    <w:rsid w:val="009857D7"/>
    <w:rsid w:val="009D11E8"/>
    <w:rsid w:val="009E0333"/>
    <w:rsid w:val="009E13C0"/>
    <w:rsid w:val="00A04442"/>
    <w:rsid w:val="00A07B8E"/>
    <w:rsid w:val="00A31499"/>
    <w:rsid w:val="00A76708"/>
    <w:rsid w:val="00A8475C"/>
    <w:rsid w:val="00A946C2"/>
    <w:rsid w:val="00A95F9B"/>
    <w:rsid w:val="00AA298E"/>
    <w:rsid w:val="00AB594A"/>
    <w:rsid w:val="00AB72D9"/>
    <w:rsid w:val="00AE02A5"/>
    <w:rsid w:val="00AF09A3"/>
    <w:rsid w:val="00AF60D0"/>
    <w:rsid w:val="00B22775"/>
    <w:rsid w:val="00B26252"/>
    <w:rsid w:val="00B5115C"/>
    <w:rsid w:val="00B72FB8"/>
    <w:rsid w:val="00B9048E"/>
    <w:rsid w:val="00B91CDA"/>
    <w:rsid w:val="00BC14F7"/>
    <w:rsid w:val="00BD0B12"/>
    <w:rsid w:val="00C05E63"/>
    <w:rsid w:val="00C17160"/>
    <w:rsid w:val="00C37984"/>
    <w:rsid w:val="00C632C3"/>
    <w:rsid w:val="00C63576"/>
    <w:rsid w:val="00C703DA"/>
    <w:rsid w:val="00C7378D"/>
    <w:rsid w:val="00C75FE9"/>
    <w:rsid w:val="00CD7B64"/>
    <w:rsid w:val="00CF213B"/>
    <w:rsid w:val="00D00A90"/>
    <w:rsid w:val="00D0424B"/>
    <w:rsid w:val="00D22CC8"/>
    <w:rsid w:val="00D30775"/>
    <w:rsid w:val="00D33445"/>
    <w:rsid w:val="00D33FF9"/>
    <w:rsid w:val="00D57EBB"/>
    <w:rsid w:val="00D6024A"/>
    <w:rsid w:val="00D62B30"/>
    <w:rsid w:val="00D65978"/>
    <w:rsid w:val="00D718E9"/>
    <w:rsid w:val="00D8073C"/>
    <w:rsid w:val="00DA7EC3"/>
    <w:rsid w:val="00DB5589"/>
    <w:rsid w:val="00DC0AEF"/>
    <w:rsid w:val="00DD7BFE"/>
    <w:rsid w:val="00E05723"/>
    <w:rsid w:val="00E06EC6"/>
    <w:rsid w:val="00E16E5B"/>
    <w:rsid w:val="00E217D7"/>
    <w:rsid w:val="00E44766"/>
    <w:rsid w:val="00E731B0"/>
    <w:rsid w:val="00E810C2"/>
    <w:rsid w:val="00E93A09"/>
    <w:rsid w:val="00EC7548"/>
    <w:rsid w:val="00EF278F"/>
    <w:rsid w:val="00EF2F5D"/>
    <w:rsid w:val="00EF6027"/>
    <w:rsid w:val="00F074C9"/>
    <w:rsid w:val="00F54EB1"/>
    <w:rsid w:val="00F6546A"/>
    <w:rsid w:val="00F76243"/>
    <w:rsid w:val="00FA0051"/>
    <w:rsid w:val="00FC6CF3"/>
    <w:rsid w:val="00FE693F"/>
    <w:rsid w:val="00FF4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  <o:rules v:ext="edit">
        <o:r id="V:Rule3" type="connector" idref="#_x0000_s1029"/>
        <o:r id="V:Rule4" type="connector" idref="#_x0000_s1033"/>
      </o:rules>
    </o:shapelayout>
  </w:shapeDefaults>
  <w:decimalSymbol w:val=","/>
  <w:listSeparator w:val=";"/>
  <w14:docId w14:val="44EFB229"/>
  <w15:docId w15:val="{93A461A4-0814-44AE-BB4D-D80A44DCB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52989"/>
  </w:style>
  <w:style w:type="paragraph" w:styleId="1">
    <w:name w:val="heading 1"/>
    <w:basedOn w:val="a"/>
    <w:next w:val="a"/>
    <w:link w:val="10"/>
    <w:uiPriority w:val="9"/>
    <w:qFormat/>
    <w:rsid w:val="008E5AA1"/>
    <w:pPr>
      <w:keepNext/>
      <w:keepLines/>
      <w:spacing w:before="480" w:after="240"/>
      <w:outlineLvl w:val="0"/>
    </w:pPr>
    <w:rPr>
      <w:rFonts w:ascii="Times New Roman" w:eastAsiaTheme="majorEastAsia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A76708"/>
  </w:style>
  <w:style w:type="paragraph" w:styleId="a5">
    <w:name w:val="footer"/>
    <w:basedOn w:val="a"/>
    <w:link w:val="a6"/>
    <w:uiPriority w:val="99"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6708"/>
  </w:style>
  <w:style w:type="paragraph" w:styleId="a7">
    <w:name w:val="Balloon Text"/>
    <w:basedOn w:val="a"/>
    <w:link w:val="a8"/>
    <w:uiPriority w:val="99"/>
    <w:semiHidden/>
    <w:unhideWhenUsed/>
    <w:rsid w:val="00A76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7670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E5AA1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a9">
    <w:name w:val="TOC Heading"/>
    <w:basedOn w:val="1"/>
    <w:next w:val="a"/>
    <w:uiPriority w:val="39"/>
    <w:unhideWhenUsed/>
    <w:qFormat/>
    <w:rsid w:val="00056287"/>
    <w:pPr>
      <w:outlineLvl w:val="9"/>
    </w:pPr>
    <w:rPr>
      <w:lang w:eastAsia="en-US"/>
    </w:rPr>
  </w:style>
  <w:style w:type="paragraph" w:styleId="aa">
    <w:name w:val="List Paragraph"/>
    <w:basedOn w:val="a"/>
    <w:uiPriority w:val="34"/>
    <w:qFormat/>
    <w:rsid w:val="002C4690"/>
    <w:pPr>
      <w:ind w:left="720"/>
      <w:contextualSpacing/>
    </w:pPr>
  </w:style>
  <w:style w:type="paragraph" w:styleId="11">
    <w:name w:val="toc 1"/>
    <w:basedOn w:val="a"/>
    <w:next w:val="a"/>
    <w:autoRedefine/>
    <w:uiPriority w:val="39"/>
    <w:unhideWhenUsed/>
    <w:rsid w:val="002C4690"/>
    <w:pPr>
      <w:spacing w:after="100"/>
    </w:pPr>
  </w:style>
  <w:style w:type="character" w:styleId="ab">
    <w:name w:val="Hyperlink"/>
    <w:basedOn w:val="a0"/>
    <w:uiPriority w:val="99"/>
    <w:unhideWhenUsed/>
    <w:rsid w:val="002C4690"/>
    <w:rPr>
      <w:color w:val="0000FF" w:themeColor="hyperlink"/>
      <w:u w:val="single"/>
    </w:rPr>
  </w:style>
  <w:style w:type="paragraph" w:customStyle="1" w:styleId="-3-10-4">
    <w:name w:val="Таб-3-10_Центр_ Книга_А-4"/>
    <w:basedOn w:val="a"/>
    <w:link w:val="-3-10-40"/>
    <w:uiPriority w:val="99"/>
    <w:qFormat/>
    <w:rsid w:val="00E06EC6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character" w:customStyle="1" w:styleId="-3-10-40">
    <w:name w:val="Таб-3-10_Центр_ Книга_А-4 Знак Знак"/>
    <w:link w:val="-3-10-4"/>
    <w:uiPriority w:val="99"/>
    <w:rsid w:val="00E06EC6"/>
    <w:rPr>
      <w:rFonts w:ascii="Arial" w:eastAsia="Times New Roman" w:hAnsi="Arial" w:cs="Times New Roman"/>
      <w:sz w:val="20"/>
      <w:szCs w:val="18"/>
    </w:rPr>
  </w:style>
  <w:style w:type="paragraph" w:customStyle="1" w:styleId="ac">
    <w:name w:val="Шапка таблицы"/>
    <w:basedOn w:val="a"/>
    <w:next w:val="a"/>
    <w:link w:val="ad"/>
    <w:qFormat/>
    <w:rsid w:val="00D22CC8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paragraph" w:customStyle="1" w:styleId="-3-10">
    <w:name w:val="Таб-3-10"/>
    <w:basedOn w:val="a"/>
    <w:link w:val="-3-100"/>
    <w:qFormat/>
    <w:rsid w:val="00D22CC8"/>
    <w:pPr>
      <w:tabs>
        <w:tab w:val="left" w:pos="0"/>
      </w:tabs>
      <w:spacing w:after="0" w:line="240" w:lineRule="auto"/>
      <w:jc w:val="center"/>
    </w:pPr>
    <w:rPr>
      <w:rFonts w:ascii="Arial" w:eastAsia="Times New Roman" w:hAnsi="Arial" w:cs="Times New Roman"/>
      <w:sz w:val="20"/>
      <w:szCs w:val="20"/>
    </w:rPr>
  </w:style>
  <w:style w:type="character" w:customStyle="1" w:styleId="-3-100">
    <w:name w:val="Таб-3-10 Знак"/>
    <w:link w:val="-3-10"/>
    <w:rsid w:val="00D22CC8"/>
    <w:rPr>
      <w:rFonts w:ascii="Arial" w:eastAsia="Times New Roman" w:hAnsi="Arial" w:cs="Times New Roman"/>
      <w:sz w:val="20"/>
      <w:szCs w:val="20"/>
    </w:rPr>
  </w:style>
  <w:style w:type="character" w:customStyle="1" w:styleId="ad">
    <w:name w:val="Шапка таблицы Знак"/>
    <w:link w:val="ac"/>
    <w:rsid w:val="00D22CC8"/>
    <w:rPr>
      <w:rFonts w:ascii="Arial" w:eastAsia="Times New Roman" w:hAnsi="Arial" w:cs="Times New Roman"/>
      <w:sz w:val="20"/>
      <w:szCs w:val="18"/>
    </w:rPr>
  </w:style>
  <w:style w:type="paragraph" w:customStyle="1" w:styleId="-3-10-41">
    <w:name w:val="Таб-3-10_Центр_книга_А-4"/>
    <w:basedOn w:val="a"/>
    <w:link w:val="-3-10-42"/>
    <w:uiPriority w:val="99"/>
    <w:qFormat/>
    <w:rsid w:val="00D22CC8"/>
    <w:pPr>
      <w:suppressAutoHyphens/>
      <w:spacing w:after="0" w:line="240" w:lineRule="auto"/>
      <w:jc w:val="center"/>
    </w:pPr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2">
    <w:name w:val="Таб-3-10_Центр_книга_А-4 Знак Знак"/>
    <w:link w:val="-3-10-41"/>
    <w:uiPriority w:val="99"/>
    <w:rsid w:val="00D22CC8"/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3">
    <w:name w:val="Таб-3-10_Влево_Книга_А-4 Знак"/>
    <w:link w:val="-3-10-44"/>
    <w:rsid w:val="00D22CC8"/>
    <w:rPr>
      <w:rFonts w:ascii="Arial" w:hAnsi="Arial" w:cs="Arial"/>
      <w:szCs w:val="18"/>
    </w:rPr>
  </w:style>
  <w:style w:type="paragraph" w:customStyle="1" w:styleId="-3-10-44">
    <w:name w:val="Таб-3-10_Влево_Книга_А-4"/>
    <w:basedOn w:val="a"/>
    <w:link w:val="-3-10-43"/>
    <w:qFormat/>
    <w:rsid w:val="00D22CC8"/>
    <w:pPr>
      <w:suppressAutoHyphens/>
      <w:spacing w:after="0" w:line="240" w:lineRule="auto"/>
    </w:pPr>
    <w:rPr>
      <w:rFonts w:ascii="Arial" w:hAnsi="Arial" w:cs="Arial"/>
      <w:szCs w:val="18"/>
    </w:rPr>
  </w:style>
  <w:style w:type="character" w:customStyle="1" w:styleId="12">
    <w:name w:val="Название объекта_таблица Знак1"/>
    <w:link w:val="ae"/>
    <w:locked/>
    <w:rsid w:val="00D22CC8"/>
    <w:rPr>
      <w:rFonts w:ascii="Arial" w:hAnsi="Arial" w:cs="Arial"/>
    </w:rPr>
  </w:style>
  <w:style w:type="paragraph" w:customStyle="1" w:styleId="ae">
    <w:name w:val="Название объекта_таблица"/>
    <w:basedOn w:val="af"/>
    <w:link w:val="12"/>
    <w:qFormat/>
    <w:rsid w:val="00D22CC8"/>
    <w:pPr>
      <w:suppressAutoHyphens/>
      <w:spacing w:before="60" w:after="60"/>
      <w:ind w:left="709"/>
      <w:outlineLvl w:val="4"/>
    </w:pPr>
    <w:rPr>
      <w:rFonts w:ascii="Arial" w:hAnsi="Arial" w:cs="Arial"/>
      <w:b w:val="0"/>
      <w:bCs w:val="0"/>
      <w:color w:val="auto"/>
      <w:sz w:val="22"/>
      <w:szCs w:val="22"/>
    </w:rPr>
  </w:style>
  <w:style w:type="paragraph" w:styleId="af">
    <w:name w:val="caption"/>
    <w:basedOn w:val="a"/>
    <w:next w:val="a"/>
    <w:uiPriority w:val="35"/>
    <w:semiHidden/>
    <w:unhideWhenUsed/>
    <w:qFormat/>
    <w:rsid w:val="00D22CC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3">
    <w:name w:val="Body Text 3"/>
    <w:basedOn w:val="a"/>
    <w:link w:val="30"/>
    <w:rsid w:val="00C1716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rsid w:val="00C17160"/>
    <w:rPr>
      <w:rFonts w:ascii="Times New Roman" w:eastAsia="Times New Roman" w:hAnsi="Times New Roman" w:cs="Times New Roman"/>
      <w:sz w:val="16"/>
      <w:szCs w:val="16"/>
    </w:rPr>
  </w:style>
  <w:style w:type="paragraph" w:customStyle="1" w:styleId="af0">
    <w:name w:val="М_Таблица Шапка"/>
    <w:basedOn w:val="a"/>
    <w:rsid w:val="00EF278F"/>
    <w:pPr>
      <w:spacing w:after="0" w:line="240" w:lineRule="auto"/>
      <w:jc w:val="center"/>
    </w:pPr>
    <w:rPr>
      <w:rFonts w:ascii="Arial" w:eastAsia="Times New Roman" w:hAnsi="Arial" w:cs="Arial"/>
      <w:b/>
      <w:bCs/>
      <w:caps/>
      <w:sz w:val="16"/>
      <w:szCs w:val="20"/>
      <w:u w:color="000000"/>
      <w:lang w:eastAsia="en-US"/>
    </w:rPr>
  </w:style>
  <w:style w:type="paragraph" w:customStyle="1" w:styleId="S">
    <w:name w:val="S_Обычный"/>
    <w:basedOn w:val="a"/>
    <w:link w:val="S0"/>
    <w:rsid w:val="002B51D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0">
    <w:name w:val="S_Обычный Знак"/>
    <w:link w:val="S"/>
    <w:rsid w:val="002B51D4"/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Основной текст_"/>
    <w:link w:val="31"/>
    <w:rsid w:val="00E16E5B"/>
    <w:rPr>
      <w:sz w:val="17"/>
      <w:szCs w:val="17"/>
      <w:shd w:val="clear" w:color="auto" w:fill="FFFFFF"/>
    </w:rPr>
  </w:style>
  <w:style w:type="paragraph" w:customStyle="1" w:styleId="31">
    <w:name w:val="Основной текст3"/>
    <w:basedOn w:val="a"/>
    <w:link w:val="af1"/>
    <w:rsid w:val="00E16E5B"/>
    <w:pPr>
      <w:shd w:val="clear" w:color="auto" w:fill="FFFFFF"/>
      <w:spacing w:before="600" w:after="0" w:line="0" w:lineRule="atLeast"/>
      <w:ind w:hanging="620"/>
    </w:pPr>
    <w:rPr>
      <w:sz w:val="17"/>
      <w:szCs w:val="17"/>
    </w:rPr>
  </w:style>
  <w:style w:type="paragraph" w:styleId="af2">
    <w:name w:val="No Spacing"/>
    <w:uiPriority w:val="99"/>
    <w:qFormat/>
    <w:rsid w:val="00E16E5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123654">
    <w:name w:val="123654"/>
    <w:basedOn w:val="31"/>
    <w:link w:val="1236540"/>
    <w:qFormat/>
    <w:rsid w:val="00705E92"/>
    <w:pPr>
      <w:numPr>
        <w:numId w:val="9"/>
      </w:numPr>
      <w:shd w:val="clear" w:color="auto" w:fill="auto"/>
      <w:tabs>
        <w:tab w:val="left" w:pos="284"/>
      </w:tabs>
      <w:autoSpaceDE w:val="0"/>
      <w:autoSpaceDN w:val="0"/>
      <w:adjustRightInd w:val="0"/>
      <w:spacing w:before="0" w:line="240" w:lineRule="auto"/>
      <w:ind w:left="720" w:right="100" w:hanging="360"/>
      <w:jc w:val="both"/>
    </w:pPr>
    <w:rPr>
      <w:rFonts w:ascii="Times New Roman" w:hAnsi="Times New Roman" w:cs="Times New Roman"/>
      <w:bCs/>
      <w:sz w:val="24"/>
      <w:szCs w:val="24"/>
    </w:rPr>
  </w:style>
  <w:style w:type="paragraph" w:styleId="af3">
    <w:name w:val="Body Text Indent"/>
    <w:basedOn w:val="a"/>
    <w:link w:val="af4"/>
    <w:uiPriority w:val="99"/>
    <w:semiHidden/>
    <w:unhideWhenUsed/>
    <w:rsid w:val="00AA298E"/>
    <w:pPr>
      <w:spacing w:after="120"/>
      <w:ind w:left="283"/>
    </w:pPr>
  </w:style>
  <w:style w:type="character" w:customStyle="1" w:styleId="1236540">
    <w:name w:val="123654 Знак"/>
    <w:basedOn w:val="af1"/>
    <w:link w:val="123654"/>
    <w:rsid w:val="00705E92"/>
    <w:rPr>
      <w:rFonts w:ascii="Times New Roman" w:hAnsi="Times New Roman" w:cs="Times New Roman"/>
      <w:bCs/>
      <w:sz w:val="24"/>
      <w:szCs w:val="24"/>
      <w:shd w:val="clear" w:color="auto" w:fill="FFFFFF"/>
    </w:r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AA298E"/>
  </w:style>
  <w:style w:type="paragraph" w:customStyle="1" w:styleId="-10">
    <w:name w:val="Таб-10"/>
    <w:basedOn w:val="a"/>
    <w:link w:val="-100"/>
    <w:qFormat/>
    <w:rsid w:val="00A95F9B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20"/>
      <w:lang w:eastAsia="en-US"/>
    </w:rPr>
  </w:style>
  <w:style w:type="character" w:customStyle="1" w:styleId="-100">
    <w:name w:val="Таб-10 Знак"/>
    <w:link w:val="-10"/>
    <w:locked/>
    <w:rsid w:val="00A95F9B"/>
    <w:rPr>
      <w:rFonts w:ascii="Arial" w:eastAsia="Times New Roman" w:hAnsi="Arial" w:cs="Times New Roman"/>
      <w:sz w:val="20"/>
      <w:szCs w:val="20"/>
      <w:lang w:eastAsia="en-US"/>
    </w:rPr>
  </w:style>
  <w:style w:type="character" w:styleId="af5">
    <w:name w:val="annotation reference"/>
    <w:basedOn w:val="a0"/>
    <w:uiPriority w:val="99"/>
    <w:semiHidden/>
    <w:unhideWhenUsed/>
    <w:rsid w:val="00373CE1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unhideWhenUsed/>
    <w:rsid w:val="00373CE1"/>
    <w:pPr>
      <w:spacing w:line="240" w:lineRule="auto"/>
    </w:pPr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rsid w:val="00373CE1"/>
    <w:rPr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373CE1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373CE1"/>
    <w:rPr>
      <w:b/>
      <w:bCs/>
      <w:sz w:val="20"/>
      <w:szCs w:val="20"/>
    </w:rPr>
  </w:style>
  <w:style w:type="character" w:styleId="afa">
    <w:name w:val="Unresolved Mention"/>
    <w:basedOn w:val="a0"/>
    <w:uiPriority w:val="99"/>
    <w:semiHidden/>
    <w:unhideWhenUsed/>
    <w:rsid w:val="0097485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mailto:GritskovaOV@sinstc.ru" TargetMode="Externa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5D843A-FF73-48D4-81EE-A60A79C76F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580</TotalTime>
  <Pages>15</Pages>
  <Words>4505</Words>
  <Characters>25683</Characters>
  <Application>Microsoft Office Word</Application>
  <DocSecurity>0</DocSecurity>
  <Lines>214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dmitrieva_ai</dc:creator>
  <cp:lastModifiedBy>Павлова Дарья Андреевна</cp:lastModifiedBy>
  <cp:revision>39</cp:revision>
  <cp:lastPrinted>2023-10-23T03:23:00Z</cp:lastPrinted>
  <dcterms:created xsi:type="dcterms:W3CDTF">2021-09-28T10:25:00Z</dcterms:created>
  <dcterms:modified xsi:type="dcterms:W3CDTF">2023-10-23T03:46:00Z</dcterms:modified>
</cp:coreProperties>
</file>