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7A" w:rsidRPr="00866A74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866A74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866A74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6A74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866A74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866A74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8D6A24" w:rsidRPr="00866A74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66A74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866A74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8D6A24" w:rsidRPr="00866A74">
        <w:rPr>
          <w:rFonts w:ascii="Times New Roman" w:hAnsi="Times New Roman" w:cs="Times New Roman"/>
          <w:iCs/>
          <w:sz w:val="24"/>
          <w:szCs w:val="24"/>
        </w:rPr>
        <w:t>Поставка нефтепромысловой арматуры, задвижек, клапанов, кранов, шиберов</w:t>
      </w:r>
      <w:r w:rsidR="00F3730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F37304" w:rsidRPr="00F37304">
        <w:rPr>
          <w:rFonts w:ascii="Times New Roman" w:hAnsi="Times New Roman" w:cs="Times New Roman"/>
          <w:iCs/>
          <w:sz w:val="24"/>
          <w:szCs w:val="24"/>
        </w:rPr>
        <w:t>шиберов</w:t>
      </w:r>
      <w:proofErr w:type="spellEnd"/>
      <w:r w:rsidR="00F37304" w:rsidRPr="00F37304">
        <w:rPr>
          <w:rFonts w:ascii="Times New Roman" w:hAnsi="Times New Roman" w:cs="Times New Roman"/>
          <w:iCs/>
          <w:sz w:val="24"/>
          <w:szCs w:val="24"/>
        </w:rPr>
        <w:t xml:space="preserve"> и ЗИП к ним.</w:t>
      </w:r>
    </w:p>
    <w:p w:rsidR="00CE2ED4" w:rsidRPr="00866A7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A74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866A74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866A74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866A74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866A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866A74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866A74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F00868" w:rsidRPr="00866A74" w:rsidRDefault="00F00868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A74">
        <w:rPr>
          <w:rFonts w:ascii="Times New Roman" w:hAnsi="Times New Roman" w:cs="Times New Roman"/>
          <w:sz w:val="24"/>
          <w:szCs w:val="24"/>
        </w:rPr>
        <w:t>Срок поставки: Лот №1</w:t>
      </w:r>
      <w:r w:rsidR="00841533">
        <w:rPr>
          <w:rFonts w:ascii="Times New Roman" w:hAnsi="Times New Roman" w:cs="Times New Roman"/>
          <w:sz w:val="24"/>
          <w:szCs w:val="24"/>
        </w:rPr>
        <w:t>-10</w:t>
      </w:r>
      <w:r w:rsidRPr="00866A74">
        <w:rPr>
          <w:rFonts w:ascii="Times New Roman" w:hAnsi="Times New Roman" w:cs="Times New Roman"/>
          <w:sz w:val="24"/>
          <w:szCs w:val="24"/>
        </w:rPr>
        <w:t xml:space="preserve"> </w:t>
      </w:r>
      <w:r w:rsidR="00B6516C" w:rsidRPr="00866A74">
        <w:rPr>
          <w:rFonts w:ascii="Times New Roman" w:hAnsi="Times New Roman" w:cs="Times New Roman"/>
          <w:sz w:val="24"/>
          <w:szCs w:val="24"/>
        </w:rPr>
        <w:t>Август</w:t>
      </w:r>
      <w:r w:rsidRPr="00866A74">
        <w:rPr>
          <w:rFonts w:ascii="Times New Roman" w:hAnsi="Times New Roman" w:cs="Times New Roman"/>
          <w:sz w:val="24"/>
          <w:szCs w:val="24"/>
        </w:rPr>
        <w:t xml:space="preserve"> 2022 г.</w:t>
      </w:r>
    </w:p>
    <w:p w:rsidR="000B7A50" w:rsidRPr="00866A74" w:rsidRDefault="000B6882" w:rsidP="00B82328">
      <w:pPr>
        <w:pStyle w:val="a3"/>
        <w:autoSpaceDE w:val="0"/>
        <w:autoSpaceDN w:val="0"/>
        <w:adjustRightInd w:val="0"/>
        <w:jc w:val="both"/>
      </w:pPr>
      <w:r w:rsidRPr="00866A74">
        <w:rPr>
          <w:u w:val="single"/>
        </w:rPr>
        <w:t xml:space="preserve">Базис </w:t>
      </w:r>
      <w:r w:rsidR="000B7A50" w:rsidRPr="00866A74">
        <w:rPr>
          <w:u w:val="single"/>
        </w:rPr>
        <w:t>поставки</w:t>
      </w:r>
      <w:r w:rsidR="000B7A50" w:rsidRPr="00866A74">
        <w:t xml:space="preserve">: </w:t>
      </w:r>
    </w:p>
    <w:p w:rsidR="00A87E60" w:rsidRPr="00866A74" w:rsidRDefault="00207101" w:rsidP="00A87E60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866A74">
        <w:rPr>
          <w:rFonts w:ascii="Times New Roman" w:hAnsi="Times New Roman"/>
          <w:sz w:val="24"/>
          <w:szCs w:val="24"/>
        </w:rPr>
        <w:t>Лот № 1</w:t>
      </w:r>
      <w:r w:rsidR="00977591" w:rsidRPr="00866A74">
        <w:rPr>
          <w:rFonts w:ascii="Times New Roman" w:hAnsi="Times New Roman"/>
          <w:sz w:val="24"/>
          <w:szCs w:val="24"/>
        </w:rPr>
        <w:t>-6</w:t>
      </w:r>
      <w:r w:rsidR="00A87E60" w:rsidRPr="00866A74">
        <w:rPr>
          <w:rFonts w:ascii="Times New Roman" w:hAnsi="Times New Roman"/>
          <w:sz w:val="24"/>
          <w:szCs w:val="24"/>
        </w:rPr>
        <w:t xml:space="preserve"> -</w:t>
      </w:r>
      <w:r w:rsidR="007945FA" w:rsidRPr="00866A74">
        <w:rPr>
          <w:rFonts w:ascii="Times New Roman" w:hAnsi="Times New Roman"/>
          <w:sz w:val="24"/>
          <w:szCs w:val="24"/>
        </w:rPr>
        <w:t xml:space="preserve"> </w:t>
      </w:r>
      <w:r w:rsidR="00A87E60" w:rsidRPr="00866A74">
        <w:rPr>
          <w:rFonts w:ascii="Times New Roman" w:hAnsi="Times New Roman"/>
          <w:sz w:val="24"/>
          <w:szCs w:val="24"/>
          <w:lang w:val="en-US"/>
        </w:rPr>
        <w:t>DAP</w:t>
      </w:r>
      <w:r w:rsidR="00A87E60" w:rsidRPr="00866A74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A87E60" w:rsidRPr="00866A74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A87E60" w:rsidRPr="00866A74">
        <w:rPr>
          <w:rFonts w:ascii="Times New Roman" w:hAnsi="Times New Roman"/>
          <w:sz w:val="24"/>
          <w:szCs w:val="24"/>
        </w:rPr>
        <w:t xml:space="preserve"> р-н, пос. Таежный;</w:t>
      </w:r>
    </w:p>
    <w:p w:rsidR="007945FA" w:rsidRPr="00866A74" w:rsidRDefault="007945FA" w:rsidP="008D6A24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866A74">
        <w:rPr>
          <w:rFonts w:ascii="Times New Roman" w:hAnsi="Times New Roman"/>
          <w:sz w:val="24"/>
          <w:szCs w:val="24"/>
        </w:rPr>
        <w:t>Лот №</w:t>
      </w:r>
      <w:r w:rsidR="008D6A24" w:rsidRPr="00866A74">
        <w:rPr>
          <w:rFonts w:ascii="Times New Roman" w:hAnsi="Times New Roman"/>
          <w:sz w:val="24"/>
          <w:szCs w:val="24"/>
        </w:rPr>
        <w:t xml:space="preserve"> </w:t>
      </w:r>
      <w:r w:rsidR="00977591" w:rsidRPr="00866A74">
        <w:rPr>
          <w:rFonts w:ascii="Times New Roman" w:hAnsi="Times New Roman"/>
          <w:sz w:val="24"/>
          <w:szCs w:val="24"/>
        </w:rPr>
        <w:t>7-10</w:t>
      </w:r>
      <w:r w:rsidRPr="00866A74">
        <w:rPr>
          <w:rFonts w:ascii="Times New Roman" w:hAnsi="Times New Roman"/>
          <w:sz w:val="24"/>
          <w:szCs w:val="24"/>
        </w:rPr>
        <w:t xml:space="preserve"> - </w:t>
      </w:r>
      <w:r w:rsidRPr="00866A74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Pr="00866A74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ЯНАО, г. Новый Уренгой, п. </w:t>
      </w:r>
      <w:proofErr w:type="spellStart"/>
      <w:r w:rsidRPr="00866A74">
        <w:rPr>
          <w:rFonts w:ascii="Times New Roman" w:hAnsi="Times New Roman"/>
          <w:color w:val="000000" w:themeColor="text1"/>
          <w:spacing w:val="-3"/>
          <w:sz w:val="24"/>
          <w:szCs w:val="24"/>
        </w:rPr>
        <w:t>Коротчаево</w:t>
      </w:r>
      <w:proofErr w:type="spellEnd"/>
      <w:r w:rsidRPr="00866A74">
        <w:rPr>
          <w:rFonts w:ascii="Times New Roman" w:hAnsi="Times New Roman"/>
          <w:color w:val="000000" w:themeColor="text1"/>
          <w:spacing w:val="-3"/>
          <w:sz w:val="24"/>
          <w:szCs w:val="24"/>
        </w:rPr>
        <w:t>;</w:t>
      </w:r>
    </w:p>
    <w:p w:rsidR="00CE2ED4" w:rsidRPr="00866A74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66A74">
        <w:rPr>
          <w:rFonts w:ascii="Times New Roman" w:hAnsi="Times New Roman" w:cs="Times New Roman"/>
          <w:sz w:val="24"/>
          <w:szCs w:val="24"/>
          <w:u w:val="single"/>
        </w:rPr>
        <w:t>Планируемый объем</w:t>
      </w:r>
      <w:r w:rsidR="000B6882" w:rsidRPr="00866A7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07101" w:rsidRPr="00866A74">
        <w:rPr>
          <w:rFonts w:ascii="Times New Roman" w:hAnsi="Times New Roman" w:cs="Times New Roman"/>
          <w:sz w:val="24"/>
          <w:szCs w:val="24"/>
          <w:u w:val="single"/>
        </w:rPr>
        <w:t xml:space="preserve">и сроки </w:t>
      </w:r>
      <w:r w:rsidR="000B6882" w:rsidRPr="00866A74">
        <w:rPr>
          <w:rFonts w:ascii="Times New Roman" w:hAnsi="Times New Roman" w:cs="Times New Roman"/>
          <w:sz w:val="24"/>
          <w:szCs w:val="24"/>
          <w:u w:val="single"/>
        </w:rPr>
        <w:t>поставки</w:t>
      </w:r>
      <w:r w:rsidRPr="00866A74">
        <w:rPr>
          <w:rFonts w:ascii="Times New Roman" w:hAnsi="Times New Roman" w:cs="Times New Roman"/>
          <w:sz w:val="24"/>
          <w:szCs w:val="24"/>
          <w:u w:val="single"/>
        </w:rPr>
        <w:t>:</w:t>
      </w:r>
    </w:p>
    <w:tbl>
      <w:tblPr>
        <w:tblW w:w="5000" w:type="pct"/>
        <w:jc w:val="center"/>
        <w:tblLook w:val="04A0"/>
      </w:tblPr>
      <w:tblGrid>
        <w:gridCol w:w="658"/>
        <w:gridCol w:w="7523"/>
        <w:gridCol w:w="1647"/>
        <w:gridCol w:w="855"/>
      </w:tblGrid>
      <w:tr w:rsidR="008D7936" w:rsidRPr="004479C1" w:rsidTr="008D7936">
        <w:trPr>
          <w:trHeight w:val="20"/>
          <w:jc w:val="center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352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Полное наименование ТМЦ, без использования сокращений</w:t>
            </w:r>
            <w:r w:rsidRPr="004479C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  <w:t>(Параметр оценки)</w:t>
            </w:r>
          </w:p>
        </w:tc>
        <w:tc>
          <w:tcPr>
            <w:tcW w:w="77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Ед. изм.</w:t>
            </w:r>
          </w:p>
        </w:tc>
        <w:tc>
          <w:tcPr>
            <w:tcW w:w="40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Кол-во</w:t>
            </w:r>
          </w:p>
        </w:tc>
      </w:tr>
      <w:tr w:rsidR="008D7936" w:rsidRPr="004479C1" w:rsidTr="008D7936">
        <w:trPr>
          <w:trHeight w:val="2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b/>
                <w:sz w:val="16"/>
                <w:szCs w:val="16"/>
              </w:rPr>
              <w:t>Лот №1 - БРС</w:t>
            </w:r>
          </w:p>
        </w:tc>
      </w:tr>
      <w:tr w:rsidR="008D7936" w:rsidRPr="004479C1" w:rsidTr="008D7936">
        <w:trPr>
          <w:trHeight w:val="20"/>
          <w:jc w:val="center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БРС</w:t>
            </w:r>
            <w:r w:rsidRPr="004479C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4" BSPT4-FIG</w:t>
            </w:r>
            <w:r w:rsidRPr="00C23C4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206</w:t>
            </w:r>
            <w:r w:rsidRPr="004479C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6 ¼-4Acme-4G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8D7936" w:rsidRPr="004479C1" w:rsidTr="008D7936">
        <w:trPr>
          <w:trHeight w:val="20"/>
          <w:jc w:val="center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БРС 4" BSPT4-FIG1003 Tr160x10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8D7936" w:rsidRPr="004479C1" w:rsidTr="008D7936">
        <w:trPr>
          <w:trHeight w:val="20"/>
          <w:jc w:val="center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БРС 4" BSPT4-FIG1003 Tr180x8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8D7936" w:rsidRPr="004479C1" w:rsidTr="008D7936">
        <w:trPr>
          <w:trHeight w:val="20"/>
          <w:jc w:val="center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Соединение быстроразъемное БРС-2 давление 70 МПа проходное сечение 50 ММ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8D7936" w:rsidRPr="004479C1" w:rsidTr="008D7936">
        <w:trPr>
          <w:trHeight w:val="231"/>
          <w:jc w:val="center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Соединение быстроразъемное БРС-2,0 с внешней резьбой НКТ-60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</w:tr>
      <w:tr w:rsidR="008D7936" w:rsidRPr="004479C1" w:rsidTr="008D7936">
        <w:trPr>
          <w:trHeight w:val="20"/>
          <w:jc w:val="center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Соединение быстроразъемное БРС-2,5 давление 70 МПа проходное сечение 65 ММ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8D7936" w:rsidRPr="004479C1" w:rsidTr="008D7936">
        <w:trPr>
          <w:trHeight w:val="20"/>
          <w:jc w:val="center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Тройник в сборе с БРС-2,0 гайка-гайка-резьба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8D7936" w:rsidRPr="004479C1" w:rsidTr="008D7936">
        <w:trPr>
          <w:trHeight w:val="20"/>
          <w:jc w:val="center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Тройник в сборе с БРС-2,0 резьба-резьба-гайка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8D7936" w:rsidRPr="004479C1" w:rsidTr="008D7936">
        <w:trPr>
          <w:trHeight w:val="2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b/>
                <w:sz w:val="16"/>
                <w:szCs w:val="16"/>
              </w:rPr>
              <w:t>Лот №2 – Задвижки высокого давления</w:t>
            </w:r>
          </w:p>
        </w:tc>
      </w:tr>
      <w:tr w:rsidR="008D7936" w:rsidRPr="004479C1" w:rsidTr="008D7936">
        <w:trPr>
          <w:trHeight w:val="20"/>
          <w:jc w:val="center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Задвижка буровая ЗБРМ 100х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40</w:t>
            </w: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 с БРС 4" FIG1003 Tr180x8/Tr180x8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8D7936" w:rsidRPr="004479C1" w:rsidTr="008D7936">
        <w:trPr>
          <w:trHeight w:val="20"/>
          <w:jc w:val="center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Задвижка ЗПРМ -100х400 Ру40МПа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8D7936" w:rsidRPr="004479C1" w:rsidTr="008D7936">
        <w:trPr>
          <w:trHeight w:val="2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b/>
                <w:sz w:val="16"/>
                <w:szCs w:val="16"/>
              </w:rPr>
              <w:t>Лот №3 – ЗИП для ДЗУ</w:t>
            </w:r>
          </w:p>
        </w:tc>
      </w:tr>
      <w:tr w:rsidR="008D7936" w:rsidRPr="004479C1" w:rsidTr="008D7936">
        <w:trPr>
          <w:trHeight w:val="20"/>
          <w:jc w:val="center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ДЗУ-400М-01 с ЗИП (седло, клапан)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</w:tr>
      <w:tr w:rsidR="008D7936" w:rsidRPr="004479C1" w:rsidTr="008D7936">
        <w:trPr>
          <w:trHeight w:val="20"/>
          <w:jc w:val="center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ЗИП ДЗУ -250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компл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8D7936" w:rsidRPr="004479C1" w:rsidTr="008D7936">
        <w:trPr>
          <w:trHeight w:val="2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b/>
                <w:sz w:val="16"/>
                <w:szCs w:val="16"/>
              </w:rPr>
              <w:t>Лот №4 – Нефтепромысловая арматура и ЗИП</w:t>
            </w:r>
          </w:p>
        </w:tc>
      </w:tr>
      <w:tr w:rsidR="008D7936" w:rsidRPr="004479C1" w:rsidTr="008D7936">
        <w:trPr>
          <w:trHeight w:val="20"/>
          <w:jc w:val="center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БРС для РВД ISO-A G 1/2" ниппель (LSQ-S1-04PF-BSP1/2)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</w:tr>
      <w:tr w:rsidR="008D7936" w:rsidRPr="004479C1" w:rsidTr="008D7936">
        <w:trPr>
          <w:trHeight w:val="20"/>
          <w:jc w:val="center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БРС для РВД ISO-A G 1/2" розетка (LSQ-S1-04SF-BSP1/2)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</w:tr>
      <w:tr w:rsidR="008D7936" w:rsidRPr="004479C1" w:rsidTr="008D7936">
        <w:trPr>
          <w:trHeight w:val="20"/>
          <w:jc w:val="center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Задвижка стальная с дисковым шибером ЗД 65х21 ХЛ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8D7936" w:rsidRPr="004479C1" w:rsidTr="008D7936">
        <w:trPr>
          <w:trHeight w:val="20"/>
          <w:jc w:val="center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Клапан обратный шарикового типа с соединением БРС-2,0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8D7936" w:rsidRPr="004479C1" w:rsidTr="008D7936">
        <w:trPr>
          <w:trHeight w:val="20"/>
          <w:jc w:val="center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Клапан предохранительный Т/Ф 17С28НЖ, </w:t>
            </w: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Dn</w:t>
            </w:r>
            <w:proofErr w:type="spellEnd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 50, </w:t>
            </w: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Pn</w:t>
            </w:r>
            <w:proofErr w:type="spellEnd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 16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8D7936" w:rsidRPr="004479C1" w:rsidTr="008D7936">
        <w:trPr>
          <w:trHeight w:val="20"/>
          <w:jc w:val="center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Колодка штуцерная КШ-65х35 (в комплекте со сменными штуцерами и ответными фланцами с резьбой НКТ-60)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8D7936" w:rsidRPr="004479C1" w:rsidTr="008D7936">
        <w:trPr>
          <w:trHeight w:val="20"/>
          <w:jc w:val="center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Кран </w:t>
            </w: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шаровый</w:t>
            </w:r>
            <w:proofErr w:type="spellEnd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 VS-BV-2-BSP100-Р35(DN25PN350)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8D7936" w:rsidRPr="004479C1" w:rsidTr="008D7936">
        <w:trPr>
          <w:trHeight w:val="2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b/>
                <w:sz w:val="16"/>
                <w:szCs w:val="16"/>
              </w:rPr>
              <w:t>Лот №5 - Прокладки фланцевых соединений</w:t>
            </w:r>
          </w:p>
        </w:tc>
      </w:tr>
      <w:tr w:rsidR="008D7936" w:rsidRPr="004479C1" w:rsidTr="008D7936">
        <w:trPr>
          <w:trHeight w:val="20"/>
          <w:jc w:val="center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Прокладка БХ156, ГОСТ 28919-91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8D7936" w:rsidRPr="004479C1" w:rsidTr="008D7936">
        <w:trPr>
          <w:trHeight w:val="20"/>
          <w:jc w:val="center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Прокладка БХ160, ГОСТ 28919-91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</w:tr>
      <w:tr w:rsidR="008D7936" w:rsidRPr="004479C1" w:rsidTr="008D7936">
        <w:trPr>
          <w:trHeight w:val="20"/>
          <w:jc w:val="center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Прокладка П27, ГОСТ 28919-91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</w:tr>
      <w:tr w:rsidR="008D7936" w:rsidRPr="004479C1" w:rsidTr="008D7936">
        <w:trPr>
          <w:trHeight w:val="20"/>
          <w:jc w:val="center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Прокладка П31, ГОСТ 28919-91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8D7936" w:rsidRPr="004479C1" w:rsidTr="008D7936">
        <w:trPr>
          <w:trHeight w:val="20"/>
          <w:jc w:val="center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Прокладка П35, ГОСТ 28919-91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181</w:t>
            </w:r>
          </w:p>
        </w:tc>
      </w:tr>
      <w:tr w:rsidR="008D7936" w:rsidRPr="004479C1" w:rsidTr="008D7936">
        <w:trPr>
          <w:trHeight w:val="20"/>
          <w:jc w:val="center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Прокладка П45, ГОСТ 28919-91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8D7936" w:rsidRPr="004479C1" w:rsidTr="008D7936">
        <w:trPr>
          <w:trHeight w:val="20"/>
          <w:jc w:val="center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Прокладка П46, ГОСТ 28919-91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8D7936" w:rsidRPr="004479C1" w:rsidTr="008D7936">
        <w:trPr>
          <w:trHeight w:val="20"/>
          <w:jc w:val="center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Прокладка П50, ГОСТ 28919-91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</w:tr>
      <w:tr w:rsidR="008D7936" w:rsidRPr="004479C1" w:rsidTr="008D7936">
        <w:trPr>
          <w:trHeight w:val="20"/>
          <w:jc w:val="center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7A6E20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</w:t>
            </w:r>
          </w:p>
        </w:tc>
        <w:tc>
          <w:tcPr>
            <w:tcW w:w="3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Прокладка П53, ГОСТ 28919-91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8D7936" w:rsidRPr="004479C1" w:rsidTr="008D7936">
        <w:trPr>
          <w:trHeight w:val="20"/>
          <w:jc w:val="center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7A6E20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</w:t>
            </w:r>
          </w:p>
        </w:tc>
        <w:tc>
          <w:tcPr>
            <w:tcW w:w="3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Прокладка П54, ГОСТ 28919-91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</w:tr>
      <w:tr w:rsidR="008D7936" w:rsidRPr="004479C1" w:rsidTr="008D7936">
        <w:trPr>
          <w:trHeight w:val="2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b/>
                <w:sz w:val="16"/>
                <w:szCs w:val="16"/>
              </w:rPr>
              <w:t>Лот №6 - Шиберные задвижки</w:t>
            </w:r>
          </w:p>
        </w:tc>
      </w:tr>
      <w:tr w:rsidR="008D7936" w:rsidRPr="004479C1" w:rsidTr="008D7936">
        <w:trPr>
          <w:trHeight w:val="20"/>
          <w:jc w:val="center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Шибер поворотный Ду-100 редукторного типа (</w:t>
            </w: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маслобензостойкий</w:t>
            </w:r>
            <w:proofErr w:type="spellEnd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</w:tr>
      <w:tr w:rsidR="008D7936" w:rsidRPr="004479C1" w:rsidTr="008D7936">
        <w:trPr>
          <w:trHeight w:val="20"/>
          <w:jc w:val="center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Шибер поворотный Ду-150 редукторного типа (</w:t>
            </w: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маслобензостойкий</w:t>
            </w:r>
            <w:proofErr w:type="spellEnd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</w:tr>
      <w:tr w:rsidR="008D7936" w:rsidRPr="004479C1" w:rsidTr="008D7936">
        <w:trPr>
          <w:trHeight w:val="20"/>
          <w:jc w:val="center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Шибер поворотный Ду-200 редукторного типа (</w:t>
            </w: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маслобензостойкий</w:t>
            </w:r>
            <w:proofErr w:type="spellEnd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</w:tr>
      <w:tr w:rsidR="008D7936" w:rsidRPr="004479C1" w:rsidTr="008D7936">
        <w:trPr>
          <w:trHeight w:val="20"/>
          <w:jc w:val="center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Шибер поворотный Ду-250  редукторного типа (</w:t>
            </w: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маслобензостойкий</w:t>
            </w:r>
            <w:proofErr w:type="spellEnd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8D7936" w:rsidRPr="004479C1" w:rsidTr="008D7936">
        <w:trPr>
          <w:trHeight w:val="20"/>
          <w:jc w:val="center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Шибер поворотный Ду-50  редукторного типа (</w:t>
            </w: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маслобензостойкий</w:t>
            </w:r>
            <w:proofErr w:type="spellEnd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8D7936" w:rsidRPr="004479C1" w:rsidTr="008D7936">
        <w:trPr>
          <w:trHeight w:val="2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936" w:rsidRPr="004479C1" w:rsidRDefault="008D7936" w:rsidP="007A6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b/>
                <w:sz w:val="16"/>
                <w:szCs w:val="16"/>
              </w:rPr>
              <w:t>Лот №7 – ЗИП ДЗУ</w:t>
            </w:r>
          </w:p>
        </w:tc>
      </w:tr>
      <w:tr w:rsidR="008D7936" w:rsidRPr="004479C1" w:rsidTr="008D7936">
        <w:trPr>
          <w:trHeight w:val="20"/>
          <w:jc w:val="center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ДЗУ-400М-01 с ЗИП (седло, клапан)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8D7936" w:rsidRPr="004479C1" w:rsidTr="008D7936">
        <w:trPr>
          <w:trHeight w:val="2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b/>
                <w:sz w:val="16"/>
                <w:szCs w:val="16"/>
              </w:rPr>
              <w:t>Лот №8 – Задвижки высокого давления и ЗИП</w:t>
            </w:r>
          </w:p>
        </w:tc>
      </w:tr>
      <w:tr w:rsidR="008D7936" w:rsidRPr="004479C1" w:rsidTr="008D7936">
        <w:trPr>
          <w:trHeight w:val="20"/>
          <w:jc w:val="center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Задвижка ЗПРМ Dy100 Py40 с БРС 4" FIG1003 Tr160x12,7/Tr160x12,7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8D7936" w:rsidRPr="004479C1" w:rsidTr="008D7936">
        <w:trPr>
          <w:trHeight w:val="20"/>
          <w:jc w:val="center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Кольцо 120-128-46 ГОСТ 9833-73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8D7936" w:rsidRPr="004479C1" w:rsidTr="008D7936">
        <w:trPr>
          <w:trHeight w:val="20"/>
          <w:jc w:val="center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Манжета БРС 3" Fig602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8D7936" w:rsidRPr="004479C1" w:rsidTr="008D7936">
        <w:trPr>
          <w:trHeight w:val="20"/>
          <w:jc w:val="center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Ремкоплект</w:t>
            </w:r>
            <w:proofErr w:type="spellEnd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 Задвижки ЗПРМ 100х40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8D7936" w:rsidRPr="004479C1" w:rsidTr="008D7936">
        <w:trPr>
          <w:trHeight w:val="2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b/>
                <w:sz w:val="16"/>
                <w:szCs w:val="16"/>
              </w:rPr>
              <w:t>Лот №9 – БРС</w:t>
            </w:r>
          </w:p>
        </w:tc>
      </w:tr>
      <w:tr w:rsidR="008D7936" w:rsidRPr="004479C1" w:rsidTr="008D7936">
        <w:trPr>
          <w:trHeight w:val="20"/>
          <w:jc w:val="center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Соединение быстроразъемное БРС-2 давление 70 МПа проходное сечение 50 ММ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8D7936" w:rsidRPr="004479C1" w:rsidTr="008D7936">
        <w:trPr>
          <w:trHeight w:val="20"/>
          <w:jc w:val="center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Соединение быстроразъемное БРС-2,5 давление 70 МПа проходное сечение 65 ММ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8D7936" w:rsidRPr="004479C1" w:rsidTr="008D7936">
        <w:trPr>
          <w:trHeight w:val="2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b/>
                <w:sz w:val="16"/>
                <w:szCs w:val="16"/>
              </w:rPr>
              <w:t>Лот №10 – Шиберные задвижки</w:t>
            </w:r>
          </w:p>
        </w:tc>
      </w:tr>
      <w:tr w:rsidR="008D7936" w:rsidRPr="004479C1" w:rsidTr="008D7936">
        <w:trPr>
          <w:trHeight w:val="20"/>
          <w:jc w:val="center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Шибер поворотный Ду-100 редукторного типа (</w:t>
            </w: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маслобензостойкий</w:t>
            </w:r>
            <w:proofErr w:type="spellEnd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8D7936" w:rsidRPr="004479C1" w:rsidTr="008D7936">
        <w:trPr>
          <w:trHeight w:val="20"/>
          <w:jc w:val="center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Шибер поворотный Ду-150 редукторного типа (</w:t>
            </w: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маслобензостойкий</w:t>
            </w:r>
            <w:proofErr w:type="spellEnd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</w:tr>
      <w:tr w:rsidR="008D7936" w:rsidRPr="004479C1" w:rsidTr="008D7936">
        <w:trPr>
          <w:trHeight w:val="20"/>
          <w:jc w:val="center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Шибер поворотный Ду-200 редукторного типа (</w:t>
            </w: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маслобензостойкий</w:t>
            </w:r>
            <w:proofErr w:type="spellEnd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8D7936" w:rsidRPr="004479C1" w:rsidTr="008D7936">
        <w:trPr>
          <w:trHeight w:val="20"/>
          <w:jc w:val="center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Шибер поворотный Ду-250  редукторного типа (</w:t>
            </w: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маслобензостойкий</w:t>
            </w:r>
            <w:proofErr w:type="spellEnd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8D7936" w:rsidRPr="004479C1" w:rsidTr="008D7936">
        <w:trPr>
          <w:trHeight w:val="20"/>
          <w:jc w:val="center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</w:t>
            </w:r>
          </w:p>
        </w:tc>
        <w:tc>
          <w:tcPr>
            <w:tcW w:w="3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Шибер поворотный Ду-300 редукторного типа (</w:t>
            </w: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маслобензостойкий</w:t>
            </w:r>
            <w:proofErr w:type="spellEnd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8D7936" w:rsidRPr="004479C1" w:rsidTr="008D7936">
        <w:trPr>
          <w:trHeight w:val="20"/>
          <w:jc w:val="center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Шибер поворотный Ду-50  редукторного типа (</w:t>
            </w: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маслобензостойкий</w:t>
            </w:r>
            <w:proofErr w:type="spellEnd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</w:tbl>
    <w:p w:rsidR="001F2DE8" w:rsidRPr="00866A74" w:rsidRDefault="001F2DE8" w:rsidP="00C142D2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0B7A50" w:rsidRPr="00866A74" w:rsidRDefault="000B7A50" w:rsidP="00A90B3E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0"/>
        <w:jc w:val="both"/>
      </w:pPr>
      <w:r w:rsidRPr="00866A74">
        <w:rPr>
          <w:u w:val="single"/>
        </w:rPr>
        <w:t>Заявленная стоимость</w:t>
      </w:r>
      <w:r w:rsidR="00A87E60" w:rsidRPr="00866A74">
        <w:rPr>
          <w:u w:val="single"/>
        </w:rPr>
        <w:t xml:space="preserve"> по лот</w:t>
      </w:r>
      <w:r w:rsidR="000B0EC6" w:rsidRPr="00866A74">
        <w:rPr>
          <w:u w:val="single"/>
        </w:rPr>
        <w:t>у</w:t>
      </w:r>
      <w:r w:rsidRPr="00866A74">
        <w:rPr>
          <w:u w:val="single"/>
        </w:rPr>
        <w:t xml:space="preserve"> </w:t>
      </w:r>
      <w:r w:rsidR="006B6F05" w:rsidRPr="00866A74">
        <w:rPr>
          <w:u w:val="single"/>
        </w:rPr>
        <w:t>№ 1</w:t>
      </w:r>
      <w:r w:rsidR="008D6A24" w:rsidRPr="00866A74">
        <w:rPr>
          <w:u w:val="single"/>
        </w:rPr>
        <w:t>-</w:t>
      </w:r>
      <w:r w:rsidR="008F69FE" w:rsidRPr="00866A74">
        <w:rPr>
          <w:u w:val="single"/>
        </w:rPr>
        <w:t>10</w:t>
      </w:r>
      <w:r w:rsidR="000B0EC6" w:rsidRPr="00866A74">
        <w:rPr>
          <w:u w:val="single"/>
        </w:rPr>
        <w:t xml:space="preserve"> </w:t>
      </w:r>
      <w:r w:rsidRPr="00866A74">
        <w:t>должна включать расходы п</w:t>
      </w:r>
      <w:r w:rsidR="00FE765F" w:rsidRPr="00866A74">
        <w:t>оставщика</w:t>
      </w:r>
      <w:r w:rsidRPr="00866A74">
        <w:t xml:space="preserve"> в соответствии с базисными условиями поставки </w:t>
      </w:r>
      <w:r w:rsidRPr="00866A74">
        <w:rPr>
          <w:lang w:val="en-US"/>
        </w:rPr>
        <w:t>DAP</w:t>
      </w:r>
      <w:r w:rsidRPr="00866A74">
        <w:t xml:space="preserve"> (ИНКОТЕРМС 2010).</w:t>
      </w:r>
    </w:p>
    <w:p w:rsidR="008F69FE" w:rsidRPr="00866A74" w:rsidRDefault="008F69FE" w:rsidP="008F69F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66A74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Лоты являются не делимыми. </w:t>
      </w:r>
      <w:r w:rsidRPr="00866A74">
        <w:rPr>
          <w:rFonts w:ascii="Times New Roman" w:hAnsi="Times New Roman"/>
          <w:color w:val="000000" w:themeColor="text1"/>
          <w:spacing w:val="-3"/>
          <w:sz w:val="24"/>
          <w:szCs w:val="24"/>
        </w:rPr>
        <w:t>Оферта может быть представлена как на один из указанных лотов, так и на все лоты.</w:t>
      </w:r>
    </w:p>
    <w:p w:rsidR="000B7A50" w:rsidRPr="00866A74" w:rsidRDefault="000B7A50" w:rsidP="00A90B3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6A74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B24181" w:rsidRPr="00866A74">
        <w:rPr>
          <w:rFonts w:ascii="Times New Roman" w:hAnsi="Times New Roman"/>
          <w:sz w:val="24"/>
          <w:szCs w:val="24"/>
        </w:rPr>
        <w:t xml:space="preserve"> </w:t>
      </w:r>
      <w:r w:rsidR="008F69FE" w:rsidRPr="00866A74">
        <w:rPr>
          <w:rFonts w:ascii="Times New Roman" w:hAnsi="Times New Roman"/>
          <w:sz w:val="24"/>
          <w:szCs w:val="24"/>
        </w:rPr>
        <w:t>-0%; +</w:t>
      </w:r>
      <w:r w:rsidR="00B24181" w:rsidRPr="00866A74">
        <w:rPr>
          <w:rFonts w:ascii="Times New Roman" w:hAnsi="Times New Roman"/>
          <w:sz w:val="24"/>
          <w:szCs w:val="24"/>
        </w:rPr>
        <w:t>10</w:t>
      </w:r>
      <w:r w:rsidR="003A180E" w:rsidRPr="00866A74">
        <w:rPr>
          <w:rFonts w:ascii="Times New Roman" w:hAnsi="Times New Roman"/>
          <w:sz w:val="24"/>
          <w:szCs w:val="24"/>
        </w:rPr>
        <w:t>0%</w:t>
      </w:r>
      <w:r w:rsidRPr="00866A74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3A180E" w:rsidRPr="00866A74" w:rsidRDefault="003A180E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1551" w:rsidRPr="00866A74" w:rsidRDefault="000B7A50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6A74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866A74">
        <w:rPr>
          <w:rFonts w:ascii="Times New Roman" w:hAnsi="Times New Roman" w:cs="Times New Roman"/>
          <w:sz w:val="24"/>
          <w:szCs w:val="24"/>
        </w:rPr>
        <w:t>.</w:t>
      </w:r>
    </w:p>
    <w:p w:rsidR="0046517C" w:rsidRPr="00866A74" w:rsidRDefault="0046517C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A7A" w:rsidRPr="00866A74" w:rsidRDefault="008D3A7A" w:rsidP="005249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66A74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866A7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6A74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866A7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6A74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866A74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866A74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866A7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866A7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6A74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866A7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6A74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866A7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6A74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866A7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6A74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866A74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66A74">
        <w:rPr>
          <w:rFonts w:ascii="Times New Roman" w:hAnsi="Times New Roman" w:cs="Times New Roman"/>
          <w:bCs/>
          <w:iCs/>
          <w:sz w:val="24"/>
          <w:szCs w:val="24"/>
        </w:rPr>
        <w:t>Банк ВТБ (ПАО)  в г</w:t>
      </w:r>
      <w:proofErr w:type="gramStart"/>
      <w:r w:rsidRPr="00866A74">
        <w:rPr>
          <w:rFonts w:ascii="Times New Roman" w:hAnsi="Times New Roman" w:cs="Times New Roman"/>
          <w:bCs/>
          <w:iCs/>
          <w:sz w:val="24"/>
          <w:szCs w:val="24"/>
        </w:rPr>
        <w:t>.К</w:t>
      </w:r>
      <w:proofErr w:type="gramEnd"/>
      <w:r w:rsidRPr="00866A74">
        <w:rPr>
          <w:rFonts w:ascii="Times New Roman" w:hAnsi="Times New Roman" w:cs="Times New Roman"/>
          <w:bCs/>
          <w:iCs/>
          <w:sz w:val="24"/>
          <w:szCs w:val="24"/>
        </w:rPr>
        <w:t>расноярске</w:t>
      </w:r>
    </w:p>
    <w:p w:rsidR="008D3A7A" w:rsidRPr="00866A7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66A74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866A7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66A74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866A7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66A74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866A7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66A74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866A7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66A74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Pr="00866A7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66A74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E60027" w:rsidRPr="00866A74" w:rsidRDefault="00E60027" w:rsidP="00BF4D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1E2F" w:rsidRPr="00866A74" w:rsidRDefault="00231FE3" w:rsidP="00A52E8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866A74"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866A74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866A74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p w:rsidR="0097302B" w:rsidRPr="00866A74" w:rsidRDefault="0097302B" w:rsidP="00231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5000" w:type="pct"/>
        <w:tblLook w:val="04A0"/>
      </w:tblPr>
      <w:tblGrid>
        <w:gridCol w:w="500"/>
        <w:gridCol w:w="3481"/>
        <w:gridCol w:w="2681"/>
        <w:gridCol w:w="818"/>
        <w:gridCol w:w="1417"/>
        <w:gridCol w:w="1786"/>
      </w:tblGrid>
      <w:tr w:rsidR="003148F5" w:rsidRPr="004479C1" w:rsidTr="008D7936">
        <w:trPr>
          <w:trHeight w:val="567"/>
          <w:tblHeader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148F5" w:rsidRPr="004479C1" w:rsidRDefault="003148F5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1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148F5" w:rsidRPr="004479C1" w:rsidRDefault="003148F5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Требования (параметр оценки)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148F5" w:rsidRPr="004479C1" w:rsidRDefault="003148F5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Документы, подтверждающие соответствие требованию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148F5" w:rsidRPr="004479C1" w:rsidRDefault="003148F5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Ед. изм.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148F5" w:rsidRPr="004479C1" w:rsidRDefault="003148F5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Условие соответствия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3148F5" w:rsidRPr="004479C1" w:rsidRDefault="003148F5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Ответственное подразделение</w:t>
            </w:r>
          </w:p>
        </w:tc>
      </w:tr>
      <w:tr w:rsidR="008D7936" w:rsidRPr="004479C1" w:rsidTr="008D7936">
        <w:trPr>
          <w:trHeight w:val="351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b/>
                <w:sz w:val="16"/>
                <w:szCs w:val="16"/>
              </w:rPr>
              <w:t>Лот №1 - БРС</w:t>
            </w:r>
          </w:p>
        </w:tc>
      </w:tr>
      <w:tr w:rsidR="004768A4" w:rsidRPr="004479C1" w:rsidTr="008D7936">
        <w:trPr>
          <w:trHeight w:val="54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A4" w:rsidRPr="004479C1" w:rsidRDefault="004768A4" w:rsidP="00476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8A4" w:rsidRPr="004479C1" w:rsidRDefault="004768A4" w:rsidP="004768A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БРС 4" </w:t>
            </w:r>
            <w:r w:rsidRPr="004479C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BSPT</w:t>
            </w: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4  6 ¼-4</w:t>
            </w:r>
            <w:r w:rsidRPr="004479C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Acme</w:t>
            </w: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-4</w:t>
            </w:r>
            <w:r w:rsidRPr="004479C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</w:t>
            </w:r>
          </w:p>
          <w:p w:rsidR="004768A4" w:rsidRPr="004479C1" w:rsidRDefault="004768A4" w:rsidP="004768A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Тип соединения - </w:t>
            </w:r>
            <w:r w:rsidRPr="004479C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FIG</w:t>
            </w: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206. </w:t>
            </w:r>
          </w:p>
          <w:p w:rsidR="004768A4" w:rsidRPr="004479C1" w:rsidRDefault="004768A4" w:rsidP="004768A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Резьба 6 ¼-4</w:t>
            </w:r>
            <w:r w:rsidRPr="004479C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Acme</w:t>
            </w: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-4</w:t>
            </w:r>
            <w:r w:rsidRPr="004479C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</w:t>
            </w: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4768A4" w:rsidRPr="004479C1" w:rsidRDefault="004768A4" w:rsidP="004768A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Резьба внутренняя под ниппель - </w:t>
            </w:r>
            <w:r w:rsidRPr="004479C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BSPT</w:t>
            </w: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  <w:p w:rsidR="004768A4" w:rsidRPr="004479C1" w:rsidRDefault="004768A4" w:rsidP="004768A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Чертеж согласовывается с заказчиком перед изготовлением БРС.</w:t>
            </w:r>
          </w:p>
          <w:p w:rsidR="004768A4" w:rsidRPr="004479C1" w:rsidRDefault="004768A4" w:rsidP="004768A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Рабочее давление – не менее 35 МПа.</w:t>
            </w:r>
          </w:p>
          <w:p w:rsidR="004768A4" w:rsidRPr="004479C1" w:rsidRDefault="004768A4" w:rsidP="004768A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8A4" w:rsidRDefault="004768A4" w:rsidP="004768A4">
            <w:pPr>
              <w:spacing w:line="240" w:lineRule="auto"/>
              <w:jc w:val="center"/>
            </w:pPr>
            <w:r w:rsidRPr="00F61763">
              <w:rPr>
                <w:rFonts w:ascii="Times New Roman" w:hAnsi="Times New Roman" w:cs="Times New Roman"/>
                <w:sz w:val="16"/>
                <w:szCs w:val="16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8A4" w:rsidRPr="004479C1" w:rsidRDefault="004768A4" w:rsidP="00476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8A4" w:rsidRPr="004479C1" w:rsidRDefault="004768A4" w:rsidP="00476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8A4" w:rsidRPr="004479C1" w:rsidRDefault="004768A4" w:rsidP="00476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Отдел главного механика</w:t>
            </w:r>
          </w:p>
        </w:tc>
      </w:tr>
      <w:tr w:rsidR="004768A4" w:rsidRPr="004479C1" w:rsidTr="008D7936">
        <w:trPr>
          <w:trHeight w:val="47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A4" w:rsidRPr="004479C1" w:rsidRDefault="004768A4" w:rsidP="00476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8A4" w:rsidRPr="004479C1" w:rsidRDefault="004768A4" w:rsidP="004768A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БРС 4" BSPT4 Tr160x10</w:t>
            </w:r>
          </w:p>
          <w:p w:rsidR="004768A4" w:rsidRPr="004479C1" w:rsidRDefault="004768A4" w:rsidP="004768A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Резьба Tr160x10.</w:t>
            </w:r>
          </w:p>
          <w:p w:rsidR="004768A4" w:rsidRPr="004479C1" w:rsidRDefault="004768A4" w:rsidP="004768A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Резьба внутренняя под ниппель - </w:t>
            </w:r>
            <w:r w:rsidRPr="004479C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BSPT</w:t>
            </w: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  <w:p w:rsidR="004768A4" w:rsidRPr="004479C1" w:rsidRDefault="004768A4" w:rsidP="004768A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Чертеж согласовывается с заказчиком перед изготовлением БРС.</w:t>
            </w:r>
          </w:p>
          <w:p w:rsidR="004768A4" w:rsidRPr="004479C1" w:rsidRDefault="004768A4" w:rsidP="004768A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Рабочее давление – не менее 35 МПа.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8A4" w:rsidRDefault="004768A4" w:rsidP="004768A4">
            <w:pPr>
              <w:spacing w:line="240" w:lineRule="auto"/>
              <w:jc w:val="center"/>
            </w:pPr>
            <w:r w:rsidRPr="00F61763">
              <w:rPr>
                <w:rFonts w:ascii="Times New Roman" w:hAnsi="Times New Roman" w:cs="Times New Roman"/>
                <w:sz w:val="16"/>
                <w:szCs w:val="16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8A4" w:rsidRPr="004479C1" w:rsidRDefault="004768A4" w:rsidP="00476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8A4" w:rsidRPr="004479C1" w:rsidRDefault="004768A4" w:rsidP="00476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8A4" w:rsidRPr="004479C1" w:rsidRDefault="004768A4" w:rsidP="00476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Отдел главного механика</w:t>
            </w:r>
          </w:p>
        </w:tc>
      </w:tr>
      <w:tr w:rsidR="004768A4" w:rsidRPr="004479C1" w:rsidTr="008D7936">
        <w:trPr>
          <w:trHeight w:val="47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A4" w:rsidRPr="004479C1" w:rsidRDefault="004768A4" w:rsidP="00476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8A4" w:rsidRPr="004479C1" w:rsidRDefault="004768A4" w:rsidP="004768A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БРС 4" BSPT4-FIG1003 Tr180x8</w:t>
            </w:r>
          </w:p>
          <w:p w:rsidR="004768A4" w:rsidRPr="004479C1" w:rsidRDefault="004768A4" w:rsidP="004768A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Тип соединения – </w:t>
            </w:r>
            <w:r w:rsidRPr="004479C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FIG</w:t>
            </w: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1003. </w:t>
            </w:r>
          </w:p>
          <w:p w:rsidR="004768A4" w:rsidRPr="004479C1" w:rsidRDefault="004768A4" w:rsidP="004768A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Резьба Tr180x8.</w:t>
            </w:r>
          </w:p>
          <w:p w:rsidR="004768A4" w:rsidRPr="004479C1" w:rsidRDefault="004768A4" w:rsidP="004768A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Резьба внутренняя под ниппель - </w:t>
            </w:r>
            <w:r w:rsidRPr="004479C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BSPT</w:t>
            </w: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  <w:p w:rsidR="004768A4" w:rsidRPr="004479C1" w:rsidRDefault="004768A4" w:rsidP="004768A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Чертеж согласовывается с заказчиком перед изготовлением БРС.</w:t>
            </w:r>
          </w:p>
          <w:p w:rsidR="004768A4" w:rsidRPr="004479C1" w:rsidRDefault="004768A4" w:rsidP="004768A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Рабочее давление – не менее 35 МПа.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8A4" w:rsidRDefault="004768A4" w:rsidP="004768A4">
            <w:pPr>
              <w:spacing w:line="240" w:lineRule="auto"/>
              <w:jc w:val="center"/>
            </w:pPr>
            <w:r w:rsidRPr="00F61763">
              <w:rPr>
                <w:rFonts w:ascii="Times New Roman" w:hAnsi="Times New Roman" w:cs="Times New Roman"/>
                <w:sz w:val="16"/>
                <w:szCs w:val="16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8A4" w:rsidRPr="004479C1" w:rsidRDefault="004768A4" w:rsidP="00476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8A4" w:rsidRPr="004479C1" w:rsidRDefault="004768A4" w:rsidP="00476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8A4" w:rsidRPr="004479C1" w:rsidRDefault="004768A4" w:rsidP="00476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Отдел главного механика</w:t>
            </w:r>
          </w:p>
        </w:tc>
      </w:tr>
      <w:tr w:rsidR="004479C1" w:rsidRPr="004479C1" w:rsidTr="008D7936">
        <w:trPr>
          <w:trHeight w:val="47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Соединение быстроразъемное БРС-2 давление 70 МПа проходное сечение 50 ММ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ТУ-3666-01632729091-04, внешняя присоединительная резьба НКТ-60 (ГОСТ 633-80)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Геологический отдел, Служба капитального ремонта скважин</w:t>
            </w:r>
          </w:p>
        </w:tc>
      </w:tr>
      <w:tr w:rsidR="004479C1" w:rsidRPr="004479C1" w:rsidTr="008D7936">
        <w:trPr>
          <w:trHeight w:val="47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</w:t>
            </w:r>
          </w:p>
        </w:tc>
        <w:tc>
          <w:tcPr>
            <w:tcW w:w="1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Соединение быстроразъемное БРС-2,0 с внешней резьбой НКТ-60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ТУ 3669-001-90086442-2017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Материал – сталь 45;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Давление – 40 МПа;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Температура эксплуатации - -50⁰С - +100⁰С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Производственно-технологический отдел, Управление по исследованию скважин</w:t>
            </w:r>
          </w:p>
        </w:tc>
      </w:tr>
      <w:tr w:rsidR="004479C1" w:rsidRPr="004479C1" w:rsidTr="008D7936">
        <w:trPr>
          <w:trHeight w:val="47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Соединение быстроразъемное БРС-2,5 давление 70 МПа проходное сечение 65 ММ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ТУ-3666-01632729091-04, внешняя присоединительная резьба НКТ-73 (ГОСТ 633-80)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Геологический отдел</w:t>
            </w:r>
          </w:p>
        </w:tc>
      </w:tr>
      <w:tr w:rsidR="004479C1" w:rsidRPr="004479C1" w:rsidTr="008D7936">
        <w:trPr>
          <w:trHeight w:val="47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Тройник в сборе с БРС-2,0 гайка-гайка-резьба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ТУ 3669-001-90086442-2017;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Давление условное – от 21 до 70 МПа;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Условный проход – 50 мм;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Присоединительная резьба – </w:t>
            </w: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Cn</w:t>
            </w: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Tr</w:t>
            </w: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100*12.7;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Материал – Сталь 45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Температура эксплуатации - -50⁰С - +100⁰С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Управление по исследованию скважин</w:t>
            </w:r>
          </w:p>
        </w:tc>
      </w:tr>
      <w:tr w:rsidR="004479C1" w:rsidRPr="004479C1" w:rsidTr="008D7936">
        <w:trPr>
          <w:trHeight w:val="47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Тройник в сборе с БРС-2,0 резьба-резьба-гайка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ТУ 3669-001-90086442-2017;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Давление условное – от 21 до 70 МПа;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Условный проход – 50 мм;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Присоединительная резьба – </w:t>
            </w: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Cn</w:t>
            </w: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Tr</w:t>
            </w: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100*12.7;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Материал – Сталь 45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Температура эксплуатации - -50⁰С - +100⁰С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Управление по исследованию скважин</w:t>
            </w:r>
          </w:p>
        </w:tc>
      </w:tr>
      <w:tr w:rsidR="008D7936" w:rsidRPr="004479C1" w:rsidTr="008D7936">
        <w:trPr>
          <w:trHeight w:val="475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b/>
                <w:sz w:val="16"/>
                <w:szCs w:val="16"/>
              </w:rPr>
              <w:t>Лот №2 – Задвижки высокого давления</w:t>
            </w:r>
          </w:p>
        </w:tc>
      </w:tr>
      <w:tr w:rsidR="004479C1" w:rsidRPr="004479C1" w:rsidTr="008D7936">
        <w:trPr>
          <w:trHeight w:val="47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Задвижка буровая ЗБРМ 100х</w:t>
            </w:r>
            <w:r w:rsidR="00F966B7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 с БРС 4" FIG1003 Tr180x8/Tr180x8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Условный внутренний </w:t>
            </w:r>
            <w:r w:rsidR="00C23C43" w:rsidRPr="004479C1">
              <w:rPr>
                <w:rFonts w:ascii="Times New Roman" w:hAnsi="Times New Roman" w:cs="Times New Roman"/>
                <w:sz w:val="16"/>
                <w:szCs w:val="16"/>
              </w:rPr>
              <w:t>диаметр –</w:t>
            </w: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 100 мм.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Рабочее давление – </w:t>
            </w:r>
            <w:r w:rsidR="00CE7B25">
              <w:rPr>
                <w:rFonts w:ascii="Times New Roman" w:hAnsi="Times New Roman" w:cs="Times New Roman"/>
                <w:sz w:val="16"/>
                <w:szCs w:val="16"/>
              </w:rPr>
              <w:t xml:space="preserve">не менее </w:t>
            </w:r>
            <w:r w:rsidR="00F966B7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 МПа.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Тип соединения БРС - FIG1003.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Резьба на задвижке с двух сторон (Резьба) - Tr180x8.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Строительная длина – 330 мм.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Дополнительные размеры согласовываются с заказчиком перед изготовлением задвижки.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Ресурс, не менее цикл. – 500.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Срок эксплуатации не менее 10 лет.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Температура эксплуатации от не более -60 град. до не менее +45 град.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Соответствие задвижки - ТУ 3665-001-31121909-2017.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Рабочая среда </w:t>
            </w:r>
            <w:r w:rsidR="00C23C43" w:rsidRPr="004479C1">
              <w:rPr>
                <w:rFonts w:ascii="Times New Roman" w:hAnsi="Times New Roman" w:cs="Times New Roman"/>
                <w:sz w:val="16"/>
                <w:szCs w:val="16"/>
              </w:rPr>
              <w:t>- вода</w:t>
            </w: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, нефть, нефтепродукты, щелочи цементные и буровые растворы.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Отдел главного механика</w:t>
            </w:r>
          </w:p>
        </w:tc>
      </w:tr>
      <w:tr w:rsidR="004479C1" w:rsidRPr="004479C1" w:rsidTr="008D7936">
        <w:trPr>
          <w:trHeight w:val="47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Задвижка ЗПРМ -100х400 Ру40МПа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Условный внутренний </w:t>
            </w:r>
            <w:r w:rsidR="00C23C43" w:rsidRPr="004479C1">
              <w:rPr>
                <w:rFonts w:ascii="Times New Roman" w:hAnsi="Times New Roman" w:cs="Times New Roman"/>
                <w:sz w:val="16"/>
                <w:szCs w:val="16"/>
              </w:rPr>
              <w:t>диаметр –</w:t>
            </w: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 100 мм.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Рабочее давление –</w:t>
            </w:r>
            <w:r w:rsidR="00CE7B25">
              <w:rPr>
                <w:rFonts w:ascii="Times New Roman" w:hAnsi="Times New Roman" w:cs="Times New Roman"/>
                <w:sz w:val="16"/>
                <w:szCs w:val="16"/>
              </w:rPr>
              <w:t xml:space="preserve"> не менее</w:t>
            </w: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23C43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 МПа.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Резьба на задвижке с двух сторон (Резьба) - Tr160х10-8С.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Строительная длина – 370 мм.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Дополнительные размеры согласовываются с заказчиком перед изготовлением задвижки.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Ресурс, не менее цикл. – 500.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Срок эксплуатации не менее 10 лет.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Температура эксплуатации от не более -60 град. до не менее +45 град.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Рабочая среда </w:t>
            </w:r>
            <w:r w:rsidR="00C23C43" w:rsidRPr="004479C1">
              <w:rPr>
                <w:rFonts w:ascii="Times New Roman" w:hAnsi="Times New Roman" w:cs="Times New Roman"/>
                <w:sz w:val="16"/>
                <w:szCs w:val="16"/>
              </w:rPr>
              <w:t>- вода</w:t>
            </w: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, нефть, нефтепродукты, щелочи цементные и буровые растворы. 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Отдел главного механика</w:t>
            </w:r>
          </w:p>
        </w:tc>
      </w:tr>
      <w:tr w:rsidR="008D7936" w:rsidRPr="004479C1" w:rsidTr="008D7936">
        <w:trPr>
          <w:trHeight w:val="475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b/>
                <w:sz w:val="16"/>
                <w:szCs w:val="16"/>
              </w:rPr>
              <w:t>Лот №3 – ДЗУ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и</w:t>
            </w:r>
            <w:r w:rsidRPr="004479C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ЗИП</w:t>
            </w:r>
          </w:p>
        </w:tc>
      </w:tr>
      <w:tr w:rsidR="004479C1" w:rsidRPr="004479C1" w:rsidTr="008D7936">
        <w:trPr>
          <w:trHeight w:val="47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ДЗУ-400М-01 в сборе.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Дополнительно комплект ЗИП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Седло</w:t>
            </w:r>
            <w:r w:rsidR="004768A4">
              <w:rPr>
                <w:rFonts w:ascii="Times New Roman" w:hAnsi="Times New Roman" w:cs="Times New Roman"/>
                <w:sz w:val="16"/>
                <w:szCs w:val="16"/>
              </w:rPr>
              <w:t xml:space="preserve"> ДЗУ.00.00.002</w:t>
            </w: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 – 1 шт.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Клапан</w:t>
            </w:r>
            <w:r w:rsidR="004768A4">
              <w:rPr>
                <w:rFonts w:ascii="Times New Roman" w:hAnsi="Times New Roman" w:cs="Times New Roman"/>
                <w:sz w:val="16"/>
                <w:szCs w:val="16"/>
              </w:rPr>
              <w:t xml:space="preserve"> ДЗУ.00.00.021</w:t>
            </w:r>
            <w:r w:rsidR="004768A4"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– 1 шт.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Отдел главного механика</w:t>
            </w:r>
          </w:p>
        </w:tc>
      </w:tr>
      <w:tr w:rsidR="004479C1" w:rsidRPr="004479C1" w:rsidTr="008D7936">
        <w:trPr>
          <w:trHeight w:val="47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ЗИП ДЗУ -250</w:t>
            </w:r>
            <w:r w:rsidR="004768A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Клапан ДЗУ-250 -1 шт.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Седло клапана ДЗУ-250 -1 шт.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Манжета 250*230 мм-2 шт., 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Кольцо 264*250*2 мм- 2 шт., 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Манжета 80*65- 5 шт., 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Кольцо уплотнительное 88*66 мм-1 шт., 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Кольцо 100*90 -1 шт.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(МТП 250.700)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Копия сертификата/декларация соответствия на изделие.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Отдел главного механика</w:t>
            </w:r>
          </w:p>
        </w:tc>
      </w:tr>
      <w:tr w:rsidR="008D7936" w:rsidRPr="004479C1" w:rsidTr="008D7936">
        <w:trPr>
          <w:trHeight w:val="475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b/>
                <w:sz w:val="16"/>
                <w:szCs w:val="16"/>
              </w:rPr>
              <w:t>Лот №4 – Нефтепромысловая арматура и ЗИП</w:t>
            </w:r>
          </w:p>
        </w:tc>
      </w:tr>
      <w:tr w:rsidR="004479C1" w:rsidRPr="004479C1" w:rsidTr="008D7936">
        <w:trPr>
          <w:trHeight w:val="47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БРС для РВД ISO-A G 1/2" ниппель (LSQ-S1-04PF-BSP1/2)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Копия сертификата/декларация соответствия на изделие.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Отдел главного механика, Служба капитального ремонта скважин</w:t>
            </w:r>
          </w:p>
        </w:tc>
      </w:tr>
      <w:tr w:rsidR="004479C1" w:rsidRPr="004479C1" w:rsidTr="008D7936">
        <w:trPr>
          <w:trHeight w:val="47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БРС для РВД ISO-A G 1/2" розетка (LSQ-S1-04SF-BSP1/2)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Копия сертификата/декларация соответствия на изделие.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Отдел главного механика, Служба капитального ремонта скважин</w:t>
            </w:r>
          </w:p>
        </w:tc>
      </w:tr>
      <w:tr w:rsidR="004479C1" w:rsidRPr="004479C1" w:rsidTr="008D7936">
        <w:trPr>
          <w:trHeight w:val="47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Задвижка стальная с дисковым шибером ЗД 65х21 ХЛ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</w:rPr>
              <w:t>Рабочая (измеряемая) среда - жидкость, газ, вязкие жидкости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</w:rPr>
              <w:t>Максимальная температура процесса - 120 °C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</w:rPr>
              <w:t>Нижнее рабочее значение температуры окружающего воздуха – -60 °C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</w:rPr>
              <w:t>Верхнее рабочее значение температуры окружающего воздуха – 40 °C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</w:rPr>
              <w:t>Рабочее (расчетное) давление -  21 МПа</w:t>
            </w:r>
          </w:p>
          <w:p w:rsidR="004479C1" w:rsidRDefault="004479C1" w:rsidP="007A6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</w:rPr>
              <w:t>Стойкость к воздействию скважин. среды по ГОСТ 13864-89 –К1</w:t>
            </w:r>
          </w:p>
          <w:p w:rsidR="00905646" w:rsidRPr="00905646" w:rsidRDefault="00905646" w:rsidP="0090564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5646">
              <w:rPr>
                <w:rFonts w:ascii="Times New Roman" w:hAnsi="Times New Roman" w:cs="Times New Roman"/>
                <w:sz w:val="16"/>
                <w:szCs w:val="16"/>
              </w:rPr>
              <w:t>Показатели надежности, не менее:</w:t>
            </w:r>
          </w:p>
          <w:p w:rsidR="00905646" w:rsidRPr="00905646" w:rsidRDefault="00905646" w:rsidP="0090564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5646">
              <w:rPr>
                <w:rFonts w:ascii="Times New Roman" w:hAnsi="Times New Roman" w:cs="Times New Roman"/>
                <w:sz w:val="16"/>
                <w:szCs w:val="16"/>
              </w:rPr>
              <w:t>- полный срок службы – 15 лет</w:t>
            </w:r>
          </w:p>
          <w:p w:rsidR="00905646" w:rsidRPr="00905646" w:rsidRDefault="00905646" w:rsidP="0090564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5646">
              <w:rPr>
                <w:rFonts w:ascii="Times New Roman" w:hAnsi="Times New Roman" w:cs="Times New Roman"/>
                <w:sz w:val="16"/>
                <w:szCs w:val="16"/>
              </w:rPr>
              <w:t>- полный средний ресурс – 1800 цикл.</w:t>
            </w:r>
          </w:p>
          <w:p w:rsidR="00905646" w:rsidRPr="00905646" w:rsidRDefault="00905646" w:rsidP="0090564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5646">
              <w:rPr>
                <w:rFonts w:ascii="Times New Roman" w:hAnsi="Times New Roman" w:cs="Times New Roman"/>
                <w:sz w:val="16"/>
                <w:szCs w:val="16"/>
              </w:rPr>
              <w:t xml:space="preserve">- наработка на отказ – 600 цикл. </w:t>
            </w:r>
          </w:p>
          <w:p w:rsidR="00905646" w:rsidRPr="004479C1" w:rsidRDefault="00905646" w:rsidP="0090564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5646">
              <w:rPr>
                <w:rFonts w:ascii="Times New Roman" w:hAnsi="Times New Roman" w:cs="Times New Roman"/>
                <w:sz w:val="16"/>
                <w:szCs w:val="16"/>
              </w:rPr>
              <w:t>- средний срок службы до кап</w:t>
            </w:r>
            <w:proofErr w:type="gramStart"/>
            <w:r w:rsidRPr="0090564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90564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05646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905646">
              <w:rPr>
                <w:rFonts w:ascii="Times New Roman" w:hAnsi="Times New Roman" w:cs="Times New Roman"/>
                <w:sz w:val="16"/>
                <w:szCs w:val="16"/>
              </w:rPr>
              <w:t>емонта – 5 лет.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Управление по исследованию скважин</w:t>
            </w:r>
          </w:p>
        </w:tc>
      </w:tr>
      <w:tr w:rsidR="004479C1" w:rsidRPr="004479C1" w:rsidTr="008D7936">
        <w:trPr>
          <w:trHeight w:val="47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Клапан обратный шарикового типа с соединением БРС-2,0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ТУ 3669-001-90086442-2017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Диаметр условного прохода 50 ММ Ду-25 STI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Номинальное давление : от 21 до 70 МПа</w:t>
            </w:r>
            <w:r w:rsidRPr="004479C1">
              <w:rPr>
                <w:rFonts w:ascii="Times New Roman" w:hAnsi="Times New Roman" w:cs="Times New Roman"/>
                <w:sz w:val="16"/>
                <w:szCs w:val="16"/>
              </w:rPr>
              <w:br/>
              <w:t>Минимальное открывающее давление : 5 МПа</w:t>
            </w:r>
            <w:r w:rsidRPr="004479C1">
              <w:rPr>
                <w:rFonts w:ascii="Times New Roman" w:hAnsi="Times New Roman" w:cs="Times New Roman"/>
                <w:sz w:val="16"/>
                <w:szCs w:val="16"/>
              </w:rPr>
              <w:br/>
              <w:t>Рабочая температура: 0..+95 град С (кратковременно до +110 град С)</w:t>
            </w:r>
            <w:r w:rsidRPr="004479C1">
              <w:rPr>
                <w:rFonts w:ascii="Times New Roman" w:hAnsi="Times New Roman" w:cs="Times New Roman"/>
                <w:sz w:val="16"/>
                <w:szCs w:val="16"/>
              </w:rPr>
              <w:br/>
              <w:t>Рабочая среда: холодная и горячая вода , вода, сжатый воздух, масло, нефть.</w:t>
            </w:r>
            <w:r w:rsidRPr="004479C1">
              <w:rPr>
                <w:rFonts w:ascii="Times New Roman" w:hAnsi="Times New Roman" w:cs="Times New Roman"/>
                <w:sz w:val="16"/>
                <w:szCs w:val="16"/>
              </w:rPr>
              <w:br/>
              <w:t>Присоединение: БРС-2,0</w:t>
            </w:r>
            <w:r w:rsidRPr="004479C1">
              <w:rPr>
                <w:rFonts w:ascii="Times New Roman" w:hAnsi="Times New Roman" w:cs="Times New Roman"/>
                <w:sz w:val="16"/>
                <w:szCs w:val="16"/>
              </w:rPr>
              <w:br/>
              <w:t>Материал корпуса: латунь</w:t>
            </w:r>
            <w:r w:rsidRPr="004479C1">
              <w:rPr>
                <w:rFonts w:ascii="Times New Roman" w:hAnsi="Times New Roman" w:cs="Times New Roman"/>
                <w:sz w:val="16"/>
                <w:szCs w:val="16"/>
              </w:rPr>
              <w:br/>
              <w:t>Уплотнение: резина NBR</w:t>
            </w:r>
            <w:r w:rsidRPr="004479C1">
              <w:rPr>
                <w:rFonts w:ascii="Times New Roman" w:hAnsi="Times New Roman" w:cs="Times New Roman"/>
                <w:sz w:val="16"/>
                <w:szCs w:val="16"/>
              </w:rPr>
              <w:br/>
              <w:t>Пружина : нержавеющая сталь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Управление по исследованию скважин</w:t>
            </w:r>
          </w:p>
        </w:tc>
      </w:tr>
      <w:tr w:rsidR="004479C1" w:rsidRPr="004479C1" w:rsidTr="008D7936">
        <w:trPr>
          <w:trHeight w:val="47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Клапан предохранительный Т/Ф 17С28НЖ, </w:t>
            </w: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Dn</w:t>
            </w:r>
            <w:proofErr w:type="spellEnd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 50, </w:t>
            </w: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Pn</w:t>
            </w:r>
            <w:proofErr w:type="spellEnd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 16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Отдел главного энергетика</w:t>
            </w:r>
          </w:p>
        </w:tc>
      </w:tr>
      <w:tr w:rsidR="004479C1" w:rsidRPr="004479C1" w:rsidTr="008D7936">
        <w:trPr>
          <w:trHeight w:val="47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Колодка штуцерная КШ-65х35 (в комплекте со сменными штуцерами и ответными фланцами с резьбой НКТ-60)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ГОСТ Р 51365-2009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ТУ 3665-001-74208584-2014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Номинальное давление – 35 МПа,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Диаметр условного прохода 65мм,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Рабочая среда: вода техническая, вода, нефть, газ, нефтяная эмульсия, газоконденсат,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Температура скважинной среды не более 120оС,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Температура окружающей среды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-60…+40 </w:t>
            </w: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оС</w:t>
            </w:r>
            <w:proofErr w:type="spellEnd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Климатическое исполнение – ХЛ,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Присоединение к трубопроводу: резьба НКТ-60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Управление по исследованию скважин</w:t>
            </w:r>
          </w:p>
        </w:tc>
      </w:tr>
      <w:tr w:rsidR="004479C1" w:rsidRPr="004479C1" w:rsidTr="008D7936">
        <w:trPr>
          <w:trHeight w:val="47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Кран </w:t>
            </w: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шаровый</w:t>
            </w:r>
            <w:proofErr w:type="spellEnd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 VS-BV-2-BSP100-Р35(DN25PN350)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Отдел главного механика</w:t>
            </w:r>
          </w:p>
        </w:tc>
      </w:tr>
      <w:tr w:rsidR="008D7936" w:rsidRPr="004479C1" w:rsidTr="008D7936">
        <w:trPr>
          <w:trHeight w:val="475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b/>
                <w:sz w:val="16"/>
                <w:szCs w:val="16"/>
              </w:rPr>
              <w:t>Лот №5 - Прокладки фланцевых соединений</w:t>
            </w:r>
          </w:p>
        </w:tc>
      </w:tr>
      <w:tr w:rsidR="004479C1" w:rsidRPr="004479C1" w:rsidTr="008D7936">
        <w:trPr>
          <w:trHeight w:val="47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Прокладка БХ156, ГОСТ 28919-91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Копия сертификата/декларация соответствия на изделие.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Отдел главного механика</w:t>
            </w:r>
          </w:p>
        </w:tc>
      </w:tr>
      <w:tr w:rsidR="004479C1" w:rsidRPr="004479C1" w:rsidTr="008D7936">
        <w:trPr>
          <w:trHeight w:val="47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Прокладка БХ160, ГОСТ 28919-91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Копия сертификата/декларация соответствия на изделие.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Отдел главного механика</w:t>
            </w:r>
          </w:p>
        </w:tc>
      </w:tr>
      <w:tr w:rsidR="004479C1" w:rsidRPr="004479C1" w:rsidTr="008D7936">
        <w:trPr>
          <w:trHeight w:val="47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Прокладка П27, ГОСТ 28919-91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Копия сертификата/декларация соответствия на изделие.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Отдел главного механика</w:t>
            </w:r>
          </w:p>
        </w:tc>
      </w:tr>
      <w:tr w:rsidR="004479C1" w:rsidRPr="004479C1" w:rsidTr="008D7936">
        <w:trPr>
          <w:trHeight w:val="47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Прокладка П31, ГОСТ 28919-91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Копия сертификата/декларация соответствия на изделие.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Отдел главного механика</w:t>
            </w:r>
          </w:p>
        </w:tc>
      </w:tr>
      <w:tr w:rsidR="004479C1" w:rsidRPr="004479C1" w:rsidTr="008D7936">
        <w:trPr>
          <w:trHeight w:val="47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</w:t>
            </w:r>
          </w:p>
        </w:tc>
        <w:tc>
          <w:tcPr>
            <w:tcW w:w="1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Прокладка П35, ГОСТ 28919-91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Копия сертификата/декларация соответствия на изделие.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Отдел главного механика</w:t>
            </w:r>
          </w:p>
        </w:tc>
      </w:tr>
      <w:tr w:rsidR="004479C1" w:rsidRPr="004479C1" w:rsidTr="008D7936">
        <w:trPr>
          <w:trHeight w:val="47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Прокладка П45, ГОСТ 28919-91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Копия сертификата/декларация соответствия на изделие.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Отдел главного механика</w:t>
            </w:r>
          </w:p>
        </w:tc>
      </w:tr>
      <w:tr w:rsidR="004479C1" w:rsidRPr="004479C1" w:rsidTr="008D7936">
        <w:trPr>
          <w:trHeight w:val="47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Прокладка П46, ГОСТ 28919-91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Копия сертификата/декларация соответствия на изделие.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Отдел главного механика</w:t>
            </w:r>
          </w:p>
        </w:tc>
      </w:tr>
      <w:tr w:rsidR="004479C1" w:rsidRPr="004479C1" w:rsidTr="008D7936">
        <w:trPr>
          <w:trHeight w:val="47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Прокладка П50, ГОСТ 28919-91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Копия сертификата/декларация соответствия на изделие.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Отдел главного механика</w:t>
            </w:r>
          </w:p>
        </w:tc>
      </w:tr>
      <w:tr w:rsidR="004479C1" w:rsidRPr="004479C1" w:rsidTr="008D7936">
        <w:trPr>
          <w:trHeight w:val="47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</w:t>
            </w:r>
          </w:p>
        </w:tc>
        <w:tc>
          <w:tcPr>
            <w:tcW w:w="1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Прокладка П53, ГОСТ 28919-91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Копия сертификата/декларация соответствия на изделие.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Отдел главного механика</w:t>
            </w:r>
          </w:p>
        </w:tc>
      </w:tr>
      <w:tr w:rsidR="004479C1" w:rsidRPr="004479C1" w:rsidTr="008D7936">
        <w:trPr>
          <w:trHeight w:val="47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</w:t>
            </w:r>
          </w:p>
        </w:tc>
        <w:tc>
          <w:tcPr>
            <w:tcW w:w="1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Прокладка П54, ГОСТ 28919-91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Копия сертификата/декларация соответствия на изделие.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Отдел главного механика</w:t>
            </w:r>
          </w:p>
        </w:tc>
      </w:tr>
      <w:tr w:rsidR="008D7936" w:rsidRPr="004479C1" w:rsidTr="008D7936">
        <w:trPr>
          <w:trHeight w:val="475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b/>
                <w:sz w:val="16"/>
                <w:szCs w:val="16"/>
              </w:rPr>
              <w:t>Лот №6 - Шиберные задвижки</w:t>
            </w:r>
          </w:p>
        </w:tc>
      </w:tr>
      <w:tr w:rsidR="004479C1" w:rsidRPr="004479C1" w:rsidTr="008D7936">
        <w:trPr>
          <w:trHeight w:val="47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Шибер поворотный Ду-100 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Привод шибера – редуктор.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Возможность  эксплуатации ЛВЖ (нефти  100% и нефтесодержащей жидкости), технической воды и бурового раствора на глинистой основе.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Материал уплотнения – </w:t>
            </w:r>
            <w:r w:rsidRPr="004479C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NBR</w:t>
            </w: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Материал корпуса – чугун.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Температура эксплуатации от не более -50 до не менее + 50 град.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Температура рабочей среды до 100 градусов.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Условный проходной диаметр 100 мм.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Номинальное рабочее  давление 1,6 МПа.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Герметичность в затворе (ГОСТ 9544-2015) – Класс «А».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Наработка на отказ не менее 3000 циклов </w:t>
            </w: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откр-закр</w:t>
            </w:r>
            <w:proofErr w:type="spellEnd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Присоединительные размеры по ГОСТ 12820-80/33259-2015.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Отдел главного механика, Служба по </w:t>
            </w: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вышкостроению</w:t>
            </w:r>
            <w:proofErr w:type="spellEnd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, обустройству </w:t>
            </w: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месторождени</w:t>
            </w:r>
            <w:proofErr w:type="spellEnd"/>
          </w:p>
        </w:tc>
      </w:tr>
      <w:tr w:rsidR="004479C1" w:rsidRPr="004479C1" w:rsidTr="008D7936">
        <w:trPr>
          <w:trHeight w:val="47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Шибер поворотный Ду-150 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Привод шибера – редуктор.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Возможность  эксплуатации ЛВЖ (нефти  100% и нефтесодержащей жидкости), технической воды и бурового раствора на глинистой основе.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Материал уплотнения – </w:t>
            </w:r>
            <w:r w:rsidRPr="004479C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NBR</w:t>
            </w: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Материал корпуса – чугун.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Температура эксплуатации от не более -50 до не менее + 50 град.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Температура рабочей среды до 100 градусов.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Условный проходной диаметр 150 мм.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Номинальное рабочее  давление 1,6 МПа.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Герметичность в затворе (ГОСТ 9544-2015) – Класс «А».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Наработка на отказ не менее 3000 циклов </w:t>
            </w: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откр-закр</w:t>
            </w:r>
            <w:proofErr w:type="spellEnd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Присоединительные размеры по ГОСТ 12820-80/33259-2015.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Отдел главного механика, Служба по </w:t>
            </w: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вышкостроению</w:t>
            </w:r>
            <w:proofErr w:type="spellEnd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, обустройству </w:t>
            </w: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месторождени</w:t>
            </w:r>
            <w:proofErr w:type="spellEnd"/>
          </w:p>
        </w:tc>
      </w:tr>
      <w:tr w:rsidR="004479C1" w:rsidRPr="004479C1" w:rsidTr="008D7936">
        <w:trPr>
          <w:trHeight w:val="47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Шибер поворотный Ду-200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Привод шибера – редуктор.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Возможность  эксплуатации ЛВЖ (нефти  100% и нефтесодержащей жидкости), технической воды и бурового раствора на глинистой основе.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Материал уплотнения – </w:t>
            </w:r>
            <w:r w:rsidRPr="004479C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NBR</w:t>
            </w: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Материал корпуса – чугун.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Температура эксплуатации от не более -50 до не менее + 50 град.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Температура рабочей среды до 100 градусов.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Условный проходной диаметр 200 мм.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Номинальное рабочее  давление 1,6 МПа.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Герметичность в затворе (ГОСТ 9544-2015) – Класс «А».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Наработка на отказ не менее 3000 циклов </w:t>
            </w: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откр-закр</w:t>
            </w:r>
            <w:proofErr w:type="spellEnd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Присоединительные размеры по ГОСТ 12820-80/33259-2015.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Отдел главного механика, Служба по </w:t>
            </w: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вышкостроению</w:t>
            </w:r>
            <w:proofErr w:type="spellEnd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, обустройству </w:t>
            </w: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месторождени</w:t>
            </w:r>
            <w:proofErr w:type="spellEnd"/>
          </w:p>
        </w:tc>
      </w:tr>
      <w:tr w:rsidR="004479C1" w:rsidRPr="004479C1" w:rsidTr="008D7936">
        <w:trPr>
          <w:trHeight w:val="47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Шибер поворотный Ду-250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Привод шибера – редуктор.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Возможность  эксплуатации ЛВЖ (нефти  100% и нефтесодержащей жидкости), </w:t>
            </w:r>
            <w:r w:rsidRPr="004479C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технической воды и бурового раствора на глинистой основе.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Материал уплотнения – </w:t>
            </w:r>
            <w:r w:rsidRPr="004479C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NBR</w:t>
            </w: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Материал корпуса – чугун.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Температура эксплуатации от не более -50 до не менее + 50 град.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Температура рабочей среды до 100 градусов.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Условный проходной диаметр 250 мм.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Номинальное рабочее  давление 1,6 МПа.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Герметичность в затворе (ГОСТ 9544-2015) – Класс «А».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Наработка на отказ не менее 3000 циклов </w:t>
            </w: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откр-закр</w:t>
            </w:r>
            <w:proofErr w:type="spellEnd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Присоединительные размеры по ГОСТ 12820-80/33259-2015.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Копия паспорта/руководства (инструкции) по эксплуатации (на русском языке). Копия сертификата/декларация </w:t>
            </w:r>
            <w:r w:rsidRPr="004479C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соответствия на изделие.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Отдел главного механика, Служба по </w:t>
            </w: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вышкостроению</w:t>
            </w:r>
            <w:proofErr w:type="spellEnd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, обустройству </w:t>
            </w: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месторождени</w:t>
            </w:r>
            <w:proofErr w:type="spellEnd"/>
          </w:p>
        </w:tc>
      </w:tr>
      <w:tr w:rsidR="004479C1" w:rsidRPr="004479C1" w:rsidTr="008D7936">
        <w:trPr>
          <w:trHeight w:val="47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</w:t>
            </w:r>
          </w:p>
        </w:tc>
        <w:tc>
          <w:tcPr>
            <w:tcW w:w="1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Шибер поворотный Ду-50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Привод шибера – редуктор.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Возможность  эксплуатации ЛВЖ (нефти  100% и нефтесодержащей жидкости), технической воды и бурового раствора на глинистой основе.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Материал уплотнения – </w:t>
            </w:r>
            <w:r w:rsidRPr="004479C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NBR</w:t>
            </w: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Материал корпуса – чугун.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Температура эксплуатации от не более -50 до не менее + 50 град.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Температура рабочей среды до 100 градусов.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Условный проходной диаметр 50 мм.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Номинальное рабочее давление не менее 0.6 МПа.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Герметичность в затворе (ГОСТ 9544-2015) – Класс «А».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Наработка на отказ не менее 3000 циклов </w:t>
            </w: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откр-закр</w:t>
            </w:r>
            <w:proofErr w:type="spellEnd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Присоединительные размеры по ГОСТ 12820-80/33259-2015.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Отдел главного механика</w:t>
            </w:r>
          </w:p>
        </w:tc>
      </w:tr>
      <w:tr w:rsidR="008D7936" w:rsidRPr="004479C1" w:rsidTr="008D7936">
        <w:trPr>
          <w:trHeight w:val="475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b/>
                <w:sz w:val="16"/>
                <w:szCs w:val="16"/>
              </w:rPr>
              <w:t>Лот №7 – ЗИП ДЗУ</w:t>
            </w:r>
          </w:p>
        </w:tc>
      </w:tr>
      <w:tr w:rsidR="00560C6A" w:rsidRPr="004479C1" w:rsidTr="008D7936">
        <w:trPr>
          <w:trHeight w:val="47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C6A" w:rsidRPr="004479C1" w:rsidRDefault="00560C6A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C6A" w:rsidRPr="004479C1" w:rsidRDefault="00560C6A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ДЗУ-400М-01 с ЗИП (седло, клапан)</w:t>
            </w:r>
          </w:p>
          <w:p w:rsidR="00560C6A" w:rsidRPr="004479C1" w:rsidRDefault="00560C6A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Дополнительно комплект ЗИП</w:t>
            </w:r>
          </w:p>
          <w:p w:rsidR="00D5574D" w:rsidRPr="004479C1" w:rsidRDefault="00D5574D" w:rsidP="00D5574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Седло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ДЗУ.00.00.002</w:t>
            </w: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 – 1 шт.</w:t>
            </w:r>
          </w:p>
          <w:p w:rsidR="00560C6A" w:rsidRPr="004479C1" w:rsidRDefault="00D5574D" w:rsidP="00D5574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Клапан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ДЗУ.00.00.021</w:t>
            </w: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 – 1 шт.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C6A" w:rsidRPr="004479C1" w:rsidRDefault="00560C6A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Копия сертификата/декларация соответствия на изделие.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0C6A" w:rsidRPr="004479C1" w:rsidRDefault="00560C6A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0C6A" w:rsidRPr="004479C1" w:rsidRDefault="00560C6A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C6A" w:rsidRPr="004479C1" w:rsidRDefault="00560C6A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Отдел главного механика</w:t>
            </w:r>
          </w:p>
        </w:tc>
      </w:tr>
      <w:tr w:rsidR="008D7936" w:rsidRPr="004479C1" w:rsidTr="008D7936">
        <w:trPr>
          <w:trHeight w:val="475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b/>
                <w:sz w:val="16"/>
                <w:szCs w:val="16"/>
              </w:rPr>
              <w:t>Лот №8 – Задвижки высокого давления и ЗИП</w:t>
            </w:r>
          </w:p>
        </w:tc>
      </w:tr>
      <w:tr w:rsidR="004479C1" w:rsidRPr="004479C1" w:rsidTr="008D7936">
        <w:trPr>
          <w:trHeight w:val="47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Задвижка ЗПРМ Dy100 Py40 с БРС 4" Tr160x12,7/Tr160x12,7.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Условный внутренний диаметр  – 100 мм.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Рабочее давление – 40 МПа.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Резьба на задвижке с двух сторон (Резьба) - Tr160x12,7.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Дополнительные размеры согласовываются с заказчиком перед изготовлением задвижки.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Ресурс, не менее цикл. – 500.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Срок эксплуатации не менее 10 лет.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Температура эксплуатации от не более -60 град. до не менее +45 град.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Рабочая среда -  вода, нефть, нефтепродукты, щелочи цементные и буровые растворы.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Отдел главного механика</w:t>
            </w:r>
          </w:p>
        </w:tc>
      </w:tr>
      <w:tr w:rsidR="004479C1" w:rsidRPr="004479C1" w:rsidTr="008D7936">
        <w:trPr>
          <w:trHeight w:val="47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Кольцо 120-128-46 ГОСТ 9833-73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Копия сертификата/декларация соответствия на изделие.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Отдел главного механика</w:t>
            </w:r>
          </w:p>
        </w:tc>
      </w:tr>
      <w:tr w:rsidR="004479C1" w:rsidRPr="004479C1" w:rsidTr="008D7936">
        <w:trPr>
          <w:trHeight w:val="47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Манжета БРС 3" Fig602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Копия сертификата/декларация соответствия на изделие.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Отдел главного механика</w:t>
            </w:r>
          </w:p>
        </w:tc>
      </w:tr>
      <w:tr w:rsidR="004479C1" w:rsidRPr="004479C1" w:rsidTr="008D7936">
        <w:trPr>
          <w:trHeight w:val="47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Ремкоплект</w:t>
            </w:r>
            <w:proofErr w:type="spellEnd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 Задвижки ЗПРМ 100х40</w:t>
            </w:r>
            <w:r w:rsidR="00D5574D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Кольцо нажимное КН45х65-2 ГОСТ 22704-77;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Кольцо опорное КО 45х65-2 ГОСТ 22704-77;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Манжета М 45х65-2 ГОСТ 22704-77;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Кольцо 118-124-36-2-2 ГОСТ 9833-73;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Кольцо </w:t>
            </w: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фтропопластовое</w:t>
            </w:r>
            <w:proofErr w:type="spellEnd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 115-106-4;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Кольцо 105-115-58-2-2 ГОСТ 9833-73;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Подшипник 8117 ГОСТ 7872-89.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Копия сертификата/декларация соответствия на изделие.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Отдел главного механика</w:t>
            </w:r>
          </w:p>
        </w:tc>
      </w:tr>
      <w:tr w:rsidR="008D7936" w:rsidRPr="004479C1" w:rsidTr="008D7936">
        <w:trPr>
          <w:trHeight w:val="475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b/>
                <w:sz w:val="16"/>
                <w:szCs w:val="16"/>
              </w:rPr>
              <w:t>Лот №9 – БРС</w:t>
            </w:r>
          </w:p>
        </w:tc>
      </w:tr>
      <w:tr w:rsidR="004479C1" w:rsidRPr="004479C1" w:rsidTr="008D7936">
        <w:trPr>
          <w:trHeight w:val="47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Соединение быстроразъемное БРС-2 давление 70 МПа проходное сечение 50 ММ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ТУ-3666-01632729091-04, внешняя присоединительная резьба НКТ-60 (ГОСТ 633-80)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Геологический отдел</w:t>
            </w:r>
          </w:p>
        </w:tc>
      </w:tr>
      <w:tr w:rsidR="004479C1" w:rsidRPr="004479C1" w:rsidTr="008D7936">
        <w:trPr>
          <w:trHeight w:val="47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</w:t>
            </w:r>
          </w:p>
        </w:tc>
        <w:tc>
          <w:tcPr>
            <w:tcW w:w="1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Соединение быстроразъемное БРС-2,5 давление 70 МПа проходное сечение 65 ММ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ТУ-3666-01632729091-04, внешняя присоединительная резьба НКТ-73 (ГОСТ 633-80)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Геологический отдел</w:t>
            </w:r>
          </w:p>
        </w:tc>
      </w:tr>
      <w:tr w:rsidR="008D7936" w:rsidRPr="004479C1" w:rsidTr="008D7936">
        <w:trPr>
          <w:trHeight w:val="475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936" w:rsidRPr="004479C1" w:rsidRDefault="008D7936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b/>
                <w:sz w:val="16"/>
                <w:szCs w:val="16"/>
              </w:rPr>
              <w:t>Лот №10 – Шиберные задвижки</w:t>
            </w:r>
          </w:p>
        </w:tc>
      </w:tr>
      <w:tr w:rsidR="004479C1" w:rsidRPr="004479C1" w:rsidTr="008D7936">
        <w:trPr>
          <w:trHeight w:val="47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Шибер поворотный Ду-100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Привод шибера – редуктор.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Возможность  эксплуатации ЛВЖ (нефти  100% и нефтесодержащей жидкости), технической воды и бурового раствора на глинистой основе.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Материал уплотнения – </w:t>
            </w:r>
            <w:r w:rsidRPr="004479C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NBR</w:t>
            </w: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Материал корпуса – чугун.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Температура эксплуатации от не более -50 до не менее + 50 град.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Температура рабочей среды до 100 градусов.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Условный проходной диаметр 100 мм.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Номинальное рабочее давление не менее 1.6 МПа.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Герметичность в затворе (ГОСТ 9544-2015) – Класс «А».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Наработка на отказ не менее 3000 циклов </w:t>
            </w: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откр-закр</w:t>
            </w:r>
            <w:proofErr w:type="spellEnd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Присоединительные размеры по ГОСТ 12820-80/33259-2015.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Отдел главного механика, Служба по </w:t>
            </w: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вышкостроению</w:t>
            </w:r>
            <w:proofErr w:type="spellEnd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, обустройству </w:t>
            </w: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месторождени</w:t>
            </w:r>
            <w:proofErr w:type="spellEnd"/>
          </w:p>
        </w:tc>
      </w:tr>
      <w:tr w:rsidR="004479C1" w:rsidRPr="004479C1" w:rsidTr="008D7936">
        <w:trPr>
          <w:trHeight w:val="47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Шибер поворотный Ду-150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Привод шибера – редуктор.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Возможность  эксплуатации ЛВЖ (нефти  100% и нефтесодержащей жидкости), технической воды и бурового раствора на глинистой основе.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Материал уплотнения – </w:t>
            </w:r>
            <w:r w:rsidRPr="004479C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NBR</w:t>
            </w: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Материал корпуса – чугун.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Температура эксплуатации от не более -50 до не менее + 50 град.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Температура рабочей среды до 100 градусов.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Условный проходной диаметр 150 мм.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Номинальное рабочее давление не менее 1.6 МПа.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Герметичность в затворе (ГОСТ 9544-2015) – Класс «А».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Наработка на отказ не менее 3000 циклов </w:t>
            </w: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откр-закр</w:t>
            </w:r>
            <w:proofErr w:type="spellEnd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Присоединительные размеры по ГОСТ 12820-80/33259-2015.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Отдел главного механика, Служба по </w:t>
            </w: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вышкостроению</w:t>
            </w:r>
            <w:proofErr w:type="spellEnd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, обустройству </w:t>
            </w: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месторождени</w:t>
            </w:r>
            <w:proofErr w:type="spellEnd"/>
          </w:p>
        </w:tc>
      </w:tr>
      <w:tr w:rsidR="004479C1" w:rsidRPr="004479C1" w:rsidTr="008D7936">
        <w:trPr>
          <w:trHeight w:val="47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Шибер поворотный Ду-200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Привод шибера – редуктор.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Возможность  эксплуатации ЛВЖ (нефти  100% и нефтесодержащей жидкости), технической воды и бурового раствора на глинистой основе.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Материал уплотнения – </w:t>
            </w:r>
            <w:r w:rsidRPr="004479C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NBR</w:t>
            </w: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Материал корпуса – чугун.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Температура эксплуатации от не более -50 до не менее + 50 град.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Температура рабочей среды до 100 градусов.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Условный проходной диаметр 200 мм.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Номинальное рабочее давление не менее 1.6 МПа.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Герметичность в затворе (ГОСТ 9544-2015) – Класс «А».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Наработка на отказ не менее 3000 циклов </w:t>
            </w: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откр-закр</w:t>
            </w:r>
            <w:proofErr w:type="spellEnd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Присоединительные размеры по ГОСТ 12820-80/33259-2015.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Отдел главного механика, Служба по </w:t>
            </w: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вышкостроению</w:t>
            </w:r>
            <w:proofErr w:type="spellEnd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, обустройству </w:t>
            </w: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месторождени</w:t>
            </w:r>
            <w:proofErr w:type="spellEnd"/>
          </w:p>
        </w:tc>
      </w:tr>
      <w:tr w:rsidR="004479C1" w:rsidRPr="004479C1" w:rsidTr="008D7936">
        <w:trPr>
          <w:trHeight w:val="47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Шибер поворотный Ду-250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Привод шибера – редуктор.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Возможность  эксплуатации ЛВЖ (нефти  100% и нефтесодержащей жидкости), технической воды и бурового раствора на глинистой основе.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Материал уплотнения – </w:t>
            </w:r>
            <w:r w:rsidRPr="004479C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NBR</w:t>
            </w: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Материал корпуса – чугун.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Температура эксплуатации от не более -50 до не менее + 50 град.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Температура рабочей среды до 100 градусов.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Условный проходной диаметр 250 мм.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Номинальное рабочее давление не менее 1.6 МПа.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Герметичность в затворе (ГОСТ 9544-2015) – Класс «А».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Наработка на отказ не менее 3000 циклов </w:t>
            </w: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откр-закр</w:t>
            </w:r>
            <w:proofErr w:type="spellEnd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Присоединительные размеры по ГОСТ 12820-80/33259-2015.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Отдел главного механика, Служба по </w:t>
            </w: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вышкостроению</w:t>
            </w:r>
            <w:proofErr w:type="spellEnd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, обустройству </w:t>
            </w: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месторождени</w:t>
            </w:r>
            <w:proofErr w:type="spellEnd"/>
          </w:p>
        </w:tc>
      </w:tr>
      <w:tr w:rsidR="004479C1" w:rsidRPr="004479C1" w:rsidTr="008D7936">
        <w:trPr>
          <w:trHeight w:val="47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8</w:t>
            </w:r>
          </w:p>
        </w:tc>
        <w:tc>
          <w:tcPr>
            <w:tcW w:w="1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Шибер поворотный Ду-300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Привод шибера – редуктор.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Возможность  эксплуатации ЛВЖ (нефти  100% и нефтесодержащей жидкости), технической воды и бурового раствора на глинистой основе.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Материал уплотнения – </w:t>
            </w:r>
            <w:r w:rsidRPr="004479C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NBR</w:t>
            </w: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Материал корпуса – чугун.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Температура эксплуатации от не более -50 до не менее + 50 град.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Температура рабочей среды до 100 градусов.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Условный проходной диаметр 300 мм.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Номинальное рабочее давление не менее 1.6 МПа.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Герметичность в затворе (ГОСТ 9544-2015) – Класс «А».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Наработка на отказ не менее 3000 циклов </w:t>
            </w: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откр-закр</w:t>
            </w:r>
            <w:proofErr w:type="spellEnd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Присоединительные размеры по ГОСТ 12820-80/33259-2015.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Отдел главного механика</w:t>
            </w:r>
          </w:p>
        </w:tc>
      </w:tr>
      <w:tr w:rsidR="004479C1" w:rsidRPr="004479C1" w:rsidTr="008D7936">
        <w:trPr>
          <w:trHeight w:val="47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</w:t>
            </w:r>
          </w:p>
        </w:tc>
        <w:tc>
          <w:tcPr>
            <w:tcW w:w="1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Шибер поворотный Ду-50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Привод шибера – редуктор.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Возможность  эксплуатации ЛВЖ (нефти  100% и нефтесодержащей жидкости), технической воды и бурового раствора на глинистой основе.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Материал уплотнения – </w:t>
            </w:r>
            <w:r w:rsidRPr="004479C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NBR</w:t>
            </w: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Материал корпуса – чугун.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Температура эксплуатации от не более -50 до не менее + 50 град.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Температура рабочей среды до 100 градусов.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Условный проходной диаметр 50 мм.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Номинальное рабочее давление не менее 0.6 МПа.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Герметичность в затворе (ГОСТ 9544-2015) – Класс «А».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 xml:space="preserve">Наработка на отказ не менее 3000 циклов </w:t>
            </w:r>
            <w:proofErr w:type="spellStart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откр-закр</w:t>
            </w:r>
            <w:proofErr w:type="spellEnd"/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4479C1" w:rsidRPr="004479C1" w:rsidRDefault="004479C1" w:rsidP="007A6E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Присоединительные размеры по ГОСТ 12820-80/33259-2015.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hAnsi="Times New Roman" w:cs="Times New Roman"/>
                <w:sz w:val="16"/>
                <w:szCs w:val="16"/>
              </w:rPr>
              <w:t>Отдел главного механика</w:t>
            </w:r>
          </w:p>
        </w:tc>
      </w:tr>
      <w:tr w:rsidR="004479C1" w:rsidRPr="004479C1" w:rsidTr="004479C1">
        <w:trPr>
          <w:trHeight w:val="567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9C1" w:rsidRPr="004479C1" w:rsidRDefault="004479C1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Общие требования</w:t>
            </w:r>
          </w:p>
        </w:tc>
      </w:tr>
      <w:tr w:rsidR="00560C6A" w:rsidRPr="004479C1" w:rsidTr="008D7936">
        <w:trPr>
          <w:trHeight w:val="567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C6A" w:rsidRPr="004479C1" w:rsidRDefault="00560C6A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6A" w:rsidRPr="004479C1" w:rsidRDefault="00560C6A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МТР при отгрузке должно быть надежно упаковано любым методом на усмотрение Поставщика (</w:t>
            </w:r>
            <w:r w:rsidRPr="004479C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за исключением доп. требований указанных в пункте 2</w:t>
            </w: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). </w:t>
            </w: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6A" w:rsidRPr="004479C1" w:rsidRDefault="00560C6A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Письмо за подписью руководителя организации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C6A" w:rsidRPr="004479C1" w:rsidRDefault="00560C6A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C6A" w:rsidRPr="004479C1" w:rsidRDefault="00560C6A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0C6A" w:rsidRPr="004479C1" w:rsidRDefault="00560C6A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560C6A" w:rsidRPr="004479C1" w:rsidTr="008D7936">
        <w:trPr>
          <w:trHeight w:val="567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C6A" w:rsidRPr="004479C1" w:rsidRDefault="00560C6A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6A" w:rsidRPr="004479C1" w:rsidRDefault="00560C6A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МТР поставляется новым, не бывший в эксплуатации, выпущенный не ранее 01.07.2021 г.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6A" w:rsidRPr="004479C1" w:rsidRDefault="00560C6A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Письмо за подписью руководителя организации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C6A" w:rsidRPr="004479C1" w:rsidRDefault="00560C6A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C6A" w:rsidRPr="004479C1" w:rsidRDefault="00560C6A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79C1">
              <w:rPr>
                <w:rFonts w:ascii="Times New Roman" w:eastAsia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0C6A" w:rsidRPr="004479C1" w:rsidRDefault="00560C6A" w:rsidP="007A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FB700E" w:rsidRPr="00866A74" w:rsidRDefault="00FB700E" w:rsidP="00CE513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B1E2F" w:rsidRPr="00866A74" w:rsidRDefault="005B1E2F" w:rsidP="00A52E85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866A74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p w:rsidR="00C326F2" w:rsidRPr="00866A74" w:rsidRDefault="00C326F2" w:rsidP="00231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tbl>
      <w:tblPr>
        <w:tblW w:w="5000" w:type="pct"/>
        <w:tblLayout w:type="fixed"/>
        <w:tblLook w:val="04A0"/>
      </w:tblPr>
      <w:tblGrid>
        <w:gridCol w:w="487"/>
        <w:gridCol w:w="5151"/>
        <w:gridCol w:w="2833"/>
        <w:gridCol w:w="1135"/>
        <w:gridCol w:w="1077"/>
      </w:tblGrid>
      <w:tr w:rsidR="000C115F" w:rsidRPr="00866A74" w:rsidTr="000C115F">
        <w:trPr>
          <w:trHeight w:val="567"/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866A74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6A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866A74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6A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(параметр оценки)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866A74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6A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Документы, подтверждающие соответствие требованию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866A74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6A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866A74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6A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Условие соответствия</w:t>
            </w:r>
          </w:p>
        </w:tc>
      </w:tr>
      <w:tr w:rsidR="00193C13" w:rsidRPr="00866A74" w:rsidTr="000C115F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C13" w:rsidRPr="00866A74" w:rsidRDefault="00193C13" w:rsidP="00193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A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C13" w:rsidRPr="00412655" w:rsidRDefault="00193C13" w:rsidP="00193C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03436">
              <w:rPr>
                <w:rFonts w:ascii="Times New Roman" w:eastAsia="Times New Roman" w:hAnsi="Times New Roman" w:cs="Times New Roman"/>
                <w:szCs w:val="18"/>
              </w:rPr>
              <w:t xml:space="preserve">Поставщик должен быть производителем </w:t>
            </w:r>
            <w:r w:rsidR="00D94070" w:rsidRPr="00403436">
              <w:rPr>
                <w:rFonts w:ascii="Times New Roman" w:eastAsia="Times New Roman" w:hAnsi="Times New Roman" w:cs="Times New Roman"/>
                <w:szCs w:val="18"/>
              </w:rPr>
              <w:t>поставляемых МТР</w:t>
            </w:r>
            <w:r w:rsidRPr="00403436">
              <w:rPr>
                <w:rFonts w:ascii="Times New Roman" w:eastAsia="Times New Roman" w:hAnsi="Times New Roman" w:cs="Times New Roman"/>
                <w:szCs w:val="18"/>
              </w:rPr>
              <w:t xml:space="preserve">, закупаемых ООО «БНГРЭ»,  </w:t>
            </w:r>
            <w:r w:rsidRPr="00403436">
              <w:rPr>
                <w:rFonts w:ascii="Times New Roman" w:eastAsia="Times New Roman" w:hAnsi="Times New Roman" w:cs="Times New Roman"/>
                <w:szCs w:val="18"/>
              </w:rPr>
              <w:lastRenderedPageBreak/>
              <w:t>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C13" w:rsidRPr="00412655" w:rsidRDefault="00193C13" w:rsidP="00193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2655">
              <w:rPr>
                <w:rFonts w:ascii="Times New Roman" w:eastAsia="Times New Roman" w:hAnsi="Times New Roman" w:cs="Times New Roman"/>
              </w:rPr>
              <w:lastRenderedPageBreak/>
              <w:t xml:space="preserve">Официальные документы, подтверждающие, что </w:t>
            </w:r>
            <w:r w:rsidRPr="00412655">
              <w:rPr>
                <w:rFonts w:ascii="Times New Roman" w:eastAsia="Times New Roman" w:hAnsi="Times New Roman" w:cs="Times New Roman"/>
              </w:rPr>
              <w:lastRenderedPageBreak/>
              <w:t>контрагент является производителем, официальным Торговым домом производителя, дилером, представителем, дистрибьютором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C13" w:rsidRPr="003E3398" w:rsidRDefault="00193C13" w:rsidP="00193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E3398">
              <w:rPr>
                <w:rFonts w:ascii="Times New Roman" w:eastAsia="Times New Roman" w:hAnsi="Times New Roman" w:cs="Times New Roman"/>
              </w:rPr>
              <w:lastRenderedPageBreak/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C13" w:rsidRPr="003E3398" w:rsidRDefault="00193C13" w:rsidP="00193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E3398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193C13" w:rsidRPr="00866A74" w:rsidTr="008D1622">
        <w:trPr>
          <w:trHeight w:val="1452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C13" w:rsidRPr="00866A74" w:rsidRDefault="00193C13" w:rsidP="00193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A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C13" w:rsidRPr="003E3398" w:rsidRDefault="00193C13" w:rsidP="00193C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E3398">
              <w:rPr>
                <w:rFonts w:ascii="Times New Roman" w:eastAsia="Times New Roman" w:hAnsi="Times New Roman" w:cs="Times New Roman"/>
              </w:rPr>
              <w:t>Согласие на подписание типовой формы договора ООО «БНГРЭ»</w:t>
            </w:r>
            <w:r w:rsidR="00172CDB">
              <w:rPr>
                <w:rFonts w:ascii="Times New Roman" w:eastAsia="Times New Roman" w:hAnsi="Times New Roman" w:cs="Times New Roman"/>
              </w:rPr>
              <w:t xml:space="preserve"> (Форма 3)</w:t>
            </w:r>
            <w:r w:rsidRPr="003E3398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C13" w:rsidRPr="008D1622" w:rsidRDefault="008D1622" w:rsidP="008D1622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28"/>
              </w:rPr>
            </w:pPr>
            <w:r>
              <w:rPr>
                <w:rFonts w:ascii="Times New Roman" w:eastAsia="Calibri" w:hAnsi="Times New Roman" w:cs="Times New Roman"/>
                <w:iCs/>
                <w:lang w:eastAsia="en-US"/>
              </w:rPr>
              <w:t xml:space="preserve">Письмо </w:t>
            </w:r>
            <w:r w:rsidRPr="002A6968">
              <w:rPr>
                <w:rFonts w:ascii="Times New Roman" w:eastAsia="Calibri" w:hAnsi="Times New Roman" w:cs="Times New Roman"/>
                <w:iCs/>
                <w:lang w:eastAsia="en-US"/>
              </w:rPr>
              <w:t xml:space="preserve">о согласии </w:t>
            </w:r>
            <w:r>
              <w:rPr>
                <w:rFonts w:ascii="Times New Roman" w:eastAsia="Calibri" w:hAnsi="Times New Roman" w:cs="Times New Roman"/>
                <w:iCs/>
                <w:lang w:eastAsia="en-US"/>
              </w:rPr>
              <w:t>с условиями п</w:t>
            </w:r>
            <w:r w:rsidRPr="002A6968">
              <w:rPr>
                <w:rFonts w:ascii="Times New Roman" w:eastAsia="Calibri" w:hAnsi="Times New Roman" w:cs="Times New Roman"/>
                <w:iCs/>
                <w:lang w:eastAsia="en-US"/>
              </w:rPr>
              <w:t>роекта договора ООО «БНГРЭ»</w:t>
            </w:r>
            <w:r>
              <w:rPr>
                <w:rFonts w:ascii="Times New Roman" w:eastAsia="Calibri" w:hAnsi="Times New Roman" w:cs="Times New Roman"/>
                <w:iCs/>
                <w:lang w:eastAsia="en-US"/>
              </w:rPr>
              <w:t>,</w:t>
            </w:r>
            <w:r w:rsidRPr="00ED3A9A">
              <w:rPr>
                <w:rFonts w:ascii="Times New Roman" w:eastAsia="Calibri" w:hAnsi="Times New Roman" w:cs="Times New Roman"/>
                <w:iCs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lang w:eastAsia="en-US"/>
              </w:rPr>
              <w:t>заверенное</w:t>
            </w:r>
            <w:r w:rsidRPr="002A6968">
              <w:rPr>
                <w:rFonts w:ascii="Times New Roman" w:eastAsia="Calibri" w:hAnsi="Times New Roman" w:cs="Times New Roman"/>
                <w:iCs/>
                <w:lang w:eastAsia="en-US"/>
              </w:rPr>
              <w:t xml:space="preserve"> руководител</w:t>
            </w:r>
            <w:r>
              <w:rPr>
                <w:rFonts w:ascii="Times New Roman" w:eastAsia="Calibri" w:hAnsi="Times New Roman" w:cs="Times New Roman"/>
                <w:iCs/>
                <w:lang w:eastAsia="en-US"/>
              </w:rPr>
              <w:t>ем и печатью</w:t>
            </w:r>
            <w:r w:rsidRPr="002A6968">
              <w:rPr>
                <w:rFonts w:ascii="Times New Roman" w:eastAsia="Calibri" w:hAnsi="Times New Roman" w:cs="Times New Roman"/>
                <w:iCs/>
                <w:lang w:eastAsia="en-US"/>
              </w:rPr>
              <w:t>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C13" w:rsidRPr="003E3398" w:rsidRDefault="00193C13" w:rsidP="00193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E3398">
              <w:rPr>
                <w:rFonts w:ascii="Times New Roman" w:eastAsia="Times New Roman" w:hAnsi="Times New Roman" w:cs="Times New Roman"/>
              </w:rPr>
              <w:t>Да</w:t>
            </w:r>
            <w:proofErr w:type="gramStart"/>
            <w:r w:rsidRPr="003E3398">
              <w:rPr>
                <w:rFonts w:ascii="Times New Roman" w:eastAsia="Times New Roman" w:hAnsi="Times New Roman" w:cs="Times New Roman"/>
              </w:rPr>
              <w:t>/Н</w:t>
            </w:r>
            <w:proofErr w:type="gramEnd"/>
            <w:r w:rsidRPr="003E3398">
              <w:rPr>
                <w:rFonts w:ascii="Times New Roman" w:eastAsia="Times New Roman" w:hAnsi="Times New Roman" w:cs="Times New Roman"/>
              </w:rPr>
              <w:t>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C13" w:rsidRPr="003E3398" w:rsidRDefault="00193C13" w:rsidP="00193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E3398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193C13" w:rsidRPr="00866A74" w:rsidTr="000C115F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C13" w:rsidRPr="00866A74" w:rsidRDefault="00193C13" w:rsidP="00193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A7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C13" w:rsidRPr="003E3398" w:rsidRDefault="00193C13" w:rsidP="00193C13">
            <w:pPr>
              <w:spacing w:after="0" w:line="240" w:lineRule="auto"/>
              <w:rPr>
                <w:rFonts w:ascii="Times" w:eastAsia="Times New Roman" w:hAnsi="Times" w:cs="Arial"/>
              </w:rPr>
            </w:pPr>
            <w:r w:rsidRPr="003E3398">
              <w:rPr>
                <w:rFonts w:ascii="Times New Roman" w:hAnsi="Times New Roman" w:cs="Times New Roman"/>
              </w:rPr>
              <w:t>Опыт поставки данного вида МТР не менее 5 контрактов, за последние 3 года.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C13" w:rsidRPr="003E3398" w:rsidRDefault="00193C13" w:rsidP="00193C13">
            <w:pPr>
              <w:spacing w:after="0" w:line="240" w:lineRule="auto"/>
              <w:jc w:val="center"/>
              <w:rPr>
                <w:rFonts w:ascii="Times" w:eastAsia="Times New Roman" w:hAnsi="Times" w:cs="Arial"/>
              </w:rPr>
            </w:pPr>
            <w:r w:rsidRPr="003E3398">
              <w:rPr>
                <w:rFonts w:ascii="Times" w:eastAsia="Times New Roman" w:hAnsi="Times" w:cs="Arial"/>
              </w:rPr>
              <w:t>Сведения (</w:t>
            </w:r>
            <w:proofErr w:type="spellStart"/>
            <w:r w:rsidRPr="003E3398">
              <w:rPr>
                <w:rFonts w:ascii="Times" w:eastAsia="Times New Roman" w:hAnsi="Times" w:cs="Arial"/>
              </w:rPr>
              <w:t>референц-лист</w:t>
            </w:r>
            <w:proofErr w:type="spellEnd"/>
            <w:r w:rsidRPr="003E3398">
              <w:rPr>
                <w:rFonts w:ascii="Times" w:eastAsia="Times New Roman" w:hAnsi="Times" w:cs="Arial"/>
              </w:rPr>
              <w:t>), подтверждающие опыт выполнения аналогичных договоров с указанием  конечного потребителя и его контактных данных.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C13" w:rsidRPr="003E3398" w:rsidRDefault="00193C13" w:rsidP="00193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E3398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C13" w:rsidRPr="003E3398" w:rsidRDefault="00193C13" w:rsidP="00193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E3398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193C13" w:rsidRPr="00866A74" w:rsidTr="00C142D2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C13" w:rsidRPr="00866A74" w:rsidRDefault="00193C13" w:rsidP="00193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A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93C13" w:rsidRPr="003E3398" w:rsidRDefault="00193C13" w:rsidP="00193C13">
            <w:pPr>
              <w:spacing w:after="0"/>
              <w:rPr>
                <w:rFonts w:ascii="Times New Roman" w:hAnsi="Times New Roman" w:cs="Times New Roman"/>
              </w:rPr>
            </w:pPr>
            <w:r w:rsidRPr="003E3398">
              <w:rPr>
                <w:rFonts w:ascii="Times New Roman" w:hAnsi="Times New Roman" w:cs="Times New Roman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3E3398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3E3398">
              <w:rPr>
                <w:rFonts w:ascii="Times New Roman" w:hAnsi="Times New Roman" w:cs="Times New Roman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3E3398">
              <w:rPr>
                <w:rStyle w:val="af5"/>
                <w:rFonts w:ascii="Times New Roman" w:hAnsi="Times New Roman" w:cs="Times New Roman"/>
              </w:rPr>
              <w:footnoteReference w:id="1"/>
            </w:r>
            <w:r w:rsidRPr="003E33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3C13" w:rsidRPr="003E3398" w:rsidRDefault="00193C13" w:rsidP="00193C13">
            <w:pPr>
              <w:spacing w:after="240"/>
              <w:jc w:val="center"/>
              <w:rPr>
                <w:rFonts w:ascii="Times New Roman" w:hAnsi="Times New Roman" w:cs="Times New Roman"/>
              </w:rPr>
            </w:pPr>
            <w:r w:rsidRPr="003E3398">
              <w:rPr>
                <w:rFonts w:ascii="Times New Roman" w:hAnsi="Times New Roman" w:cs="Times New Roman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C13" w:rsidRPr="003E3398" w:rsidRDefault="00193C13" w:rsidP="00193C13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3E3398">
              <w:rPr>
                <w:rFonts w:ascii="Times New Roman" w:hAnsi="Times New Roman"/>
              </w:rPr>
              <w:t>Да/При наличии, решение принимает Техническая комиссия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C13" w:rsidRPr="003E3398" w:rsidRDefault="00193C13" w:rsidP="00193C13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3E3398">
              <w:rPr>
                <w:rFonts w:ascii="Times New Roman" w:hAnsi="Times New Roman"/>
              </w:rPr>
              <w:t>Да/решение Технической комиссии</w:t>
            </w:r>
          </w:p>
        </w:tc>
      </w:tr>
      <w:tr w:rsidR="00193C13" w:rsidRPr="00866A74" w:rsidTr="000C115F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C13" w:rsidRPr="00866A74" w:rsidRDefault="00193C13" w:rsidP="00193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A7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C13" w:rsidRPr="003E3398" w:rsidRDefault="00193C13" w:rsidP="00193C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E3398">
              <w:rPr>
                <w:rFonts w:ascii="Times New Roman" w:eastAsia="Times New Roman" w:hAnsi="Times New Roman" w:cs="Times New Roman"/>
              </w:rPr>
              <w:t xml:space="preserve">Наличие аккредитации в ООО «БНГРЭ»/пакет документов для прохождения аккредитации. </w:t>
            </w:r>
            <w:r w:rsidRPr="003E3398">
              <w:rPr>
                <w:rFonts w:ascii="Times New Roman" w:eastAsia="Times New Roman" w:hAnsi="Times New Roman" w:cs="Times New Roman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C13" w:rsidRPr="003E3398" w:rsidRDefault="00193C13" w:rsidP="00193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E3398">
              <w:rPr>
                <w:rFonts w:ascii="Times New Roman" w:eastAsia="Times New Roman" w:hAnsi="Times New Roman" w:cs="Times New Roman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C13" w:rsidRPr="003E3398" w:rsidRDefault="00193C13" w:rsidP="00193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E3398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C13" w:rsidRPr="003E3398" w:rsidRDefault="00193C13" w:rsidP="00193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E3398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193C13" w:rsidRPr="00866A74" w:rsidTr="00C142D2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C13" w:rsidRPr="00866A74" w:rsidRDefault="00193C13" w:rsidP="00193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A7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C13" w:rsidRPr="00193C13" w:rsidRDefault="00193C13" w:rsidP="00193C1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93C13">
              <w:rPr>
                <w:rFonts w:ascii="Times New Roman" w:hAnsi="Times New Roman" w:cs="Times New Roman"/>
              </w:rPr>
              <w:t xml:space="preserve">Отсутствие между потенциальным контрагентом и ООО «БНГРЭ» 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193C13" w:rsidRPr="00193C13" w:rsidRDefault="00193C13" w:rsidP="00193C1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93C13">
              <w:rPr>
                <w:rFonts w:ascii="Times New Roman" w:hAnsi="Times New Roman" w:cs="Times New Roman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193C13" w:rsidRPr="00193C13" w:rsidRDefault="00193C13" w:rsidP="00193C1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93C13">
              <w:rPr>
                <w:rFonts w:ascii="Times New Roman" w:hAnsi="Times New Roman" w:cs="Times New Roman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</w:t>
            </w:r>
            <w:r w:rsidRPr="00193C13">
              <w:rPr>
                <w:rFonts w:ascii="Times New Roman" w:hAnsi="Times New Roman" w:cs="Times New Roman"/>
              </w:rPr>
              <w:lastRenderedPageBreak/>
              <w:t xml:space="preserve">обстоятельствам, за которые отвечает контрагент; </w:t>
            </w:r>
          </w:p>
          <w:p w:rsidR="00193C13" w:rsidRPr="00193C13" w:rsidRDefault="00193C13" w:rsidP="00193C1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93C13">
              <w:rPr>
                <w:rFonts w:ascii="Times New Roman" w:hAnsi="Times New Roman" w:cs="Times New Roman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193C13" w:rsidRPr="003E3398" w:rsidRDefault="00193C13" w:rsidP="00193C13">
            <w:pPr>
              <w:spacing w:after="0"/>
              <w:ind w:firstLine="424"/>
              <w:jc w:val="both"/>
              <w:rPr>
                <w:rFonts w:ascii="Times New Roman" w:hAnsi="Times New Roman" w:cs="Times New Roman"/>
              </w:rPr>
            </w:pPr>
            <w:r w:rsidRPr="00193C13">
              <w:rPr>
                <w:rFonts w:ascii="Times New Roman" w:hAnsi="Times New Roman" w:cs="Times New Roman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C13" w:rsidRPr="003E3398" w:rsidRDefault="00193C13" w:rsidP="00193C13">
            <w:pPr>
              <w:spacing w:after="240"/>
              <w:jc w:val="center"/>
              <w:rPr>
                <w:rFonts w:ascii="Times New Roman" w:hAnsi="Times New Roman" w:cs="Times New Roman"/>
              </w:rPr>
            </w:pPr>
            <w:r w:rsidRPr="003E3398">
              <w:rPr>
                <w:rFonts w:ascii="Times New Roman" w:hAnsi="Times New Roman" w:cs="Times New Roman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C13" w:rsidRPr="003E3398" w:rsidRDefault="00193C13" w:rsidP="00193C13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3E3398">
              <w:rPr>
                <w:rFonts w:ascii="Times New Roman" w:hAnsi="Times New Roman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C13" w:rsidRPr="003E3398" w:rsidRDefault="00193C13" w:rsidP="00193C13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3E3398">
              <w:rPr>
                <w:rFonts w:ascii="Times New Roman" w:hAnsi="Times New Roman"/>
              </w:rPr>
              <w:t>Да</w:t>
            </w:r>
          </w:p>
        </w:tc>
      </w:tr>
    </w:tbl>
    <w:p w:rsidR="00231FE3" w:rsidRPr="00866A74" w:rsidRDefault="00231FE3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866A74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866A74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866A74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866A74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52494A" w:rsidRPr="00866A74" w:rsidRDefault="0052494A" w:rsidP="0052494A">
      <w:pPr>
        <w:pStyle w:val="a5"/>
        <w:numPr>
          <w:ilvl w:val="0"/>
          <w:numId w:val="2"/>
        </w:numPr>
        <w:shd w:val="clear" w:color="auto" w:fill="FFFFFF"/>
        <w:suppressAutoHyphens/>
        <w:jc w:val="both"/>
        <w:rPr>
          <w:rFonts w:ascii="Times New Roman" w:hAnsi="Times New Roman"/>
          <w:sz w:val="24"/>
          <w:szCs w:val="24"/>
        </w:rPr>
      </w:pPr>
      <w:r w:rsidRPr="00866A74">
        <w:rPr>
          <w:rFonts w:ascii="Times New Roman" w:hAnsi="Times New Roman"/>
          <w:sz w:val="24"/>
          <w:szCs w:val="24"/>
        </w:rPr>
        <w:t>Технические характеристики и комплектность может корректироваться по согласованию с заказчиком.</w:t>
      </w:r>
    </w:p>
    <w:p w:rsidR="00EA1460" w:rsidRPr="00866A74" w:rsidRDefault="00EA1460" w:rsidP="002D3DD0">
      <w:pPr>
        <w:pStyle w:val="a3"/>
        <w:ind w:left="360"/>
        <w:jc w:val="both"/>
      </w:pPr>
    </w:p>
    <w:p w:rsidR="00EE17F5" w:rsidRPr="00866A74" w:rsidRDefault="00EE17F5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1E2F" w:rsidRPr="00866A74" w:rsidRDefault="005B1E2F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6A74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  <w:r w:rsidR="001F079D" w:rsidRPr="00866A74">
        <w:rPr>
          <w:rFonts w:ascii="Times New Roman" w:hAnsi="Times New Roman" w:cs="Times New Roman"/>
          <w:sz w:val="24"/>
          <w:szCs w:val="24"/>
        </w:rPr>
        <w:t>:</w:t>
      </w:r>
    </w:p>
    <w:p w:rsidR="0077305A" w:rsidRPr="00866A74" w:rsidRDefault="0077305A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40AB" w:rsidRPr="00866A74" w:rsidRDefault="008D7936" w:rsidP="00A240AB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AB6667" w:rsidRPr="00866A74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AB6667" w:rsidRPr="00866A74">
        <w:rPr>
          <w:rFonts w:ascii="Times New Roman" w:hAnsi="Times New Roman" w:cs="Times New Roman"/>
          <w:sz w:val="24"/>
          <w:szCs w:val="24"/>
        </w:rPr>
        <w:t xml:space="preserve"> механик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AB6667" w:rsidRPr="00866A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Бондарь И.И.</w:t>
      </w:r>
    </w:p>
    <w:p w:rsidR="00F15379" w:rsidRPr="00866A74" w:rsidRDefault="00F15379" w:rsidP="00A240AB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866A74">
        <w:rPr>
          <w:rFonts w:ascii="Times New Roman" w:hAnsi="Times New Roman" w:cs="Times New Roman"/>
          <w:sz w:val="24"/>
          <w:szCs w:val="24"/>
        </w:rPr>
        <w:t>Начальник производственно-технологического отдела                                                        Кузнецов С. Е.</w:t>
      </w:r>
    </w:p>
    <w:p w:rsidR="00F15379" w:rsidRPr="00866A74" w:rsidRDefault="00F15379" w:rsidP="00A240AB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866A74">
        <w:rPr>
          <w:rFonts w:ascii="Times New Roman" w:hAnsi="Times New Roman" w:cs="Times New Roman"/>
          <w:sz w:val="24"/>
          <w:szCs w:val="24"/>
        </w:rPr>
        <w:t>Начальник Службы КРС – руководитель проекта                                                                      Копыл А.В.</w:t>
      </w:r>
    </w:p>
    <w:p w:rsidR="00F15379" w:rsidRPr="00866A74" w:rsidRDefault="00F15379" w:rsidP="00A240AB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866A74">
        <w:rPr>
          <w:rFonts w:ascii="Times New Roman" w:hAnsi="Times New Roman" w:cs="Times New Roman"/>
          <w:sz w:val="24"/>
          <w:szCs w:val="24"/>
        </w:rPr>
        <w:t xml:space="preserve">Начальник службы </w:t>
      </w:r>
      <w:proofErr w:type="spellStart"/>
      <w:r w:rsidRPr="00866A74">
        <w:rPr>
          <w:rFonts w:ascii="Times New Roman" w:hAnsi="Times New Roman" w:cs="Times New Roman"/>
          <w:sz w:val="24"/>
          <w:szCs w:val="24"/>
        </w:rPr>
        <w:t>СВиОМ</w:t>
      </w:r>
      <w:proofErr w:type="spellEnd"/>
      <w:r w:rsidRPr="00866A7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Витязев П. В.</w:t>
      </w:r>
    </w:p>
    <w:p w:rsidR="00F15379" w:rsidRPr="00866A74" w:rsidRDefault="00F15379" w:rsidP="00A240AB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866A74">
        <w:rPr>
          <w:rFonts w:ascii="Times New Roman" w:hAnsi="Times New Roman" w:cs="Times New Roman"/>
          <w:sz w:val="24"/>
          <w:szCs w:val="24"/>
        </w:rPr>
        <w:t xml:space="preserve">Заместитель главного геолога </w:t>
      </w:r>
      <w:r w:rsidR="00D94070" w:rsidRPr="00866A74">
        <w:rPr>
          <w:rFonts w:ascii="Times New Roman" w:hAnsi="Times New Roman" w:cs="Times New Roman"/>
          <w:sz w:val="24"/>
          <w:szCs w:val="24"/>
        </w:rPr>
        <w:t>- начальник</w:t>
      </w:r>
      <w:r w:rsidRPr="00866A74">
        <w:rPr>
          <w:rFonts w:ascii="Times New Roman" w:hAnsi="Times New Roman" w:cs="Times New Roman"/>
          <w:sz w:val="24"/>
          <w:szCs w:val="24"/>
        </w:rPr>
        <w:t xml:space="preserve"> ГО                                                      </w:t>
      </w:r>
      <w:r w:rsidR="00D94070">
        <w:rPr>
          <w:rFonts w:ascii="Times New Roman" w:hAnsi="Times New Roman" w:cs="Times New Roman"/>
          <w:sz w:val="24"/>
          <w:szCs w:val="24"/>
        </w:rPr>
        <w:t xml:space="preserve"> </w:t>
      </w:r>
      <w:r w:rsidRPr="00866A74">
        <w:rPr>
          <w:rFonts w:ascii="Times New Roman" w:hAnsi="Times New Roman" w:cs="Times New Roman"/>
          <w:sz w:val="24"/>
          <w:szCs w:val="24"/>
        </w:rPr>
        <w:t xml:space="preserve">             Шадричев А. В.</w:t>
      </w:r>
    </w:p>
    <w:p w:rsidR="00F15379" w:rsidRDefault="00F15379" w:rsidP="00A240AB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866A74">
        <w:rPr>
          <w:rFonts w:ascii="Times New Roman" w:hAnsi="Times New Roman" w:cs="Times New Roman"/>
          <w:sz w:val="24"/>
          <w:szCs w:val="24"/>
        </w:rPr>
        <w:t>Начальник управления по исследованию скважин                                                              Клепиков М. Е.</w:t>
      </w:r>
    </w:p>
    <w:p w:rsidR="003429C0" w:rsidRPr="00866A74" w:rsidRDefault="003429C0" w:rsidP="00A240AB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энергетик                                                                                                                      Тихонов А.В.</w:t>
      </w:r>
    </w:p>
    <w:sectPr w:rsidR="003429C0" w:rsidRPr="00866A74" w:rsidSect="00AA6435">
      <w:footerReference w:type="default" r:id="rId8"/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936" w:rsidRDefault="008D7936" w:rsidP="007852B6">
      <w:pPr>
        <w:spacing w:after="0" w:line="240" w:lineRule="auto"/>
      </w:pPr>
      <w:r>
        <w:separator/>
      </w:r>
    </w:p>
  </w:endnote>
  <w:endnote w:type="continuationSeparator" w:id="0">
    <w:p w:rsidR="008D7936" w:rsidRDefault="008D7936" w:rsidP="00785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936" w:rsidRDefault="008D7936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936" w:rsidRDefault="008D7936" w:rsidP="007852B6">
      <w:pPr>
        <w:spacing w:after="0" w:line="240" w:lineRule="auto"/>
      </w:pPr>
      <w:r>
        <w:separator/>
      </w:r>
    </w:p>
  </w:footnote>
  <w:footnote w:type="continuationSeparator" w:id="0">
    <w:p w:rsidR="008D7936" w:rsidRDefault="008D7936" w:rsidP="007852B6">
      <w:pPr>
        <w:spacing w:after="0" w:line="240" w:lineRule="auto"/>
      </w:pPr>
      <w:r>
        <w:continuationSeparator/>
      </w:r>
    </w:p>
  </w:footnote>
  <w:footnote w:id="1">
    <w:p w:rsidR="008D7936" w:rsidRDefault="008D7936" w:rsidP="008D7936">
      <w:pPr>
        <w:pStyle w:val="af3"/>
      </w:pPr>
      <w:r>
        <w:rPr>
          <w:rStyle w:val="af5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5"/>
  </w:num>
  <w:num w:numId="5">
    <w:abstractNumId w:val="3"/>
  </w:num>
  <w:num w:numId="6">
    <w:abstractNumId w:val="21"/>
  </w:num>
  <w:num w:numId="7">
    <w:abstractNumId w:val="24"/>
  </w:num>
  <w:num w:numId="8">
    <w:abstractNumId w:val="16"/>
  </w:num>
  <w:num w:numId="9">
    <w:abstractNumId w:val="0"/>
  </w:num>
  <w:num w:numId="10">
    <w:abstractNumId w:val="10"/>
  </w:num>
  <w:num w:numId="11">
    <w:abstractNumId w:val="17"/>
  </w:num>
  <w:num w:numId="12">
    <w:abstractNumId w:val="23"/>
  </w:num>
  <w:num w:numId="13">
    <w:abstractNumId w:val="19"/>
  </w:num>
  <w:num w:numId="14">
    <w:abstractNumId w:val="6"/>
  </w:num>
  <w:num w:numId="15">
    <w:abstractNumId w:val="22"/>
  </w:num>
  <w:num w:numId="16">
    <w:abstractNumId w:val="1"/>
  </w:num>
  <w:num w:numId="17">
    <w:abstractNumId w:val="14"/>
  </w:num>
  <w:num w:numId="18">
    <w:abstractNumId w:val="13"/>
  </w:num>
  <w:num w:numId="19">
    <w:abstractNumId w:val="2"/>
  </w:num>
  <w:num w:numId="20">
    <w:abstractNumId w:val="11"/>
  </w:num>
  <w:num w:numId="21">
    <w:abstractNumId w:val="18"/>
  </w:num>
  <w:num w:numId="22">
    <w:abstractNumId w:val="8"/>
  </w:num>
  <w:num w:numId="23">
    <w:abstractNumId w:val="12"/>
  </w:num>
  <w:num w:numId="24">
    <w:abstractNumId w:val="9"/>
  </w:num>
  <w:num w:numId="25">
    <w:abstractNumId w:val="20"/>
  </w:num>
  <w:num w:numId="26">
    <w:abstractNumId w:val="25"/>
  </w:num>
  <w:num w:numId="27">
    <w:abstractNumId w:val="7"/>
  </w:num>
  <w:num w:numId="28">
    <w:abstractNumId w:val="26"/>
  </w:num>
  <w:num w:numId="2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361F3"/>
    <w:rsid w:val="0000093F"/>
    <w:rsid w:val="000147D6"/>
    <w:rsid w:val="0002056F"/>
    <w:rsid w:val="00022D83"/>
    <w:rsid w:val="00023977"/>
    <w:rsid w:val="00027BFD"/>
    <w:rsid w:val="00030987"/>
    <w:rsid w:val="000365CC"/>
    <w:rsid w:val="00041292"/>
    <w:rsid w:val="00043536"/>
    <w:rsid w:val="00046312"/>
    <w:rsid w:val="000521B8"/>
    <w:rsid w:val="000524E9"/>
    <w:rsid w:val="000570B2"/>
    <w:rsid w:val="000617A6"/>
    <w:rsid w:val="000640B1"/>
    <w:rsid w:val="000647D3"/>
    <w:rsid w:val="00065549"/>
    <w:rsid w:val="000725A0"/>
    <w:rsid w:val="000830BC"/>
    <w:rsid w:val="00085745"/>
    <w:rsid w:val="00094D8C"/>
    <w:rsid w:val="000A23C3"/>
    <w:rsid w:val="000A31BC"/>
    <w:rsid w:val="000A5C36"/>
    <w:rsid w:val="000B0EC6"/>
    <w:rsid w:val="000B3732"/>
    <w:rsid w:val="000B6882"/>
    <w:rsid w:val="000B6901"/>
    <w:rsid w:val="000B6E09"/>
    <w:rsid w:val="000B7065"/>
    <w:rsid w:val="000B7A50"/>
    <w:rsid w:val="000C115F"/>
    <w:rsid w:val="000C2193"/>
    <w:rsid w:val="000C5663"/>
    <w:rsid w:val="000C6EEF"/>
    <w:rsid w:val="000D5024"/>
    <w:rsid w:val="000D65E8"/>
    <w:rsid w:val="000D79FD"/>
    <w:rsid w:val="000E29C9"/>
    <w:rsid w:val="000E340F"/>
    <w:rsid w:val="000E7CCA"/>
    <w:rsid w:val="00103B3F"/>
    <w:rsid w:val="00105434"/>
    <w:rsid w:val="00114FF2"/>
    <w:rsid w:val="00124B3B"/>
    <w:rsid w:val="001336A3"/>
    <w:rsid w:val="001353EB"/>
    <w:rsid w:val="001404D9"/>
    <w:rsid w:val="001426E7"/>
    <w:rsid w:val="0014547E"/>
    <w:rsid w:val="00147A9D"/>
    <w:rsid w:val="001500C2"/>
    <w:rsid w:val="00150350"/>
    <w:rsid w:val="00151627"/>
    <w:rsid w:val="00153D34"/>
    <w:rsid w:val="0015725D"/>
    <w:rsid w:val="0016133B"/>
    <w:rsid w:val="00163086"/>
    <w:rsid w:val="001633C1"/>
    <w:rsid w:val="001704FE"/>
    <w:rsid w:val="00172CDB"/>
    <w:rsid w:val="00175588"/>
    <w:rsid w:val="00182AC2"/>
    <w:rsid w:val="00184483"/>
    <w:rsid w:val="001917B3"/>
    <w:rsid w:val="0019333C"/>
    <w:rsid w:val="00193C13"/>
    <w:rsid w:val="001962B3"/>
    <w:rsid w:val="001A0B63"/>
    <w:rsid w:val="001A1706"/>
    <w:rsid w:val="001B0B17"/>
    <w:rsid w:val="001B159C"/>
    <w:rsid w:val="001B75DF"/>
    <w:rsid w:val="001B7D26"/>
    <w:rsid w:val="001C44D7"/>
    <w:rsid w:val="001C45EA"/>
    <w:rsid w:val="001C6DE3"/>
    <w:rsid w:val="001C7136"/>
    <w:rsid w:val="001C737F"/>
    <w:rsid w:val="001E0E32"/>
    <w:rsid w:val="001E13D4"/>
    <w:rsid w:val="001E3780"/>
    <w:rsid w:val="001E3A9F"/>
    <w:rsid w:val="001E653D"/>
    <w:rsid w:val="001F079D"/>
    <w:rsid w:val="001F2DE8"/>
    <w:rsid w:val="001F671C"/>
    <w:rsid w:val="001F6846"/>
    <w:rsid w:val="00204C0C"/>
    <w:rsid w:val="00207101"/>
    <w:rsid w:val="00211982"/>
    <w:rsid w:val="002162C1"/>
    <w:rsid w:val="00222CC8"/>
    <w:rsid w:val="00223B9F"/>
    <w:rsid w:val="0022417D"/>
    <w:rsid w:val="00231FE3"/>
    <w:rsid w:val="00237BDF"/>
    <w:rsid w:val="002401A1"/>
    <w:rsid w:val="00240B9D"/>
    <w:rsid w:val="00241644"/>
    <w:rsid w:val="002418D3"/>
    <w:rsid w:val="00252B8E"/>
    <w:rsid w:val="002647E2"/>
    <w:rsid w:val="0026562E"/>
    <w:rsid w:val="00273F33"/>
    <w:rsid w:val="002740F6"/>
    <w:rsid w:val="00281EC6"/>
    <w:rsid w:val="002839A0"/>
    <w:rsid w:val="00287026"/>
    <w:rsid w:val="0029093F"/>
    <w:rsid w:val="002A3385"/>
    <w:rsid w:val="002A3EE4"/>
    <w:rsid w:val="002A7F8E"/>
    <w:rsid w:val="002B0A07"/>
    <w:rsid w:val="002B0D13"/>
    <w:rsid w:val="002B3D23"/>
    <w:rsid w:val="002B5470"/>
    <w:rsid w:val="002C363A"/>
    <w:rsid w:val="002C3ACB"/>
    <w:rsid w:val="002D3DD0"/>
    <w:rsid w:val="002D4905"/>
    <w:rsid w:val="002D7F84"/>
    <w:rsid w:val="002E1FA8"/>
    <w:rsid w:val="002E5484"/>
    <w:rsid w:val="002E655B"/>
    <w:rsid w:val="002E6F66"/>
    <w:rsid w:val="002F2F3B"/>
    <w:rsid w:val="002F42C1"/>
    <w:rsid w:val="003007D9"/>
    <w:rsid w:val="0031434A"/>
    <w:rsid w:val="003148F5"/>
    <w:rsid w:val="0032176A"/>
    <w:rsid w:val="00322F23"/>
    <w:rsid w:val="00324FCC"/>
    <w:rsid w:val="0032547C"/>
    <w:rsid w:val="00327424"/>
    <w:rsid w:val="0033228D"/>
    <w:rsid w:val="003429C0"/>
    <w:rsid w:val="00344F96"/>
    <w:rsid w:val="003470C2"/>
    <w:rsid w:val="00351B7F"/>
    <w:rsid w:val="00351BCA"/>
    <w:rsid w:val="00360F10"/>
    <w:rsid w:val="0036188D"/>
    <w:rsid w:val="00364C7B"/>
    <w:rsid w:val="00370D2E"/>
    <w:rsid w:val="003729B9"/>
    <w:rsid w:val="00373138"/>
    <w:rsid w:val="00373E54"/>
    <w:rsid w:val="00383420"/>
    <w:rsid w:val="0039711E"/>
    <w:rsid w:val="003A180E"/>
    <w:rsid w:val="003A2FA5"/>
    <w:rsid w:val="003B28A9"/>
    <w:rsid w:val="003C0BD1"/>
    <w:rsid w:val="003C3C59"/>
    <w:rsid w:val="003C70FE"/>
    <w:rsid w:val="003D243A"/>
    <w:rsid w:val="003D27B9"/>
    <w:rsid w:val="003D519F"/>
    <w:rsid w:val="003E142F"/>
    <w:rsid w:val="003E4AD8"/>
    <w:rsid w:val="003E56BE"/>
    <w:rsid w:val="003E6203"/>
    <w:rsid w:val="003F4F17"/>
    <w:rsid w:val="004027CD"/>
    <w:rsid w:val="00404F9E"/>
    <w:rsid w:val="00405A91"/>
    <w:rsid w:val="004152F8"/>
    <w:rsid w:val="00420D97"/>
    <w:rsid w:val="0042192C"/>
    <w:rsid w:val="00421AAE"/>
    <w:rsid w:val="00425A03"/>
    <w:rsid w:val="004262EA"/>
    <w:rsid w:val="00427A7E"/>
    <w:rsid w:val="0043073C"/>
    <w:rsid w:val="004317DF"/>
    <w:rsid w:val="00432D89"/>
    <w:rsid w:val="00437E9F"/>
    <w:rsid w:val="00440B12"/>
    <w:rsid w:val="004479C1"/>
    <w:rsid w:val="00453477"/>
    <w:rsid w:val="00460991"/>
    <w:rsid w:val="0046278B"/>
    <w:rsid w:val="0046517C"/>
    <w:rsid w:val="00465475"/>
    <w:rsid w:val="004768A4"/>
    <w:rsid w:val="0048049C"/>
    <w:rsid w:val="00480BE4"/>
    <w:rsid w:val="00487233"/>
    <w:rsid w:val="00487D0C"/>
    <w:rsid w:val="00490F06"/>
    <w:rsid w:val="004926B0"/>
    <w:rsid w:val="00492C4F"/>
    <w:rsid w:val="00496E9D"/>
    <w:rsid w:val="004A26DB"/>
    <w:rsid w:val="004C0166"/>
    <w:rsid w:val="004C04FD"/>
    <w:rsid w:val="004C2CC4"/>
    <w:rsid w:val="004C6D42"/>
    <w:rsid w:val="004D07D8"/>
    <w:rsid w:val="004D2FE4"/>
    <w:rsid w:val="004D387A"/>
    <w:rsid w:val="004D6258"/>
    <w:rsid w:val="004D68AC"/>
    <w:rsid w:val="004E2C11"/>
    <w:rsid w:val="004E666A"/>
    <w:rsid w:val="004F0555"/>
    <w:rsid w:val="005034A2"/>
    <w:rsid w:val="00504835"/>
    <w:rsid w:val="005101A0"/>
    <w:rsid w:val="00510435"/>
    <w:rsid w:val="0051380C"/>
    <w:rsid w:val="00515B6B"/>
    <w:rsid w:val="00522318"/>
    <w:rsid w:val="00522E27"/>
    <w:rsid w:val="005232CD"/>
    <w:rsid w:val="0052494A"/>
    <w:rsid w:val="00525013"/>
    <w:rsid w:val="005264DE"/>
    <w:rsid w:val="00530D40"/>
    <w:rsid w:val="00531ACE"/>
    <w:rsid w:val="00531EDA"/>
    <w:rsid w:val="00534F1C"/>
    <w:rsid w:val="00535CA9"/>
    <w:rsid w:val="0053643C"/>
    <w:rsid w:val="005407E7"/>
    <w:rsid w:val="0055198E"/>
    <w:rsid w:val="00553092"/>
    <w:rsid w:val="00560A10"/>
    <w:rsid w:val="00560C6A"/>
    <w:rsid w:val="00564472"/>
    <w:rsid w:val="005667D2"/>
    <w:rsid w:val="00572EF5"/>
    <w:rsid w:val="00582F0C"/>
    <w:rsid w:val="00583F0A"/>
    <w:rsid w:val="00587B46"/>
    <w:rsid w:val="005915E2"/>
    <w:rsid w:val="005924E1"/>
    <w:rsid w:val="005929A0"/>
    <w:rsid w:val="00595C93"/>
    <w:rsid w:val="005A707E"/>
    <w:rsid w:val="005B0305"/>
    <w:rsid w:val="005B1E2F"/>
    <w:rsid w:val="005C1014"/>
    <w:rsid w:val="005C49B9"/>
    <w:rsid w:val="005D0FBB"/>
    <w:rsid w:val="005D23B3"/>
    <w:rsid w:val="005D6087"/>
    <w:rsid w:val="005E4197"/>
    <w:rsid w:val="005E697C"/>
    <w:rsid w:val="005F2DDC"/>
    <w:rsid w:val="005F5A63"/>
    <w:rsid w:val="00600D72"/>
    <w:rsid w:val="00601AA6"/>
    <w:rsid w:val="006061C8"/>
    <w:rsid w:val="00607BD2"/>
    <w:rsid w:val="00610407"/>
    <w:rsid w:val="00611728"/>
    <w:rsid w:val="00612124"/>
    <w:rsid w:val="00615097"/>
    <w:rsid w:val="006246A6"/>
    <w:rsid w:val="0062572D"/>
    <w:rsid w:val="00630796"/>
    <w:rsid w:val="0064266B"/>
    <w:rsid w:val="00644A8A"/>
    <w:rsid w:val="00646986"/>
    <w:rsid w:val="0065134F"/>
    <w:rsid w:val="006515F8"/>
    <w:rsid w:val="006518AE"/>
    <w:rsid w:val="00656FF6"/>
    <w:rsid w:val="006603AB"/>
    <w:rsid w:val="006632AE"/>
    <w:rsid w:val="00663CDE"/>
    <w:rsid w:val="006640F3"/>
    <w:rsid w:val="00666C8A"/>
    <w:rsid w:val="0067018E"/>
    <w:rsid w:val="00673103"/>
    <w:rsid w:val="00676B67"/>
    <w:rsid w:val="00681BA0"/>
    <w:rsid w:val="0068243B"/>
    <w:rsid w:val="0068372E"/>
    <w:rsid w:val="00694DBB"/>
    <w:rsid w:val="00695860"/>
    <w:rsid w:val="00697501"/>
    <w:rsid w:val="006A12E7"/>
    <w:rsid w:val="006A6C66"/>
    <w:rsid w:val="006A7CB9"/>
    <w:rsid w:val="006B0241"/>
    <w:rsid w:val="006B15DD"/>
    <w:rsid w:val="006B4AA1"/>
    <w:rsid w:val="006B6F05"/>
    <w:rsid w:val="006B721C"/>
    <w:rsid w:val="006C3217"/>
    <w:rsid w:val="006C3D0F"/>
    <w:rsid w:val="006C5197"/>
    <w:rsid w:val="006E1A20"/>
    <w:rsid w:val="006E36CF"/>
    <w:rsid w:val="006F03E6"/>
    <w:rsid w:val="006F2A1D"/>
    <w:rsid w:val="006F558A"/>
    <w:rsid w:val="007031F1"/>
    <w:rsid w:val="00705BFC"/>
    <w:rsid w:val="00714E89"/>
    <w:rsid w:val="00715EF2"/>
    <w:rsid w:val="0072401A"/>
    <w:rsid w:val="00727B75"/>
    <w:rsid w:val="00732177"/>
    <w:rsid w:val="00732F2B"/>
    <w:rsid w:val="00733DF5"/>
    <w:rsid w:val="007368E3"/>
    <w:rsid w:val="00736F36"/>
    <w:rsid w:val="0074014E"/>
    <w:rsid w:val="0074116F"/>
    <w:rsid w:val="0074364C"/>
    <w:rsid w:val="00744C9E"/>
    <w:rsid w:val="00746D3A"/>
    <w:rsid w:val="0074742C"/>
    <w:rsid w:val="007532AE"/>
    <w:rsid w:val="0076127D"/>
    <w:rsid w:val="00761DE5"/>
    <w:rsid w:val="00765E4D"/>
    <w:rsid w:val="0076744B"/>
    <w:rsid w:val="00770960"/>
    <w:rsid w:val="0077305A"/>
    <w:rsid w:val="00774F1B"/>
    <w:rsid w:val="0078022D"/>
    <w:rsid w:val="00780254"/>
    <w:rsid w:val="007852B6"/>
    <w:rsid w:val="00793206"/>
    <w:rsid w:val="007945FA"/>
    <w:rsid w:val="007952B7"/>
    <w:rsid w:val="00796722"/>
    <w:rsid w:val="007A0FD2"/>
    <w:rsid w:val="007A17F5"/>
    <w:rsid w:val="007A3C4C"/>
    <w:rsid w:val="007A695B"/>
    <w:rsid w:val="007A6E20"/>
    <w:rsid w:val="007A7762"/>
    <w:rsid w:val="007A7DA4"/>
    <w:rsid w:val="007B03D6"/>
    <w:rsid w:val="007B0ED5"/>
    <w:rsid w:val="007B19B3"/>
    <w:rsid w:val="007B2702"/>
    <w:rsid w:val="007B7AD0"/>
    <w:rsid w:val="007D0D8A"/>
    <w:rsid w:val="007D2C89"/>
    <w:rsid w:val="007E06D0"/>
    <w:rsid w:val="007E5D8F"/>
    <w:rsid w:val="007E656B"/>
    <w:rsid w:val="007E7F54"/>
    <w:rsid w:val="007F13D1"/>
    <w:rsid w:val="007F646C"/>
    <w:rsid w:val="007F75FF"/>
    <w:rsid w:val="00800F40"/>
    <w:rsid w:val="00802004"/>
    <w:rsid w:val="00807D47"/>
    <w:rsid w:val="00812895"/>
    <w:rsid w:val="00812E42"/>
    <w:rsid w:val="00813FA5"/>
    <w:rsid w:val="0081464B"/>
    <w:rsid w:val="00816581"/>
    <w:rsid w:val="008172A4"/>
    <w:rsid w:val="0082065C"/>
    <w:rsid w:val="008210F6"/>
    <w:rsid w:val="00823898"/>
    <w:rsid w:val="008247EB"/>
    <w:rsid w:val="00824871"/>
    <w:rsid w:val="0082531A"/>
    <w:rsid w:val="00825643"/>
    <w:rsid w:val="0082597C"/>
    <w:rsid w:val="00827482"/>
    <w:rsid w:val="00832DDF"/>
    <w:rsid w:val="00835A43"/>
    <w:rsid w:val="008361F3"/>
    <w:rsid w:val="008400FE"/>
    <w:rsid w:val="00841533"/>
    <w:rsid w:val="00841F2B"/>
    <w:rsid w:val="0085008B"/>
    <w:rsid w:val="008530D3"/>
    <w:rsid w:val="008572AD"/>
    <w:rsid w:val="00857DEB"/>
    <w:rsid w:val="00860863"/>
    <w:rsid w:val="0086126A"/>
    <w:rsid w:val="00866A74"/>
    <w:rsid w:val="008735DC"/>
    <w:rsid w:val="0087480C"/>
    <w:rsid w:val="00874B02"/>
    <w:rsid w:val="008755DE"/>
    <w:rsid w:val="00880014"/>
    <w:rsid w:val="00881B5E"/>
    <w:rsid w:val="00882357"/>
    <w:rsid w:val="00882E01"/>
    <w:rsid w:val="00885A6C"/>
    <w:rsid w:val="00891326"/>
    <w:rsid w:val="0089547F"/>
    <w:rsid w:val="008B10BC"/>
    <w:rsid w:val="008B160B"/>
    <w:rsid w:val="008C0B90"/>
    <w:rsid w:val="008C17D8"/>
    <w:rsid w:val="008C1A54"/>
    <w:rsid w:val="008C22D5"/>
    <w:rsid w:val="008C4FDE"/>
    <w:rsid w:val="008C513B"/>
    <w:rsid w:val="008C5EE3"/>
    <w:rsid w:val="008D1622"/>
    <w:rsid w:val="008D3A7A"/>
    <w:rsid w:val="008D6A24"/>
    <w:rsid w:val="008D7936"/>
    <w:rsid w:val="008E0EDA"/>
    <w:rsid w:val="008E1507"/>
    <w:rsid w:val="008F3E30"/>
    <w:rsid w:val="008F69FE"/>
    <w:rsid w:val="008F72A5"/>
    <w:rsid w:val="008F7800"/>
    <w:rsid w:val="00905646"/>
    <w:rsid w:val="009058CA"/>
    <w:rsid w:val="009110D3"/>
    <w:rsid w:val="0091199A"/>
    <w:rsid w:val="00912230"/>
    <w:rsid w:val="0091265A"/>
    <w:rsid w:val="00912C58"/>
    <w:rsid w:val="00913AA6"/>
    <w:rsid w:val="00916B0A"/>
    <w:rsid w:val="00916C62"/>
    <w:rsid w:val="00916CDF"/>
    <w:rsid w:val="009224C2"/>
    <w:rsid w:val="009233E3"/>
    <w:rsid w:val="00927C99"/>
    <w:rsid w:val="009355C2"/>
    <w:rsid w:val="00936AB5"/>
    <w:rsid w:val="009407BE"/>
    <w:rsid w:val="009426B9"/>
    <w:rsid w:val="009454CA"/>
    <w:rsid w:val="0095480D"/>
    <w:rsid w:val="00955C72"/>
    <w:rsid w:val="00964D01"/>
    <w:rsid w:val="00965057"/>
    <w:rsid w:val="00965726"/>
    <w:rsid w:val="0097302B"/>
    <w:rsid w:val="00974F7D"/>
    <w:rsid w:val="00977591"/>
    <w:rsid w:val="00981639"/>
    <w:rsid w:val="009821F8"/>
    <w:rsid w:val="00982773"/>
    <w:rsid w:val="0098439A"/>
    <w:rsid w:val="00987511"/>
    <w:rsid w:val="00991B19"/>
    <w:rsid w:val="00993BF4"/>
    <w:rsid w:val="009A1D4D"/>
    <w:rsid w:val="009A2F7F"/>
    <w:rsid w:val="009A5249"/>
    <w:rsid w:val="009A556F"/>
    <w:rsid w:val="009A6ED3"/>
    <w:rsid w:val="009A7BD8"/>
    <w:rsid w:val="009B0414"/>
    <w:rsid w:val="009B1D86"/>
    <w:rsid w:val="009C0901"/>
    <w:rsid w:val="009C3036"/>
    <w:rsid w:val="009D3AF1"/>
    <w:rsid w:val="009E5EA6"/>
    <w:rsid w:val="009E6DF0"/>
    <w:rsid w:val="009F1C7D"/>
    <w:rsid w:val="009F3EFF"/>
    <w:rsid w:val="009F445B"/>
    <w:rsid w:val="009F4AB0"/>
    <w:rsid w:val="009F5A78"/>
    <w:rsid w:val="009F7761"/>
    <w:rsid w:val="00A10827"/>
    <w:rsid w:val="00A240AB"/>
    <w:rsid w:val="00A251A3"/>
    <w:rsid w:val="00A252EC"/>
    <w:rsid w:val="00A32F0A"/>
    <w:rsid w:val="00A34E48"/>
    <w:rsid w:val="00A40275"/>
    <w:rsid w:val="00A40AC3"/>
    <w:rsid w:val="00A42418"/>
    <w:rsid w:val="00A446CD"/>
    <w:rsid w:val="00A45981"/>
    <w:rsid w:val="00A4671B"/>
    <w:rsid w:val="00A47747"/>
    <w:rsid w:val="00A5002F"/>
    <w:rsid w:val="00A52E85"/>
    <w:rsid w:val="00A5554C"/>
    <w:rsid w:val="00A73973"/>
    <w:rsid w:val="00A746A3"/>
    <w:rsid w:val="00A8040B"/>
    <w:rsid w:val="00A8077C"/>
    <w:rsid w:val="00A87E60"/>
    <w:rsid w:val="00A90B3E"/>
    <w:rsid w:val="00A90B55"/>
    <w:rsid w:val="00A92227"/>
    <w:rsid w:val="00A97DC7"/>
    <w:rsid w:val="00AA5D9B"/>
    <w:rsid w:val="00AA6435"/>
    <w:rsid w:val="00AB076F"/>
    <w:rsid w:val="00AB3ACC"/>
    <w:rsid w:val="00AB6667"/>
    <w:rsid w:val="00AD011D"/>
    <w:rsid w:val="00AD1A5A"/>
    <w:rsid w:val="00AD3FBF"/>
    <w:rsid w:val="00AD5C6A"/>
    <w:rsid w:val="00AD7A7D"/>
    <w:rsid w:val="00AD7C57"/>
    <w:rsid w:val="00AD7E65"/>
    <w:rsid w:val="00AE0B70"/>
    <w:rsid w:val="00AE413D"/>
    <w:rsid w:val="00AF0DBF"/>
    <w:rsid w:val="00AF1D6F"/>
    <w:rsid w:val="00AF240D"/>
    <w:rsid w:val="00AF2771"/>
    <w:rsid w:val="00AF63E5"/>
    <w:rsid w:val="00B017E7"/>
    <w:rsid w:val="00B027B5"/>
    <w:rsid w:val="00B046EE"/>
    <w:rsid w:val="00B072F7"/>
    <w:rsid w:val="00B13757"/>
    <w:rsid w:val="00B149B2"/>
    <w:rsid w:val="00B225EE"/>
    <w:rsid w:val="00B233E4"/>
    <w:rsid w:val="00B24181"/>
    <w:rsid w:val="00B2720E"/>
    <w:rsid w:val="00B324CE"/>
    <w:rsid w:val="00B32CE5"/>
    <w:rsid w:val="00B37459"/>
    <w:rsid w:val="00B37465"/>
    <w:rsid w:val="00B374FD"/>
    <w:rsid w:val="00B4058D"/>
    <w:rsid w:val="00B42696"/>
    <w:rsid w:val="00B42789"/>
    <w:rsid w:val="00B50627"/>
    <w:rsid w:val="00B51DD6"/>
    <w:rsid w:val="00B54C7D"/>
    <w:rsid w:val="00B56985"/>
    <w:rsid w:val="00B60932"/>
    <w:rsid w:val="00B62A4E"/>
    <w:rsid w:val="00B6516C"/>
    <w:rsid w:val="00B73754"/>
    <w:rsid w:val="00B82328"/>
    <w:rsid w:val="00B8668B"/>
    <w:rsid w:val="00B91BF5"/>
    <w:rsid w:val="00B94CA5"/>
    <w:rsid w:val="00B95A48"/>
    <w:rsid w:val="00BA1933"/>
    <w:rsid w:val="00BB0232"/>
    <w:rsid w:val="00BC6A76"/>
    <w:rsid w:val="00BC7100"/>
    <w:rsid w:val="00BD0864"/>
    <w:rsid w:val="00BD59FF"/>
    <w:rsid w:val="00BD7FAB"/>
    <w:rsid w:val="00BE07A2"/>
    <w:rsid w:val="00BE0D65"/>
    <w:rsid w:val="00BE644C"/>
    <w:rsid w:val="00BF4D3E"/>
    <w:rsid w:val="00BF6C3F"/>
    <w:rsid w:val="00C051A0"/>
    <w:rsid w:val="00C0645F"/>
    <w:rsid w:val="00C105EB"/>
    <w:rsid w:val="00C142D2"/>
    <w:rsid w:val="00C15D5F"/>
    <w:rsid w:val="00C23C43"/>
    <w:rsid w:val="00C301A8"/>
    <w:rsid w:val="00C326F2"/>
    <w:rsid w:val="00C35210"/>
    <w:rsid w:val="00C352A8"/>
    <w:rsid w:val="00C36D99"/>
    <w:rsid w:val="00C422D1"/>
    <w:rsid w:val="00C439ED"/>
    <w:rsid w:val="00C46DEA"/>
    <w:rsid w:val="00C47EFD"/>
    <w:rsid w:val="00C50D40"/>
    <w:rsid w:val="00C52D74"/>
    <w:rsid w:val="00C542EB"/>
    <w:rsid w:val="00C547B1"/>
    <w:rsid w:val="00C564B4"/>
    <w:rsid w:val="00C611E7"/>
    <w:rsid w:val="00C6541D"/>
    <w:rsid w:val="00C67037"/>
    <w:rsid w:val="00C67CF0"/>
    <w:rsid w:val="00C729A8"/>
    <w:rsid w:val="00C75435"/>
    <w:rsid w:val="00C85755"/>
    <w:rsid w:val="00C91238"/>
    <w:rsid w:val="00C936B8"/>
    <w:rsid w:val="00C93D9A"/>
    <w:rsid w:val="00CA52C1"/>
    <w:rsid w:val="00CA5361"/>
    <w:rsid w:val="00CA753A"/>
    <w:rsid w:val="00CA7B75"/>
    <w:rsid w:val="00CB13A4"/>
    <w:rsid w:val="00CB18F8"/>
    <w:rsid w:val="00CB2971"/>
    <w:rsid w:val="00CC1B42"/>
    <w:rsid w:val="00CC23D0"/>
    <w:rsid w:val="00CC5F74"/>
    <w:rsid w:val="00CD0920"/>
    <w:rsid w:val="00CE0AA6"/>
    <w:rsid w:val="00CE2ED4"/>
    <w:rsid w:val="00CE513B"/>
    <w:rsid w:val="00CE5A55"/>
    <w:rsid w:val="00CE7B25"/>
    <w:rsid w:val="00CF1764"/>
    <w:rsid w:val="00CF3CD1"/>
    <w:rsid w:val="00D03DA7"/>
    <w:rsid w:val="00D043BE"/>
    <w:rsid w:val="00D05363"/>
    <w:rsid w:val="00D079E2"/>
    <w:rsid w:val="00D124B5"/>
    <w:rsid w:val="00D1749C"/>
    <w:rsid w:val="00D176DA"/>
    <w:rsid w:val="00D20614"/>
    <w:rsid w:val="00D33DBB"/>
    <w:rsid w:val="00D33E8D"/>
    <w:rsid w:val="00D35572"/>
    <w:rsid w:val="00D35637"/>
    <w:rsid w:val="00D359E1"/>
    <w:rsid w:val="00D45CDF"/>
    <w:rsid w:val="00D52C3F"/>
    <w:rsid w:val="00D5415C"/>
    <w:rsid w:val="00D54E4D"/>
    <w:rsid w:val="00D5574D"/>
    <w:rsid w:val="00D5707B"/>
    <w:rsid w:val="00D62747"/>
    <w:rsid w:val="00D713C8"/>
    <w:rsid w:val="00D80F58"/>
    <w:rsid w:val="00D94070"/>
    <w:rsid w:val="00D940ED"/>
    <w:rsid w:val="00D955AD"/>
    <w:rsid w:val="00DA0275"/>
    <w:rsid w:val="00DB294B"/>
    <w:rsid w:val="00DC435C"/>
    <w:rsid w:val="00DD0237"/>
    <w:rsid w:val="00DD2475"/>
    <w:rsid w:val="00DE0807"/>
    <w:rsid w:val="00DE0D14"/>
    <w:rsid w:val="00DE4FCC"/>
    <w:rsid w:val="00DF1054"/>
    <w:rsid w:val="00DF2821"/>
    <w:rsid w:val="00DF4AD6"/>
    <w:rsid w:val="00DF701A"/>
    <w:rsid w:val="00E0035D"/>
    <w:rsid w:val="00E1039D"/>
    <w:rsid w:val="00E10AC1"/>
    <w:rsid w:val="00E12B77"/>
    <w:rsid w:val="00E15695"/>
    <w:rsid w:val="00E21459"/>
    <w:rsid w:val="00E23AA8"/>
    <w:rsid w:val="00E24EA0"/>
    <w:rsid w:val="00E344CB"/>
    <w:rsid w:val="00E353B5"/>
    <w:rsid w:val="00E379A6"/>
    <w:rsid w:val="00E40D2E"/>
    <w:rsid w:val="00E42126"/>
    <w:rsid w:val="00E44620"/>
    <w:rsid w:val="00E45BBF"/>
    <w:rsid w:val="00E52EB6"/>
    <w:rsid w:val="00E54316"/>
    <w:rsid w:val="00E56193"/>
    <w:rsid w:val="00E60027"/>
    <w:rsid w:val="00E614B9"/>
    <w:rsid w:val="00E72124"/>
    <w:rsid w:val="00E73B67"/>
    <w:rsid w:val="00E75020"/>
    <w:rsid w:val="00E82854"/>
    <w:rsid w:val="00E83F45"/>
    <w:rsid w:val="00E85387"/>
    <w:rsid w:val="00E9083C"/>
    <w:rsid w:val="00E91B33"/>
    <w:rsid w:val="00E96258"/>
    <w:rsid w:val="00E96346"/>
    <w:rsid w:val="00EA1460"/>
    <w:rsid w:val="00EA1D59"/>
    <w:rsid w:val="00EA41D1"/>
    <w:rsid w:val="00EA577C"/>
    <w:rsid w:val="00EB09BA"/>
    <w:rsid w:val="00EB31CC"/>
    <w:rsid w:val="00EB70EB"/>
    <w:rsid w:val="00EC1B22"/>
    <w:rsid w:val="00EC36B4"/>
    <w:rsid w:val="00EC6C62"/>
    <w:rsid w:val="00EC7B40"/>
    <w:rsid w:val="00EE17F5"/>
    <w:rsid w:val="00EE762B"/>
    <w:rsid w:val="00EF4FD5"/>
    <w:rsid w:val="00EF71CA"/>
    <w:rsid w:val="00EF741A"/>
    <w:rsid w:val="00F00343"/>
    <w:rsid w:val="00F00868"/>
    <w:rsid w:val="00F0754D"/>
    <w:rsid w:val="00F111A9"/>
    <w:rsid w:val="00F12648"/>
    <w:rsid w:val="00F15379"/>
    <w:rsid w:val="00F17F5C"/>
    <w:rsid w:val="00F259DB"/>
    <w:rsid w:val="00F26A84"/>
    <w:rsid w:val="00F3518A"/>
    <w:rsid w:val="00F37304"/>
    <w:rsid w:val="00F41B37"/>
    <w:rsid w:val="00F47FDC"/>
    <w:rsid w:val="00F56AA8"/>
    <w:rsid w:val="00F6203A"/>
    <w:rsid w:val="00F640D9"/>
    <w:rsid w:val="00F71EC8"/>
    <w:rsid w:val="00F80272"/>
    <w:rsid w:val="00F864C3"/>
    <w:rsid w:val="00F902D4"/>
    <w:rsid w:val="00F966B7"/>
    <w:rsid w:val="00F9773A"/>
    <w:rsid w:val="00FA0FC7"/>
    <w:rsid w:val="00FA5489"/>
    <w:rsid w:val="00FB0C4E"/>
    <w:rsid w:val="00FB1236"/>
    <w:rsid w:val="00FB36F2"/>
    <w:rsid w:val="00FB6782"/>
    <w:rsid w:val="00FB700E"/>
    <w:rsid w:val="00FB7BC5"/>
    <w:rsid w:val="00FC0763"/>
    <w:rsid w:val="00FC1B0E"/>
    <w:rsid w:val="00FD1551"/>
    <w:rsid w:val="00FD58DA"/>
    <w:rsid w:val="00FD5DA4"/>
    <w:rsid w:val="00FE06C3"/>
    <w:rsid w:val="00FE29F5"/>
    <w:rsid w:val="00FE378F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7">
    <w:name w:val="Table Grid"/>
    <w:basedOn w:val="a1"/>
    <w:uiPriority w:val="59"/>
    <w:rsid w:val="005B1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9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96E9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96E9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96E9D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1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2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3">
    <w:name w:val="footnote text"/>
    <w:basedOn w:val="a"/>
    <w:link w:val="af4"/>
    <w:uiPriority w:val="99"/>
    <w:semiHidden/>
    <w:unhideWhenUsed/>
    <w:rsid w:val="007852B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7852B6"/>
    <w:rPr>
      <w:rFonts w:ascii="Calibri" w:eastAsiaTheme="minorHAnsi" w:hAnsi="Calibri" w:cs="Calibri"/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7852B6"/>
    <w:rPr>
      <w:vertAlign w:val="superscript"/>
    </w:rPr>
  </w:style>
  <w:style w:type="character" w:customStyle="1" w:styleId="a6">
    <w:name w:val="Абзац списка Знак"/>
    <w:basedOn w:val="a0"/>
    <w:link w:val="a5"/>
    <w:uiPriority w:val="34"/>
    <w:locked/>
    <w:rsid w:val="008F69FE"/>
    <w:rPr>
      <w:rFonts w:ascii="Calibri" w:eastAsia="Calibri" w:hAnsi="Calibri" w:cs="Times New Roman"/>
      <w:lang w:eastAsia="en-US"/>
    </w:rPr>
  </w:style>
  <w:style w:type="paragraph" w:styleId="af6">
    <w:name w:val="header"/>
    <w:basedOn w:val="a"/>
    <w:link w:val="af7"/>
    <w:uiPriority w:val="99"/>
    <w:unhideWhenUsed/>
    <w:rsid w:val="00193C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193C13"/>
  </w:style>
  <w:style w:type="paragraph" w:styleId="af8">
    <w:name w:val="footer"/>
    <w:basedOn w:val="a"/>
    <w:link w:val="af9"/>
    <w:uiPriority w:val="99"/>
    <w:unhideWhenUsed/>
    <w:rsid w:val="00193C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193C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0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1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7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3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010EF-EA52-4189-939E-6BD2BCEB4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10</Pages>
  <Words>4458</Words>
  <Characters>25416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khismatulina_zz</cp:lastModifiedBy>
  <cp:revision>49</cp:revision>
  <cp:lastPrinted>2022-05-18T03:47:00Z</cp:lastPrinted>
  <dcterms:created xsi:type="dcterms:W3CDTF">2021-12-07T12:29:00Z</dcterms:created>
  <dcterms:modified xsi:type="dcterms:W3CDTF">2022-05-26T07:10:00Z</dcterms:modified>
</cp:coreProperties>
</file>