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F77502" w:rsidRPr="00F77502">
        <w:rPr>
          <w:rFonts w:ascii="Times New Roman" w:hAnsi="Times New Roman" w:cs="Times New Roman"/>
        </w:rPr>
        <w:t>_____/2024</w:t>
      </w:r>
      <w:r w:rsidR="00E47354">
        <w:rPr>
          <w:rFonts w:ascii="Times New Roman" w:hAnsi="Times New Roman" w:cs="Times New Roman"/>
        </w:rPr>
        <w:t xml:space="preserve"> </w:t>
      </w:r>
      <w:r w:rsidRPr="00991936">
        <w:rPr>
          <w:rFonts w:ascii="Times New Roman" w:hAnsi="Times New Roman" w:cs="Times New Roman"/>
        </w:rPr>
        <w:t>от</w:t>
      </w:r>
      <w:r w:rsidR="00C42310">
        <w:rPr>
          <w:rFonts w:ascii="Times New Roman" w:hAnsi="Times New Roman" w:cs="Times New Roman"/>
        </w:rPr>
        <w:t xml:space="preserve"> </w:t>
      </w:r>
      <w:r w:rsidR="00F77502" w:rsidRPr="00F77502">
        <w:rPr>
          <w:rFonts w:ascii="Times New Roman" w:hAnsi="Times New Roman" w:cs="Times New Roman"/>
        </w:rPr>
        <w:t>_</w:t>
      </w:r>
      <w:proofErr w:type="gramStart"/>
      <w:r w:rsidR="00F77502" w:rsidRPr="00F77502">
        <w:rPr>
          <w:rFonts w:ascii="Times New Roman" w:hAnsi="Times New Roman" w:cs="Times New Roman"/>
        </w:rPr>
        <w:t>_</w:t>
      </w:r>
      <w:r w:rsidR="00161C5F">
        <w:rPr>
          <w:rFonts w:ascii="Times New Roman" w:hAnsi="Times New Roman" w:cs="Times New Roman"/>
        </w:rPr>
        <w:t>.</w:t>
      </w:r>
      <w:r w:rsidR="00F77502" w:rsidRPr="006761C7">
        <w:rPr>
          <w:rFonts w:ascii="Times New Roman" w:hAnsi="Times New Roman" w:cs="Times New Roman"/>
        </w:rPr>
        <w:t>_</w:t>
      </w:r>
      <w:proofErr w:type="gramEnd"/>
      <w:r w:rsidR="00F77502" w:rsidRPr="006761C7">
        <w:rPr>
          <w:rFonts w:ascii="Times New Roman" w:hAnsi="Times New Roman" w:cs="Times New Roman"/>
        </w:rPr>
        <w:t>__</w:t>
      </w:r>
      <w:r w:rsidR="00161C5F">
        <w:rPr>
          <w:rFonts w:ascii="Times New Roman" w:hAnsi="Times New Roman" w:cs="Times New Roman"/>
        </w:rPr>
        <w:t>.202</w:t>
      </w:r>
      <w:r w:rsidR="00F77502" w:rsidRPr="006761C7">
        <w:rPr>
          <w:rFonts w:ascii="Times New Roman" w:hAnsi="Times New Roman" w:cs="Times New Roman"/>
        </w:rPr>
        <w:t>4</w:t>
      </w:r>
      <w:r w:rsidRPr="00991936">
        <w:rPr>
          <w:rFonts w:ascii="Times New Roman" w:hAnsi="Times New Roman" w:cs="Times New Roman"/>
        </w:rPr>
        <w:t xml:space="preserve"> г.</w:t>
      </w:r>
    </w:p>
    <w:p w:rsidR="00991936" w:rsidRPr="005F075D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</w:t>
      </w:r>
    </w:p>
    <w:p w:rsidR="00991936" w:rsidRPr="005F075D" w:rsidRDefault="00991936" w:rsidP="00991936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>Перевозка грузов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3428"/>
        <w:gridCol w:w="4253"/>
        <w:gridCol w:w="2977"/>
        <w:gridCol w:w="1559"/>
        <w:gridCol w:w="1134"/>
        <w:gridCol w:w="1559"/>
      </w:tblGrid>
      <w:tr w:rsidR="008656D4" w:rsidRPr="00C32213" w:rsidTr="008656D4">
        <w:trPr>
          <w:cantSplit/>
          <w:trHeight w:val="761"/>
          <w:tblHeader/>
        </w:trPr>
        <w:tc>
          <w:tcPr>
            <w:tcW w:w="541" w:type="dxa"/>
            <w:vAlign w:val="center"/>
          </w:tcPr>
          <w:p w:rsidR="008656D4" w:rsidRPr="00C32213" w:rsidRDefault="008656D4" w:rsidP="00437B65">
            <w:pPr>
              <w:pStyle w:val="a5"/>
              <w:jc w:val="center"/>
              <w:rPr>
                <w:sz w:val="20"/>
                <w:szCs w:val="20"/>
              </w:rPr>
            </w:pPr>
            <w:r w:rsidRPr="00C32213">
              <w:rPr>
                <w:sz w:val="20"/>
                <w:szCs w:val="20"/>
              </w:rPr>
              <w:t>№ п/п</w:t>
            </w:r>
          </w:p>
        </w:tc>
        <w:tc>
          <w:tcPr>
            <w:tcW w:w="3428" w:type="dxa"/>
            <w:vAlign w:val="center"/>
          </w:tcPr>
          <w:p w:rsidR="008656D4" w:rsidRPr="00C32213" w:rsidRDefault="008656D4" w:rsidP="00437B65">
            <w:pPr>
              <w:pStyle w:val="a5"/>
              <w:jc w:val="center"/>
              <w:rPr>
                <w:sz w:val="20"/>
                <w:szCs w:val="20"/>
              </w:rPr>
            </w:pPr>
            <w:r w:rsidRPr="00C32213">
              <w:rPr>
                <w:sz w:val="20"/>
                <w:szCs w:val="20"/>
              </w:rPr>
              <w:t>Укрупненное наименование груза</w:t>
            </w:r>
          </w:p>
        </w:tc>
        <w:tc>
          <w:tcPr>
            <w:tcW w:w="4253" w:type="dxa"/>
            <w:vAlign w:val="center"/>
          </w:tcPr>
          <w:p w:rsidR="008656D4" w:rsidRPr="00C32213" w:rsidRDefault="008656D4" w:rsidP="00437B65">
            <w:pPr>
              <w:pStyle w:val="a5"/>
              <w:jc w:val="center"/>
              <w:rPr>
                <w:sz w:val="20"/>
                <w:szCs w:val="20"/>
              </w:rPr>
            </w:pPr>
            <w:r w:rsidRPr="008656D4">
              <w:rPr>
                <w:sz w:val="20"/>
                <w:szCs w:val="20"/>
              </w:rPr>
              <w:t>Маршрут перевозки груза</w:t>
            </w:r>
          </w:p>
        </w:tc>
        <w:tc>
          <w:tcPr>
            <w:tcW w:w="2977" w:type="dxa"/>
            <w:vAlign w:val="center"/>
          </w:tcPr>
          <w:p w:rsidR="008656D4" w:rsidRPr="00C32213" w:rsidRDefault="008656D4" w:rsidP="00437B65">
            <w:pPr>
              <w:pStyle w:val="a5"/>
              <w:jc w:val="center"/>
              <w:rPr>
                <w:sz w:val="20"/>
                <w:szCs w:val="20"/>
              </w:rPr>
            </w:pPr>
            <w:r w:rsidRPr="008656D4">
              <w:rPr>
                <w:sz w:val="20"/>
                <w:szCs w:val="20"/>
              </w:rPr>
              <w:t>Категория ТС (формат)</w:t>
            </w:r>
          </w:p>
        </w:tc>
        <w:tc>
          <w:tcPr>
            <w:tcW w:w="1559" w:type="dxa"/>
            <w:vAlign w:val="center"/>
          </w:tcPr>
          <w:p w:rsidR="008656D4" w:rsidRPr="00C32213" w:rsidRDefault="008656D4" w:rsidP="008656D4">
            <w:pPr>
              <w:pStyle w:val="a5"/>
              <w:jc w:val="center"/>
              <w:rPr>
                <w:sz w:val="20"/>
                <w:szCs w:val="20"/>
              </w:rPr>
            </w:pPr>
            <w:r w:rsidRPr="008656D4">
              <w:rPr>
                <w:sz w:val="20"/>
                <w:szCs w:val="20"/>
              </w:rPr>
              <w:t>Технические характеристики ТС</w:t>
            </w:r>
          </w:p>
        </w:tc>
        <w:tc>
          <w:tcPr>
            <w:tcW w:w="1134" w:type="dxa"/>
            <w:vAlign w:val="center"/>
          </w:tcPr>
          <w:p w:rsidR="008656D4" w:rsidRPr="00C32213" w:rsidRDefault="008656D4" w:rsidP="00437B65">
            <w:pPr>
              <w:pStyle w:val="a5"/>
              <w:jc w:val="center"/>
              <w:rPr>
                <w:sz w:val="20"/>
                <w:szCs w:val="20"/>
              </w:rPr>
            </w:pPr>
            <w:r w:rsidRPr="00C32213">
              <w:rPr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8656D4" w:rsidRPr="00C32213" w:rsidRDefault="008656D4" w:rsidP="00437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213">
              <w:rPr>
                <w:rFonts w:ascii="Times New Roman" w:hAnsi="Times New Roman" w:cs="Times New Roman"/>
                <w:sz w:val="20"/>
                <w:szCs w:val="20"/>
              </w:rPr>
              <w:t>Тариф за ед., руб. без НДС</w:t>
            </w:r>
          </w:p>
        </w:tc>
      </w:tr>
      <w:tr w:rsidR="008612A5" w:rsidRPr="00C32213" w:rsidTr="002F2A9A">
        <w:trPr>
          <w:trHeight w:val="251"/>
        </w:trPr>
        <w:tc>
          <w:tcPr>
            <w:tcW w:w="541" w:type="dxa"/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-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Тягач с полуприцепом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3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4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Буровое оборудование, хим. реагенты, трубная продукция, спец. техника, вагон-дома, емкостной парк и различное ТМЦ, выполнение работ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рекультивации объектов ГРР.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месторождения, БПО Славянка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м/ч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5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0-20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6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20-50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7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50-100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8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Буровое оборудование, хим. реагенты, трубная продукция, спец. техника, вагон-дома, емкостной парк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месторождения, БПО Славянка на расстояния свыше 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Тягач с полуприцепом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оборудованные бортами и раздвижными кониками, г/п не менее 20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9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-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16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10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11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12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ТМЦ, выполнение работ по рекультивации объектов ГРР.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0-20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14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20-50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15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Буровое оборудование, хим. реагенты, трубная продукция, спец. техника, вагон-дома, емкостной парк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месторождения, БПО Славянка на расстояния 50-100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16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свыше 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тралом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38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., длина площадки не менее 12 м,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оборудованый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сходнями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17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ТМЦ, выполнение работ по рекультивации объектов ГРР.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внутри объекта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лицензированого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участка, БПО Славянка.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Самосвал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6*6, самосвал, г/п не менее 16 м3.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18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ТМЦ, выполнение работ по рекультивации объектов ГРР.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внутри объекта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лицензированого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участка, БПО Славянка.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Самосвал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6*6, самосвал, г/п не менее 16 м3.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19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-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144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21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22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0-20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8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23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20-50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24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50-100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25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ГСМ, нефтепродукты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свыше 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Тягач с цистерной или автоцистерна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6*6, односкатная ошиновка, г/п не менее 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-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и в обратном направлении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манипулятором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5-10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манипулятором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5-10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27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манипулятором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5-10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манипулятором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5-10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28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- объекты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и в обратном направлении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рейс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29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0-20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30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</w:t>
            </w: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20-50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31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50-100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31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32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 на расстояния свыше 100 км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141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33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г. Красноярск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 Ярки и в обратном направлении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рейс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2A5" w:rsidRPr="00C32213" w:rsidTr="002F2A9A">
        <w:trPr>
          <w:trHeight w:val="106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pStyle w:val="a5"/>
              <w:jc w:val="center"/>
              <w:rPr>
                <w:sz w:val="20"/>
                <w:szCs w:val="20"/>
              </w:rPr>
            </w:pPr>
            <w:r w:rsidRPr="008612A5">
              <w:rPr>
                <w:sz w:val="20"/>
                <w:szCs w:val="20"/>
              </w:rPr>
              <w:t>34</w:t>
            </w:r>
          </w:p>
        </w:tc>
        <w:tc>
          <w:tcPr>
            <w:tcW w:w="3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Буровое оборудование, хим. реагенты, трубная продукция, спец. техника, вагон-дома, емкостной парк и различное ТМЦ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по маршруту: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 - п. Таёжный/с.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 /с. Ярки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Бортовой полноприводный автомобиль с тентом/фургон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 xml:space="preserve">. не менее 1,5 </w:t>
            </w: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8612A5">
              <w:rPr>
                <w:rFonts w:ascii="Times New Roman" w:hAnsi="Times New Roman" w:cs="Times New Roman"/>
                <w:sz w:val="20"/>
                <w:szCs w:val="20"/>
              </w:rPr>
              <w:t>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A5" w:rsidRPr="008612A5" w:rsidRDefault="008612A5" w:rsidP="008612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7502" w:rsidRDefault="00F77502" w:rsidP="00F77502">
      <w:pPr>
        <w:pStyle w:val="a3"/>
        <w:tabs>
          <w:tab w:val="left" w:pos="567"/>
          <w:tab w:val="left" w:pos="709"/>
        </w:tabs>
        <w:ind w:left="644"/>
        <w:jc w:val="left"/>
        <w:rPr>
          <w:bCs/>
          <w:sz w:val="22"/>
          <w:szCs w:val="22"/>
        </w:rPr>
      </w:pPr>
      <w:bookmarkStart w:id="0" w:name="_GoBack"/>
      <w:bookmarkEnd w:id="0"/>
    </w:p>
    <w:p w:rsidR="00F77502" w:rsidRDefault="00F77502" w:rsidP="00F77502">
      <w:pPr>
        <w:pStyle w:val="a3"/>
        <w:tabs>
          <w:tab w:val="left" w:pos="567"/>
          <w:tab w:val="left" w:pos="709"/>
        </w:tabs>
        <w:ind w:left="644"/>
        <w:jc w:val="left"/>
        <w:rPr>
          <w:bCs/>
          <w:sz w:val="22"/>
          <w:szCs w:val="22"/>
        </w:rPr>
      </w:pPr>
    </w:p>
    <w:p w:rsidR="00F77502" w:rsidRDefault="00F77502" w:rsidP="00F77502">
      <w:pPr>
        <w:pStyle w:val="a3"/>
        <w:numPr>
          <w:ilvl w:val="0"/>
          <w:numId w:val="4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5F075D">
        <w:rPr>
          <w:bCs/>
          <w:sz w:val="22"/>
          <w:szCs w:val="22"/>
        </w:rPr>
        <w:t xml:space="preserve">Перевозка </w:t>
      </w:r>
      <w:r>
        <w:rPr>
          <w:bCs/>
          <w:sz w:val="22"/>
          <w:szCs w:val="22"/>
        </w:rPr>
        <w:t>пассажиров</w:t>
      </w:r>
    </w:p>
    <w:p w:rsidR="00F77502" w:rsidRPr="005F075D" w:rsidRDefault="00F77502" w:rsidP="00F77502">
      <w:pPr>
        <w:pStyle w:val="a3"/>
        <w:tabs>
          <w:tab w:val="left" w:pos="567"/>
          <w:tab w:val="left" w:pos="709"/>
        </w:tabs>
        <w:ind w:left="644"/>
        <w:jc w:val="left"/>
        <w:rPr>
          <w:bCs/>
          <w:sz w:val="22"/>
          <w:szCs w:val="22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4253"/>
        <w:gridCol w:w="2977"/>
        <w:gridCol w:w="1559"/>
        <w:gridCol w:w="1134"/>
        <w:gridCol w:w="1559"/>
      </w:tblGrid>
      <w:tr w:rsidR="004743B2" w:rsidRPr="00C32213" w:rsidTr="004743B2">
        <w:trPr>
          <w:cantSplit/>
          <w:trHeight w:val="761"/>
        </w:trPr>
        <w:tc>
          <w:tcPr>
            <w:tcW w:w="567" w:type="dxa"/>
            <w:vAlign w:val="center"/>
          </w:tcPr>
          <w:p w:rsidR="004743B2" w:rsidRPr="00C32213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C32213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  <w:vAlign w:val="center"/>
          </w:tcPr>
          <w:p w:rsidR="004743B2" w:rsidRPr="00C32213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C32213">
              <w:rPr>
                <w:sz w:val="20"/>
                <w:szCs w:val="20"/>
              </w:rPr>
              <w:t>Укрупненное наименование груза</w:t>
            </w:r>
          </w:p>
        </w:tc>
        <w:tc>
          <w:tcPr>
            <w:tcW w:w="4253" w:type="dxa"/>
            <w:vAlign w:val="center"/>
          </w:tcPr>
          <w:p w:rsidR="004743B2" w:rsidRPr="00C32213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8656D4">
              <w:rPr>
                <w:sz w:val="20"/>
                <w:szCs w:val="20"/>
              </w:rPr>
              <w:t>Маршрут перевозки груза</w:t>
            </w:r>
          </w:p>
        </w:tc>
        <w:tc>
          <w:tcPr>
            <w:tcW w:w="2977" w:type="dxa"/>
            <w:vAlign w:val="center"/>
          </w:tcPr>
          <w:p w:rsidR="004743B2" w:rsidRPr="00C32213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8656D4">
              <w:rPr>
                <w:sz w:val="20"/>
                <w:szCs w:val="20"/>
              </w:rPr>
              <w:t>Категория ТС (формат)</w:t>
            </w:r>
          </w:p>
        </w:tc>
        <w:tc>
          <w:tcPr>
            <w:tcW w:w="1559" w:type="dxa"/>
            <w:vAlign w:val="center"/>
          </w:tcPr>
          <w:p w:rsidR="004743B2" w:rsidRPr="00C32213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8656D4">
              <w:rPr>
                <w:sz w:val="20"/>
                <w:szCs w:val="20"/>
              </w:rPr>
              <w:t>Технические характеристики ТС</w:t>
            </w:r>
          </w:p>
        </w:tc>
        <w:tc>
          <w:tcPr>
            <w:tcW w:w="1134" w:type="dxa"/>
            <w:vAlign w:val="center"/>
          </w:tcPr>
          <w:p w:rsidR="004743B2" w:rsidRPr="00C32213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C32213">
              <w:rPr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4743B2" w:rsidRPr="00C32213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213">
              <w:rPr>
                <w:rFonts w:ascii="Times New Roman" w:hAnsi="Times New Roman" w:cs="Times New Roman"/>
                <w:sz w:val="20"/>
                <w:szCs w:val="20"/>
              </w:rPr>
              <w:t>Тариф за ед., руб. без НДС</w:t>
            </w:r>
          </w:p>
        </w:tc>
      </w:tr>
      <w:tr w:rsidR="004743B2" w:rsidRPr="004743B2" w:rsidTr="004743B2">
        <w:trPr>
          <w:trHeight w:val="488"/>
        </w:trPr>
        <w:tc>
          <w:tcPr>
            <w:tcW w:w="567" w:type="dxa"/>
            <w:vAlign w:val="center"/>
          </w:tcPr>
          <w:p w:rsidR="004743B2" w:rsidRPr="004743B2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4743B2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Перевозка различного ТМЦ и сотрудников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Перевозка груза и сотрудников по маршруту: п. Таёжный/с.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/с. Ярки - п. Таёжный/с.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/с. Ярки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proofErr w:type="gram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пикап ,</w:t>
            </w:r>
            <w:proofErr w:type="gram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грузоподъемность  не менее 0,5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., пассажирских мест не менее 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proofErr w:type="gram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пикап ,</w:t>
            </w:r>
            <w:proofErr w:type="gram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грузоподъемность  не менее 0,5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., пассажирских мест не менее 4.</w:t>
            </w:r>
          </w:p>
        </w:tc>
        <w:tc>
          <w:tcPr>
            <w:tcW w:w="1134" w:type="dxa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1559" w:type="dxa"/>
            <w:vAlign w:val="center"/>
          </w:tcPr>
          <w:p w:rsidR="004743B2" w:rsidRPr="004743B2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4743B2" w:rsidRPr="004743B2" w:rsidTr="004743B2">
        <w:trPr>
          <w:trHeight w:val="189"/>
        </w:trPr>
        <w:tc>
          <w:tcPr>
            <w:tcW w:w="567" w:type="dxa"/>
            <w:vAlign w:val="center"/>
          </w:tcPr>
          <w:p w:rsidR="004743B2" w:rsidRPr="004743B2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  <w:r w:rsidRPr="004743B2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Перевозка различного ТМЦ и сотрудников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Внутриплощадные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перевозки груза между объектами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Куюмбинского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Терско-Камовского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ЛУ,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Юрубчено-Тохомского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месторождения, БПО Славянка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proofErr w:type="gram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пикап ,</w:t>
            </w:r>
            <w:proofErr w:type="gram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грузоподъемность  не менее 0,5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., пассажирских мест не менее 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proofErr w:type="gram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пикап ,</w:t>
            </w:r>
            <w:proofErr w:type="gram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 xml:space="preserve"> грузоподъемность  не менее 0,5 </w:t>
            </w:r>
            <w:proofErr w:type="spellStart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., пассажирских мест не менее 4.</w:t>
            </w:r>
          </w:p>
        </w:tc>
        <w:tc>
          <w:tcPr>
            <w:tcW w:w="1134" w:type="dxa"/>
            <w:vAlign w:val="center"/>
          </w:tcPr>
          <w:p w:rsidR="004743B2" w:rsidRPr="004743B2" w:rsidRDefault="004743B2" w:rsidP="00474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3B2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1559" w:type="dxa"/>
            <w:vAlign w:val="center"/>
          </w:tcPr>
          <w:p w:rsidR="004743B2" w:rsidRPr="004743B2" w:rsidRDefault="004743B2" w:rsidP="004743B2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</w:tbl>
    <w:p w:rsidR="00C32213" w:rsidRPr="004743B2" w:rsidRDefault="00C32213" w:rsidP="00C32213">
      <w:pPr>
        <w:pStyle w:val="a3"/>
        <w:tabs>
          <w:tab w:val="left" w:pos="567"/>
          <w:tab w:val="left" w:pos="709"/>
        </w:tabs>
        <w:jc w:val="left"/>
        <w:rPr>
          <w:bCs/>
          <w:sz w:val="20"/>
          <w:szCs w:val="20"/>
        </w:rPr>
      </w:pPr>
    </w:p>
    <w:p w:rsidR="001A3E6E" w:rsidRPr="004743B2" w:rsidRDefault="001A3E6E" w:rsidP="00991936">
      <w:pPr>
        <w:pStyle w:val="a3"/>
        <w:widowControl w:val="0"/>
        <w:tabs>
          <w:tab w:val="left" w:pos="426"/>
        </w:tabs>
        <w:ind w:left="720"/>
        <w:rPr>
          <w:sz w:val="20"/>
          <w:szCs w:val="20"/>
        </w:rPr>
      </w:pPr>
    </w:p>
    <w:p w:rsidR="00991936" w:rsidRPr="00991936" w:rsidRDefault="00991936" w:rsidP="00991936">
      <w:pPr>
        <w:pStyle w:val="a3"/>
        <w:tabs>
          <w:tab w:val="num" w:pos="0"/>
        </w:tabs>
        <w:ind w:left="0"/>
        <w:jc w:val="left"/>
        <w:rPr>
          <w:sz w:val="22"/>
          <w:szCs w:val="22"/>
        </w:rPr>
      </w:pPr>
    </w:p>
    <w:tbl>
      <w:tblPr>
        <w:tblW w:w="1382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869"/>
        <w:gridCol w:w="5953"/>
      </w:tblGrid>
      <w:tr w:rsidR="00C32213" w:rsidRPr="00991936" w:rsidTr="008C4351">
        <w:trPr>
          <w:trHeight w:val="1003"/>
        </w:trPr>
        <w:tc>
          <w:tcPr>
            <w:tcW w:w="7869" w:type="dxa"/>
          </w:tcPr>
          <w:p w:rsidR="00C32213" w:rsidRPr="008458FE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458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Исполнитель </w:t>
            </w:r>
          </w:p>
          <w:p w:rsidR="00C32213" w:rsidRPr="00F77502" w:rsidRDefault="00F77502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_______________</w:t>
            </w:r>
          </w:p>
          <w:p w:rsidR="00C32213" w:rsidRPr="00DA514C" w:rsidRDefault="006761C7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</w:p>
          <w:p w:rsidR="00C32213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213" w:rsidRPr="00991936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213" w:rsidRPr="00991936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 w:rsidR="00F7750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_______________</w:t>
            </w: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</w:tc>
        <w:tc>
          <w:tcPr>
            <w:tcW w:w="5953" w:type="dxa"/>
          </w:tcPr>
          <w:p w:rsidR="00C32213" w:rsidRPr="00991936" w:rsidRDefault="00C32213" w:rsidP="00ED038C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C32213" w:rsidRPr="00991936" w:rsidRDefault="00C32213" w:rsidP="00ED0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C32213" w:rsidRPr="00991936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936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C32213" w:rsidRPr="00991936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213" w:rsidRPr="00991936" w:rsidRDefault="00C32213" w:rsidP="00ED038C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213" w:rsidRPr="00991936" w:rsidRDefault="00C32213" w:rsidP="00ED03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</w:tr>
      <w:tr w:rsidR="00991936" w:rsidRPr="005F075D" w:rsidTr="008C4351">
        <w:trPr>
          <w:trHeight w:val="1003"/>
        </w:trPr>
        <w:tc>
          <w:tcPr>
            <w:tcW w:w="7869" w:type="dxa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D027CC"/>
    <w:sectPr w:rsidR="00811A79" w:rsidSect="007D531D">
      <w:pgSz w:w="16838" w:h="11906" w:orient="landscape"/>
      <w:pgMar w:top="1135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9329A"/>
    <w:multiLevelType w:val="hybridMultilevel"/>
    <w:tmpl w:val="2A4AACE6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28428A3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0E43835"/>
    <w:multiLevelType w:val="hybridMultilevel"/>
    <w:tmpl w:val="45D2FEDE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A91E6E"/>
    <w:multiLevelType w:val="hybridMultilevel"/>
    <w:tmpl w:val="2A4AACE6"/>
    <w:lvl w:ilvl="0" w:tplc="331037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936"/>
    <w:rsid w:val="00000ACE"/>
    <w:rsid w:val="00071270"/>
    <w:rsid w:val="00095FB9"/>
    <w:rsid w:val="00132BA3"/>
    <w:rsid w:val="00161C5F"/>
    <w:rsid w:val="001A3E6E"/>
    <w:rsid w:val="001C6FB0"/>
    <w:rsid w:val="001D1C86"/>
    <w:rsid w:val="002005C1"/>
    <w:rsid w:val="00206030"/>
    <w:rsid w:val="002175BB"/>
    <w:rsid w:val="00250F6B"/>
    <w:rsid w:val="00293A7F"/>
    <w:rsid w:val="002A71EB"/>
    <w:rsid w:val="003339A8"/>
    <w:rsid w:val="003B6AD1"/>
    <w:rsid w:val="00444EDD"/>
    <w:rsid w:val="004552E2"/>
    <w:rsid w:val="004743B2"/>
    <w:rsid w:val="004D4EE6"/>
    <w:rsid w:val="0059169C"/>
    <w:rsid w:val="006761C7"/>
    <w:rsid w:val="00716A3D"/>
    <w:rsid w:val="007C354B"/>
    <w:rsid w:val="007D0DFE"/>
    <w:rsid w:val="007D50A9"/>
    <w:rsid w:val="007D531D"/>
    <w:rsid w:val="00806E5F"/>
    <w:rsid w:val="00811A79"/>
    <w:rsid w:val="008177A7"/>
    <w:rsid w:val="008458FE"/>
    <w:rsid w:val="00857510"/>
    <w:rsid w:val="008612A5"/>
    <w:rsid w:val="008656D4"/>
    <w:rsid w:val="00885F83"/>
    <w:rsid w:val="008C4351"/>
    <w:rsid w:val="008D067F"/>
    <w:rsid w:val="008F63F8"/>
    <w:rsid w:val="00991936"/>
    <w:rsid w:val="00995B38"/>
    <w:rsid w:val="00A96107"/>
    <w:rsid w:val="00AC1D64"/>
    <w:rsid w:val="00B14481"/>
    <w:rsid w:val="00B21BBE"/>
    <w:rsid w:val="00B67E47"/>
    <w:rsid w:val="00BC4E6D"/>
    <w:rsid w:val="00BD004F"/>
    <w:rsid w:val="00BF1A4D"/>
    <w:rsid w:val="00C11D98"/>
    <w:rsid w:val="00C26509"/>
    <w:rsid w:val="00C32213"/>
    <w:rsid w:val="00C42310"/>
    <w:rsid w:val="00C440BA"/>
    <w:rsid w:val="00C55C98"/>
    <w:rsid w:val="00D027CC"/>
    <w:rsid w:val="00E3461F"/>
    <w:rsid w:val="00E47354"/>
    <w:rsid w:val="00EB44CB"/>
    <w:rsid w:val="00F45C7B"/>
    <w:rsid w:val="00F7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EE4F"/>
  <w15:docId w15:val="{7F3B55F8-9734-49C7-BAD2-76F6C04B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Папина Марина Юрьевна</cp:lastModifiedBy>
  <cp:revision>24</cp:revision>
  <cp:lastPrinted>2018-01-25T12:15:00Z</cp:lastPrinted>
  <dcterms:created xsi:type="dcterms:W3CDTF">2019-11-05T02:19:00Z</dcterms:created>
  <dcterms:modified xsi:type="dcterms:W3CDTF">2024-04-10T05:30:00Z</dcterms:modified>
</cp:coreProperties>
</file>