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A66" w:rsidRPr="001E0AC9" w:rsidRDefault="001E0AC9" w:rsidP="001B2A66">
      <w:pPr>
        <w:jc w:val="right"/>
        <w:rPr>
          <w:rFonts w:ascii="Times New Roman" w:hAnsi="Times New Roman" w:cs="Times New Roman"/>
        </w:rPr>
      </w:pPr>
      <w:r w:rsidRPr="001E0AC9">
        <w:rPr>
          <w:rFonts w:ascii="Times New Roman" w:eastAsia="Times New Roman" w:hAnsi="Times New Roman" w:cs="Times New Roman"/>
        </w:rPr>
        <w:t>Форма 6</w:t>
      </w:r>
      <w:r w:rsidR="001B2A66" w:rsidRPr="001E0AC9">
        <w:rPr>
          <w:rFonts w:ascii="Times New Roman" w:eastAsia="Times New Roman" w:hAnsi="Times New Roman" w:cs="Times New Roman"/>
        </w:rPr>
        <w:t xml:space="preserve">т </w:t>
      </w:r>
    </w:p>
    <w:p w:rsidR="001B2A66" w:rsidRPr="00DF3754" w:rsidRDefault="001B2A66" w:rsidP="001B2A66">
      <w:pPr>
        <w:rPr>
          <w:rFonts w:ascii="Times New Roman" w:hAnsi="Times New Roman" w:cs="Times New Roman"/>
          <w:highlight w:val="yellow"/>
        </w:rPr>
      </w:pPr>
      <w:r w:rsidRPr="00DF3754">
        <w:rPr>
          <w:rFonts w:ascii="Times New Roman" w:hAnsi="Times New Roman" w:cs="Times New Roman"/>
          <w:highlight w:val="yellow"/>
        </w:rPr>
        <w:t xml:space="preserve">Наименование Участника закупки: </w:t>
      </w:r>
      <w:r w:rsidRPr="00DF3754">
        <w:rPr>
          <w:rFonts w:ascii="Times New Roman" w:hAnsi="Times New Roman" w:cs="Times New Roman"/>
          <w:i/>
          <w:iCs/>
          <w:color w:val="333399"/>
          <w:highlight w:val="yellow"/>
        </w:rPr>
        <w:t>(указать краткое наименование)</w:t>
      </w:r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F3754">
        <w:rPr>
          <w:rFonts w:ascii="Times New Roman" w:hAnsi="Times New Roman" w:cs="Times New Roman"/>
          <w:highlight w:val="yellow"/>
        </w:rPr>
        <w:t xml:space="preserve">ИНН (или иной идентификационный номер) Участника закупки: </w:t>
      </w:r>
      <w:r w:rsidRPr="00DF3754">
        <w:rPr>
          <w:rFonts w:ascii="Times New Roman" w:hAnsi="Times New Roman" w:cs="Times New Roman"/>
          <w:i/>
          <w:iCs/>
          <w:color w:val="333399"/>
          <w:highlight w:val="yellow"/>
        </w:rPr>
        <w:t>(указать при наличии)</w:t>
      </w:r>
      <w:bookmarkStart w:id="0" w:name="_GoBack"/>
      <w:bookmarkEnd w:id="0"/>
    </w:p>
    <w:p w:rsidR="001B2A66" w:rsidRPr="00D77BB2" w:rsidRDefault="001B2A66" w:rsidP="001B2A66">
      <w:pPr>
        <w:rPr>
          <w:rFonts w:ascii="Times New Roman" w:hAnsi="Times New Roman" w:cs="Times New Roman"/>
        </w:rPr>
      </w:pPr>
      <w:r w:rsidRPr="00D77BB2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="00DF3754">
        <w:rPr>
          <w:rFonts w:ascii="Times New Roman" w:hAnsi="Times New Roman" w:cs="Times New Roman"/>
        </w:rPr>
        <w:t>ПДО 65-БНГРЭ-2022 «</w:t>
      </w:r>
      <w:r w:rsidR="00DF3754" w:rsidRPr="00DF3754">
        <w:rPr>
          <w:rFonts w:ascii="Times New Roman" w:hAnsi="Times New Roman" w:cs="Times New Roman"/>
        </w:rPr>
        <w:t xml:space="preserve">Перевозка груза/пассажиров из п. </w:t>
      </w:r>
      <w:proofErr w:type="spellStart"/>
      <w:r w:rsidR="00DF3754" w:rsidRPr="00DF3754">
        <w:rPr>
          <w:rFonts w:ascii="Times New Roman" w:hAnsi="Times New Roman" w:cs="Times New Roman"/>
        </w:rPr>
        <w:t>Коротчаево</w:t>
      </w:r>
      <w:proofErr w:type="spellEnd"/>
      <w:r w:rsidR="00DF3754" w:rsidRPr="00DF3754">
        <w:rPr>
          <w:rFonts w:ascii="Times New Roman" w:hAnsi="Times New Roman" w:cs="Times New Roman"/>
        </w:rPr>
        <w:t xml:space="preserve"> на объекты ТЛУ, ЛЛУ, СЛУ, </w:t>
      </w:r>
      <w:proofErr w:type="spellStart"/>
      <w:r w:rsidR="00DF3754" w:rsidRPr="00DF3754">
        <w:rPr>
          <w:rFonts w:ascii="Times New Roman" w:hAnsi="Times New Roman" w:cs="Times New Roman"/>
        </w:rPr>
        <w:t>Ванкор</w:t>
      </w:r>
      <w:proofErr w:type="spellEnd"/>
      <w:r w:rsidR="00DF3754" w:rsidRPr="00DF3754">
        <w:rPr>
          <w:rFonts w:ascii="Times New Roman" w:hAnsi="Times New Roman" w:cs="Times New Roman"/>
        </w:rPr>
        <w:t xml:space="preserve"> и внутриобъектовые перевозки в 2023-2024 г</w:t>
      </w:r>
      <w:r w:rsidR="00DF3754">
        <w:rPr>
          <w:rFonts w:ascii="Times New Roman" w:hAnsi="Times New Roman" w:cs="Times New Roman"/>
        </w:rPr>
        <w:t>».</w:t>
      </w:r>
    </w:p>
    <w:p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3F1ECA"/>
    <w:rsid w:val="009412BB"/>
    <w:rsid w:val="00A44610"/>
    <w:rsid w:val="00BE23A7"/>
    <w:rsid w:val="00C429AC"/>
    <w:rsid w:val="00C87A39"/>
    <w:rsid w:val="00D00338"/>
    <w:rsid w:val="00D77BB2"/>
    <w:rsid w:val="00DF3754"/>
    <w:rsid w:val="00F76D2F"/>
    <w:rsid w:val="00F8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CEABF"/>
  <w15:docId w15:val="{1646EB28-EC64-42E9-BB9D-626F0F4B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11</cp:revision>
  <dcterms:created xsi:type="dcterms:W3CDTF">2016-10-21T06:34:00Z</dcterms:created>
  <dcterms:modified xsi:type="dcterms:W3CDTF">2022-08-17T09:29:00Z</dcterms:modified>
</cp:coreProperties>
</file>