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B13098" w:rsidRDefault="001B2A66" w:rsidP="001B2A66">
      <w:pPr>
        <w:rPr>
          <w:rFonts w:ascii="Times New Roman" w:hAnsi="Times New Roman" w:cs="Times New Roman"/>
          <w:highlight w:val="yellow"/>
        </w:rPr>
      </w:pPr>
      <w:r w:rsidRPr="00B13098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B13098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B13098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B13098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  <w:bookmarkStart w:id="0" w:name="_GoBack"/>
      <w:bookmarkEnd w:id="0"/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1E6D74">
        <w:rPr>
          <w:rFonts w:ascii="Times New Roman" w:hAnsi="Times New Roman" w:cs="Times New Roman"/>
        </w:rPr>
        <w:t xml:space="preserve">ПДО </w:t>
      </w:r>
      <w:r w:rsidR="001E6D74" w:rsidRPr="001E6D74">
        <w:rPr>
          <w:rFonts w:ascii="Times New Roman" w:hAnsi="Times New Roman" w:cs="Times New Roman"/>
        </w:rPr>
        <w:t>66-БНГРЭ-2022</w:t>
      </w:r>
      <w:r w:rsidR="001E6D74" w:rsidRPr="001E6D74">
        <w:rPr>
          <w:b/>
        </w:rPr>
        <w:t xml:space="preserve"> «</w:t>
      </w:r>
      <w:r w:rsidR="001E6D74" w:rsidRPr="001E6D74">
        <w:rPr>
          <w:rFonts w:ascii="Times New Roman" w:hAnsi="Times New Roman" w:cs="Times New Roman"/>
        </w:rPr>
        <w:t>Перевозка ГСМ внутри объектов ЮТМ, ТЛУ, ЛЛУ, СЛУ, ВПУ в 2023 г</w:t>
      </w:r>
      <w:r w:rsidR="001E6D74" w:rsidRPr="001E6D74">
        <w:rPr>
          <w:b/>
        </w:rPr>
        <w:t>»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1E6D74"/>
    <w:rsid w:val="009412BB"/>
    <w:rsid w:val="00A44610"/>
    <w:rsid w:val="00B13098"/>
    <w:rsid w:val="00BE23A7"/>
    <w:rsid w:val="00C429AC"/>
    <w:rsid w:val="00C87A39"/>
    <w:rsid w:val="00D00338"/>
    <w:rsid w:val="00D77BB2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A0DC"/>
  <w15:docId w15:val="{BEBA95A6-3F0E-4A32-8A91-82F02FC1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1E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11</cp:revision>
  <dcterms:created xsi:type="dcterms:W3CDTF">2016-10-21T06:34:00Z</dcterms:created>
  <dcterms:modified xsi:type="dcterms:W3CDTF">2022-08-17T11:26:00Z</dcterms:modified>
</cp:coreProperties>
</file>