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CB4" w:rsidRPr="00C06119" w:rsidRDefault="00D05CB4" w:rsidP="00D05CB4">
      <w:pPr>
        <w:keepNext/>
        <w:suppressLineNumbers/>
        <w:jc w:val="center"/>
        <w:rPr>
          <w:b/>
        </w:rPr>
      </w:pPr>
      <w:r w:rsidRPr="00C06119">
        <w:rPr>
          <w:b/>
        </w:rPr>
        <w:t>АГЕНТСКИЙ ДОГОВОР № __________</w:t>
      </w:r>
    </w:p>
    <w:p w:rsidR="00D05CB4" w:rsidRPr="00C06119" w:rsidRDefault="00D05CB4" w:rsidP="00D05CB4">
      <w:pPr>
        <w:keepNext/>
        <w:suppressLineNumbers/>
        <w:jc w:val="center"/>
        <w:rPr>
          <w:b/>
        </w:rPr>
      </w:pPr>
      <w:r w:rsidRPr="00C06119">
        <w:rPr>
          <w:b/>
        </w:rPr>
        <w:t>об оказании услуг по организации поездок сотрудников</w:t>
      </w: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tabs>
          <w:tab w:val="left" w:pos="2444"/>
          <w:tab w:val="left" w:pos="2869"/>
          <w:tab w:val="right" w:pos="4287"/>
        </w:tabs>
        <w:jc w:val="both"/>
        <w:rPr>
          <w:color w:val="000000"/>
        </w:rPr>
      </w:pPr>
      <w:r w:rsidRPr="00C06119">
        <w:rPr>
          <w:color w:val="000000"/>
        </w:rPr>
        <w:t xml:space="preserve">г. Красноярск                                                                          </w:t>
      </w:r>
      <w:r w:rsidRPr="00C06119">
        <w:rPr>
          <w:color w:val="000000"/>
        </w:rPr>
        <w:tab/>
        <w:t xml:space="preserve"> </w:t>
      </w:r>
      <w:r w:rsidRPr="00C06119">
        <w:rPr>
          <w:color w:val="000000"/>
        </w:rPr>
        <w:tab/>
        <w:t xml:space="preserve">     «___» __________20__ г</w:t>
      </w: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pStyle w:val="31"/>
        <w:ind w:firstLine="708"/>
        <w:rPr>
          <w:color w:val="000000"/>
          <w:sz w:val="24"/>
          <w:szCs w:val="24"/>
        </w:rPr>
      </w:pPr>
      <w:r w:rsidRPr="00C06119">
        <w:rPr>
          <w:b/>
          <w:color w:val="000000"/>
          <w:sz w:val="24"/>
          <w:szCs w:val="24"/>
        </w:rPr>
        <w:t>Общество с ограниченной ответственностью «</w:t>
      </w:r>
      <w:proofErr w:type="spellStart"/>
      <w:r w:rsidRPr="00C06119">
        <w:rPr>
          <w:b/>
          <w:color w:val="000000"/>
          <w:sz w:val="24"/>
          <w:szCs w:val="24"/>
        </w:rPr>
        <w:t>Байкитская</w:t>
      </w:r>
      <w:proofErr w:type="spellEnd"/>
      <w:r w:rsidRPr="00C06119">
        <w:rPr>
          <w:b/>
          <w:color w:val="000000"/>
          <w:sz w:val="24"/>
          <w:szCs w:val="24"/>
        </w:rPr>
        <w:t xml:space="preserve"> </w:t>
      </w:r>
      <w:proofErr w:type="spellStart"/>
      <w:r w:rsidRPr="00C06119">
        <w:rPr>
          <w:b/>
          <w:color w:val="000000"/>
          <w:sz w:val="24"/>
          <w:szCs w:val="24"/>
        </w:rPr>
        <w:t>нефтегазоразведочная</w:t>
      </w:r>
      <w:proofErr w:type="spellEnd"/>
      <w:r w:rsidRPr="00C06119">
        <w:rPr>
          <w:b/>
          <w:color w:val="000000"/>
          <w:sz w:val="24"/>
          <w:szCs w:val="24"/>
        </w:rPr>
        <w:t xml:space="preserve"> экспедиция»</w:t>
      </w:r>
      <w:r w:rsidRPr="00C06119">
        <w:rPr>
          <w:color w:val="000000"/>
          <w:sz w:val="24"/>
          <w:szCs w:val="24"/>
        </w:rPr>
        <w:t xml:space="preserve">, именуемое в дальнейшем «Принципал», в лице </w:t>
      </w:r>
      <w:r w:rsidRPr="00C06119">
        <w:rPr>
          <w:color w:val="000000"/>
          <w:spacing w:val="2"/>
          <w:sz w:val="24"/>
          <w:szCs w:val="24"/>
        </w:rPr>
        <w:t>генерального директора ____________________, действующего на основании Устава</w:t>
      </w:r>
      <w:r w:rsidRPr="00C06119">
        <w:rPr>
          <w:color w:val="000000"/>
          <w:sz w:val="24"/>
          <w:szCs w:val="24"/>
        </w:rPr>
        <w:t xml:space="preserve">, с одной стороны, и </w:t>
      </w:r>
      <w:r w:rsidRPr="00C06119">
        <w:rPr>
          <w:b/>
          <w:color w:val="000000"/>
          <w:sz w:val="24"/>
          <w:szCs w:val="24"/>
        </w:rPr>
        <w:t>___________________________________</w:t>
      </w:r>
      <w:r w:rsidRPr="00C06119">
        <w:rPr>
          <w:color w:val="000000"/>
          <w:sz w:val="24"/>
          <w:szCs w:val="24"/>
        </w:rPr>
        <w:t>, именуемое в дальнейшем «Агент», в лице _______________________, действующего на основании __________________, с другой стороны, совместно именуемые «Стороны», заключили настоящий Договор (далее – Договор) о нижеследующем:</w:t>
      </w:r>
    </w:p>
    <w:p w:rsidR="00D05CB4" w:rsidRPr="008F490D" w:rsidRDefault="00D05CB4" w:rsidP="00D05CB4">
      <w:pPr>
        <w:pStyle w:val="31"/>
        <w:ind w:firstLine="708"/>
        <w:rPr>
          <w:color w:val="000000"/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1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Toc445906335"/>
      <w:r w:rsidRPr="00C06119">
        <w:rPr>
          <w:rFonts w:ascii="Times New Roman" w:hAnsi="Times New Roman"/>
          <w:b/>
          <w:color w:val="000000"/>
          <w:sz w:val="24"/>
          <w:szCs w:val="24"/>
        </w:rPr>
        <w:t>ПРЕДМЕТ ДОГОВОРА</w:t>
      </w:r>
      <w:bookmarkEnd w:id="0"/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autoSpaceDE w:val="0"/>
        <w:autoSpaceDN w:val="0"/>
        <w:adjustRightInd w:val="0"/>
        <w:jc w:val="both"/>
        <w:rPr>
          <w:color w:val="000000"/>
        </w:rPr>
      </w:pPr>
      <w:r w:rsidRPr="00C06119">
        <w:rPr>
          <w:color w:val="000000"/>
        </w:rPr>
        <w:t>1.1 Агент обязуется на основании поручений Принципала (далее - заявки) оказывать следующие услуги по организации поездок сотрудников Принципала в рамках самостоятельно заключенных договоров, соглашений с авиакомпаниями и ж/д перевозчиками: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оформление пассажирских авиационных билетов на внутренние и международные рейсы, в т.ч. бизнес-класса и первого класса (приобретение, возврат, обмен);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оформление пассажирских железнодорожных билетов на поезда внутреннего и международного сообщения, в т.ч. класса «Люкс» и «Мягкий» (приобретение, возврат, обмен);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предоставление информации по специальным предложениям, льготным тарифам и расписанию перевозчиков.</w:t>
      </w:r>
    </w:p>
    <w:p w:rsidR="00D05CB4" w:rsidRPr="00C06119" w:rsidRDefault="00D05CB4" w:rsidP="00D05CB4">
      <w:pPr>
        <w:tabs>
          <w:tab w:val="left" w:pos="851"/>
          <w:tab w:val="left" w:pos="1560"/>
        </w:tabs>
        <w:autoSpaceDE w:val="0"/>
        <w:autoSpaceDN w:val="0"/>
        <w:adjustRightInd w:val="0"/>
        <w:ind w:left="1134"/>
        <w:jc w:val="both"/>
        <w:rPr>
          <w:color w:val="000000"/>
        </w:rPr>
      </w:pPr>
      <w:r w:rsidRPr="00C06119">
        <w:rPr>
          <w:color w:val="000000"/>
        </w:rPr>
        <w:t>Услуги оказываются за счет Принципала.</w:t>
      </w:r>
    </w:p>
    <w:p w:rsidR="00D05CB4" w:rsidRPr="00C06119" w:rsidRDefault="00D05CB4" w:rsidP="00D05CB4">
      <w:pPr>
        <w:autoSpaceDE w:val="0"/>
        <w:autoSpaceDN w:val="0"/>
        <w:adjustRightInd w:val="0"/>
        <w:jc w:val="both"/>
        <w:rPr>
          <w:color w:val="000000"/>
        </w:rPr>
      </w:pPr>
      <w:r w:rsidRPr="00C06119">
        <w:rPr>
          <w:rFonts w:cstheme="minorHAnsi"/>
          <w:color w:val="000000"/>
        </w:rPr>
        <w:t>1.2 .За оказанные услуги Принципал обязан оплатить Агенту вознаграждение в размере и сроки, согласованные в Договоре.</w:t>
      </w:r>
    </w:p>
    <w:p w:rsidR="00D05CB4" w:rsidRPr="008F490D" w:rsidRDefault="00D05CB4" w:rsidP="00D05CB4">
      <w:pPr>
        <w:autoSpaceDE w:val="0"/>
        <w:autoSpaceDN w:val="0"/>
        <w:adjustRightInd w:val="0"/>
        <w:jc w:val="both"/>
        <w:rPr>
          <w:rFonts w:cstheme="minorHAnsi"/>
          <w:color w:val="000000"/>
          <w:sz w:val="10"/>
          <w:szCs w:val="10"/>
        </w:rPr>
      </w:pPr>
    </w:p>
    <w:p w:rsidR="00D05CB4" w:rsidRDefault="00D05CB4" w:rsidP="00D05CB4">
      <w:pPr>
        <w:pStyle w:val="3"/>
        <w:numPr>
          <w:ilvl w:val="0"/>
          <w:numId w:val="31"/>
        </w:numPr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aps/>
          <w:color w:val="000000"/>
          <w:sz w:val="24"/>
          <w:szCs w:val="24"/>
        </w:rPr>
        <w:t>Срок оказания услуг</w:t>
      </w:r>
    </w:p>
    <w:p w:rsidR="008F490D" w:rsidRPr="008F490D" w:rsidRDefault="008F490D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1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</w:pPr>
      <w:r w:rsidRPr="00C06119">
        <w:rPr>
          <w:color w:val="000000"/>
        </w:rPr>
        <w:t>Агент оказывает услуги Принципалу в период с  «___» _________ 20__   г. по «__» ________ 20__ г.</w:t>
      </w:r>
    </w:p>
    <w:p w:rsidR="00D05CB4" w:rsidRPr="00C06119" w:rsidRDefault="00D05CB4" w:rsidP="00D05CB4">
      <w:pPr>
        <w:pStyle w:val="a3"/>
        <w:numPr>
          <w:ilvl w:val="1"/>
          <w:numId w:val="31"/>
        </w:numPr>
        <w:tabs>
          <w:tab w:val="left" w:pos="709"/>
        </w:tabs>
        <w:autoSpaceDE w:val="0"/>
        <w:autoSpaceDN w:val="0"/>
        <w:adjustRightInd w:val="0"/>
        <w:ind w:left="0" w:firstLine="0"/>
        <w:jc w:val="both"/>
      </w:pPr>
      <w:r w:rsidRPr="00C06119">
        <w:t>Агент обязан приступить к исполнению Заявки в течение 1 (одного) рабочего часа с момента ее поступления от Принципала.</w:t>
      </w:r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1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1" w:name="_Toc445906336"/>
      <w:r w:rsidRPr="00C06119">
        <w:rPr>
          <w:rFonts w:ascii="Times New Roman" w:hAnsi="Times New Roman"/>
          <w:b/>
          <w:color w:val="000000"/>
          <w:sz w:val="24"/>
          <w:szCs w:val="24"/>
        </w:rPr>
        <w:t>СТОИМОСТЬ УСЛУГ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1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Общая сумма Договора не превысит сумму в ______________ (_________________) рублей ___ копеек, в том числе НДС </w:t>
      </w:r>
      <w:r w:rsidRPr="00C06119">
        <w:t>по ставкам, предусмотренным ст. 164 Налогового кодекса РФ</w:t>
      </w:r>
      <w:r w:rsidRPr="00C06119">
        <w:rPr>
          <w:color w:val="000000"/>
        </w:rPr>
        <w:t>.</w:t>
      </w:r>
      <w:r w:rsidR="00FB0935">
        <w:rPr>
          <w:color w:val="000000"/>
        </w:rPr>
        <w:t xml:space="preserve"> Сумма договора складывается и</w:t>
      </w:r>
      <w:r w:rsidR="001C70E2">
        <w:rPr>
          <w:color w:val="000000"/>
        </w:rPr>
        <w:t>з</w:t>
      </w:r>
      <w:bookmarkStart w:id="2" w:name="_GoBack"/>
      <w:bookmarkEnd w:id="2"/>
      <w:r w:rsidR="00FB0935">
        <w:rPr>
          <w:color w:val="000000"/>
        </w:rPr>
        <w:t xml:space="preserve"> ориентировочной стоимости билетов_______ в том числе НДС и ориентировочной суммы агентского вознаграждения _____________ в том числе НДС.</w:t>
      </w:r>
      <w:r w:rsidRPr="00C06119">
        <w:rPr>
          <w:color w:val="000000"/>
        </w:rPr>
        <w:t xml:space="preserve"> Окончательная сумма Договора определяется путем арифметического сложения стоимости фактически оказанных услуг, указанных в акте оказанных услуг, подписанном уполномоченными представителями сторон.</w:t>
      </w:r>
    </w:p>
    <w:p w:rsidR="00D05CB4" w:rsidRPr="00C06119" w:rsidRDefault="00D05CB4" w:rsidP="00D05CB4">
      <w:pPr>
        <w:pStyle w:val="a3"/>
        <w:numPr>
          <w:ilvl w:val="1"/>
          <w:numId w:val="33"/>
        </w:numPr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C06119">
        <w:rPr>
          <w:rFonts w:cstheme="minorHAnsi"/>
          <w:color w:val="000000"/>
        </w:rPr>
        <w:t>Стоимость услуг включает в себя: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 xml:space="preserve">тарифы, таксы, такса </w:t>
      </w:r>
      <w:proofErr w:type="spellStart"/>
      <w:r w:rsidRPr="00C06119">
        <w:rPr>
          <w:color w:val="000000"/>
          <w:lang w:val="en-US"/>
        </w:rPr>
        <w:t>zz</w:t>
      </w:r>
      <w:proofErr w:type="spellEnd"/>
      <w:r w:rsidRPr="00C06119">
        <w:rPr>
          <w:color w:val="000000"/>
        </w:rPr>
        <w:t>, сборы, услуги, которые представляются Принципалу по настоящему Договору;</w:t>
      </w:r>
    </w:p>
    <w:p w:rsidR="00D05CB4" w:rsidRPr="00C06119" w:rsidRDefault="00D05CB4" w:rsidP="00D05CB4">
      <w:pPr>
        <w:pStyle w:val="a3"/>
        <w:numPr>
          <w:ilvl w:val="0"/>
          <w:numId w:val="32"/>
        </w:numPr>
        <w:tabs>
          <w:tab w:val="left" w:pos="851"/>
          <w:tab w:val="left" w:pos="1560"/>
        </w:tabs>
        <w:autoSpaceDE w:val="0"/>
        <w:autoSpaceDN w:val="0"/>
        <w:adjustRightInd w:val="0"/>
        <w:ind w:left="1134" w:firstLine="0"/>
        <w:jc w:val="both"/>
        <w:rPr>
          <w:color w:val="000000"/>
        </w:rPr>
      </w:pPr>
      <w:r w:rsidRPr="00C06119">
        <w:rPr>
          <w:color w:val="000000"/>
        </w:rPr>
        <w:t>агентское вознаграждение, согласно Приложению №3 к настоящему договору.</w:t>
      </w:r>
    </w:p>
    <w:p w:rsidR="00D05CB4" w:rsidRPr="00C06119" w:rsidRDefault="00D05CB4" w:rsidP="00D05CB4">
      <w:pPr>
        <w:pStyle w:val="a3"/>
        <w:numPr>
          <w:ilvl w:val="1"/>
          <w:numId w:val="33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Размер вознаграждения в рамках Договора определяется на основании Приложения №3 «Агентское вознаграждение» и является неотъемлемой частью настоящего договора. Размер </w:t>
      </w:r>
      <w:r w:rsidRPr="00C06119">
        <w:rPr>
          <w:color w:val="000000"/>
        </w:rPr>
        <w:lastRenderedPageBreak/>
        <w:t>вознаграждения, установленный в Приложении №3, не подлежит изменению в течение срока действия договора.</w:t>
      </w:r>
    </w:p>
    <w:p w:rsidR="00D05CB4" w:rsidRPr="00C06119" w:rsidRDefault="00D05CB4" w:rsidP="00D05CB4">
      <w:pPr>
        <w:pStyle w:val="a3"/>
        <w:numPr>
          <w:ilvl w:val="1"/>
          <w:numId w:val="33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За каждый оформленный/возвращённый билет (авиа и ж/д) </w:t>
      </w:r>
      <w:r w:rsidRPr="00C06119">
        <w:t>Принципал</w:t>
      </w:r>
      <w:r w:rsidRPr="00C06119">
        <w:rPr>
          <w:color w:val="000000"/>
        </w:rPr>
        <w:t xml:space="preserve"> производит уплату вознаграждения согласно Приложения №3, вне зависимости от класса обслуживания (эконом, бизнес, купе, плацкарт).</w:t>
      </w:r>
    </w:p>
    <w:p w:rsidR="00D05CB4" w:rsidRPr="00C06119" w:rsidRDefault="00D05CB4" w:rsidP="0069794E">
      <w:pPr>
        <w:pStyle w:val="a3"/>
        <w:numPr>
          <w:ilvl w:val="1"/>
          <w:numId w:val="33"/>
        </w:numPr>
        <w:jc w:val="both"/>
        <w:rPr>
          <w:color w:val="000000"/>
        </w:rPr>
      </w:pPr>
      <w:r w:rsidRPr="00C06119">
        <w:t xml:space="preserve">Агент имеет право сотрудничать с </w:t>
      </w:r>
      <w:r w:rsidRPr="00C06119">
        <w:rPr>
          <w:color w:val="000000"/>
        </w:rPr>
        <w:t>АО «Транспортная Клиринговая Палата» (ТКП), действующее от имени и в интересах авиакомпаний – участников СВВТ, в соответствии с условиями заключенных с ними Стандартных договоров, оказывает пассажирам, приобретающим авиабилеты на рейсы Авиакомпаний – участников СВВТ, следующий комплекс услуг:</w:t>
      </w:r>
    </w:p>
    <w:p w:rsidR="00D05CB4" w:rsidRPr="00C06119" w:rsidRDefault="00D05CB4" w:rsidP="0069794E">
      <w:pPr>
        <w:pStyle w:val="a3"/>
        <w:ind w:left="360"/>
        <w:jc w:val="both"/>
        <w:rPr>
          <w:color w:val="000000"/>
        </w:rPr>
      </w:pPr>
      <w:r w:rsidRPr="00C06119">
        <w:rPr>
          <w:color w:val="000000"/>
        </w:rPr>
        <w:t>∙  удостоверение договора воздушной перевозки, оформленного с использованием  электронного билета СВВТ;</w:t>
      </w:r>
    </w:p>
    <w:p w:rsidR="00D05CB4" w:rsidRPr="00C06119" w:rsidRDefault="00D05CB4" w:rsidP="0069794E">
      <w:pPr>
        <w:pStyle w:val="a3"/>
        <w:ind w:left="360"/>
        <w:jc w:val="both"/>
        <w:rPr>
          <w:color w:val="000000"/>
        </w:rPr>
      </w:pPr>
      <w:r w:rsidRPr="00C06119">
        <w:rPr>
          <w:color w:val="000000"/>
        </w:rPr>
        <w:t xml:space="preserve">∙ формирование электронной записи о заключении договора воздушной перевозки; ∙  обеспечение сохранности электронной записи в центре электронного </w:t>
      </w:r>
      <w:proofErr w:type="spellStart"/>
      <w:r w:rsidRPr="00C06119">
        <w:rPr>
          <w:color w:val="000000"/>
        </w:rPr>
        <w:t>билетооформления</w:t>
      </w:r>
      <w:proofErr w:type="spellEnd"/>
      <w:r w:rsidRPr="00C06119">
        <w:rPr>
          <w:color w:val="000000"/>
        </w:rPr>
        <w:t>;</w:t>
      </w:r>
    </w:p>
    <w:p w:rsidR="00D05CB4" w:rsidRPr="00C06119" w:rsidRDefault="00D05CB4" w:rsidP="0069794E">
      <w:pPr>
        <w:pStyle w:val="a3"/>
        <w:ind w:left="360"/>
        <w:jc w:val="both"/>
        <w:rPr>
          <w:color w:val="000000"/>
        </w:rPr>
      </w:pPr>
      <w:r w:rsidRPr="00C06119">
        <w:rPr>
          <w:color w:val="000000"/>
        </w:rPr>
        <w:t>∙  предоставление пассажиру информации, содержащейся в электронной записи, соответствующей заключенному им с перевозчиком договору перевозки.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>За указанные выше услуги с пассажира взимается плата (такса (код ZZ) в порядке, установленном в Системе взаиморасчетов на воздушном транспорте.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>Приобретение билетов в ТКП осуществляется: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>1)  в случае отсутствия билетов в системе бронирования авиакомпаний;</w:t>
      </w:r>
    </w:p>
    <w:p w:rsidR="00D05CB4" w:rsidRPr="00C06119" w:rsidRDefault="00D05CB4" w:rsidP="0069794E">
      <w:pPr>
        <w:jc w:val="both"/>
        <w:rPr>
          <w:color w:val="000000"/>
        </w:rPr>
      </w:pPr>
      <w:r w:rsidRPr="00C06119">
        <w:rPr>
          <w:color w:val="000000"/>
        </w:rPr>
        <w:t xml:space="preserve">2)  в случае наличия более экономичного тарифа в ТКП (с приложением подтверждающей маршрутной квитанцией из ТКП). </w:t>
      </w:r>
    </w:p>
    <w:p w:rsidR="00D05CB4" w:rsidRPr="00C06119" w:rsidRDefault="00D05CB4" w:rsidP="0069794E">
      <w:pPr>
        <w:pStyle w:val="a3"/>
        <w:ind w:left="0"/>
        <w:jc w:val="both"/>
        <w:rPr>
          <w:color w:val="000000"/>
        </w:rPr>
      </w:pPr>
      <w:r w:rsidRPr="00C06119">
        <w:rPr>
          <w:color w:val="000000"/>
        </w:rPr>
        <w:t>Такса ZZ взимается при приобретении билета в иной системе бронирования билетов, а не в системе бронирования авиакомпании. Взимается данная такса с учетом НДС 20%.</w:t>
      </w:r>
    </w:p>
    <w:p w:rsidR="00D05CB4" w:rsidRDefault="00D05CB4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69794E">
        <w:rPr>
          <w:color w:val="000000"/>
        </w:rPr>
        <w:t>Сбор применяется при возврате неиспользованного электронного билета, оформленного на поезда внутреннего сообщения по территории РФ и международного сообщения по странам СНГ, стоимость сервисных услуг (в том числе постельного белья) возвращаются полностью, но взимается сбор (за каждое место, ставка установлена ФАС России).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Опцион – это право требования </w:t>
      </w:r>
      <w:r>
        <w:t>Принципала</w:t>
      </w:r>
      <w:r w:rsidRPr="003E0B35">
        <w:t xml:space="preserve"> уменьшить (-) или увеличить (+) количество </w:t>
      </w:r>
      <w:r w:rsidRPr="006908A0">
        <w:rPr>
          <w:bCs/>
        </w:rPr>
        <w:t>от общего количества объема услуг согласованного в Протоколе выбора победителя, и указанного в договоре, в стоимостном выражении</w:t>
      </w:r>
      <w:r w:rsidRPr="003E0B35">
        <w:t xml:space="preserve"> без изменения остальных согласованных условий, в том числе без изменения цены, согласованной сторонами в настоящем договоре.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>
        <w:t>Условие об опционе Принципала</w:t>
      </w:r>
      <w:r w:rsidRPr="003E0B35">
        <w:t xml:space="preserve">, является безотзывной офертой </w:t>
      </w:r>
      <w:r>
        <w:t>Агента</w:t>
      </w:r>
      <w:r w:rsidRPr="003E0B35">
        <w:t xml:space="preserve"> в отношении уменьшения или увеличения количества объема услуг.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>Опцион по настоящему договору составляет: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Опцион </w:t>
      </w:r>
      <w:r>
        <w:t>Принципала</w:t>
      </w:r>
      <w:r w:rsidRPr="003E0B35">
        <w:t xml:space="preserve"> в сторону увеличения объема (+) </w:t>
      </w:r>
      <w:r>
        <w:t>___</w:t>
      </w:r>
      <w:r w:rsidRPr="00F92E1F">
        <w:t xml:space="preserve"> % от общего объема </w:t>
      </w:r>
      <w:proofErr w:type="gramStart"/>
      <w:r w:rsidRPr="00F92E1F">
        <w:t>услуг</w:t>
      </w:r>
      <w:proofErr w:type="gramEnd"/>
      <w:r w:rsidRPr="00F92E1F">
        <w:t xml:space="preserve"> согласованного в </w:t>
      </w:r>
      <w:r>
        <w:t>Д</w:t>
      </w:r>
      <w:r w:rsidRPr="00F92E1F">
        <w:t>оговоре</w:t>
      </w:r>
      <w:r w:rsidRPr="0069794E">
        <w:rPr>
          <w:bCs/>
        </w:rPr>
        <w:t xml:space="preserve"> в стоимостном выражении</w:t>
      </w:r>
      <w:r w:rsidRPr="00F92E1F">
        <w:t>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F92E1F">
        <w:t xml:space="preserve">Опцион </w:t>
      </w:r>
      <w:r>
        <w:t>Принципала</w:t>
      </w:r>
      <w:r w:rsidR="00C16A17">
        <w:t xml:space="preserve"> </w:t>
      </w:r>
      <w:r w:rsidRPr="00F92E1F">
        <w:t xml:space="preserve">в сторону уменьшения объема (-) </w:t>
      </w:r>
      <w:r>
        <w:t>___</w:t>
      </w:r>
      <w:r w:rsidRPr="00F92E1F">
        <w:t xml:space="preserve"> % от общего объема услуг</w:t>
      </w:r>
      <w:r>
        <w:t>,</w:t>
      </w:r>
      <w:r w:rsidRPr="00F92E1F">
        <w:t xml:space="preserve"> согласованного в </w:t>
      </w:r>
      <w:r>
        <w:t>Д</w:t>
      </w:r>
      <w:r w:rsidRPr="00F92E1F">
        <w:t>оговоре</w:t>
      </w:r>
      <w:r w:rsidRPr="0069794E">
        <w:rPr>
          <w:bCs/>
        </w:rPr>
        <w:t xml:space="preserve"> в стоимостном выражении</w:t>
      </w:r>
      <w:r w:rsidRPr="00F92E1F">
        <w:t>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Условие об опционе </w:t>
      </w:r>
      <w:r>
        <w:t>Принципала</w:t>
      </w:r>
      <w:r w:rsidRPr="003E0B35">
        <w:t xml:space="preserve">, является безотзывной офертой </w:t>
      </w:r>
      <w:r>
        <w:t xml:space="preserve">Агента </w:t>
      </w:r>
      <w:r w:rsidRPr="003E0B35">
        <w:t>в отношении уменьшения или увеличения объема оказываемых услуг. Данная оферта выдана на весь срок действия Договора и может быть акцептована неоднократно в порядке, описанном ниже.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Заявление </w:t>
      </w:r>
      <w:r>
        <w:t>Принципала</w:t>
      </w:r>
      <w:r w:rsidRPr="003E0B35">
        <w:t xml:space="preserve"> об использовании опциона является акцептом оферты </w:t>
      </w:r>
      <w:r>
        <w:t>Агента</w:t>
      </w:r>
      <w:r w:rsidRPr="003E0B35">
        <w:t xml:space="preserve"> и осуществляется в следующем порядке: 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При использовании опциона, </w:t>
      </w:r>
      <w:r>
        <w:t>Принципал</w:t>
      </w:r>
      <w:r w:rsidRPr="003E0B35">
        <w:t xml:space="preserve"> обязан заблаговременно сообщить об этом </w:t>
      </w:r>
      <w:r>
        <w:t>Агенту,</w:t>
      </w:r>
      <w:r w:rsidRPr="003E0B35">
        <w:t xml:space="preserve"> направив ему письменное уведомление об использовании опциона в сторону уменьшения либо заявку</w:t>
      </w:r>
      <w:r>
        <w:t xml:space="preserve"> (или дополнительное соглашение)</w:t>
      </w:r>
      <w:r w:rsidRPr="003E0B35">
        <w:t xml:space="preserve"> на использование опциона в сторону увеличения не менее чем за пять дней до раскрытия опциона.  С момента получения уведомления </w:t>
      </w:r>
      <w:r>
        <w:t>Принципала</w:t>
      </w:r>
      <w:r w:rsidRPr="003E0B35">
        <w:t xml:space="preserve"> об использовании опциона в сторону уменьшения обязательства </w:t>
      </w:r>
      <w:r>
        <w:t>Агента</w:t>
      </w:r>
      <w:r w:rsidRPr="003E0B35">
        <w:t xml:space="preserve"> по оказанию объема услуг, указанного в соответствующем уведомлении, прекращаются.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>
        <w:lastRenderedPageBreak/>
        <w:t>Агент</w:t>
      </w:r>
      <w:r w:rsidRPr="003E0B35">
        <w:t xml:space="preserve">, получивший заявку на использование опциона в сторону увеличения в пределах согласованного в Договоре, гарантирует выполнение дополнительного объема услуг  по ценам, определенным в Договоре. 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4B6242">
        <w:t xml:space="preserve">Стороны договорились, что предусмотренное </w:t>
      </w:r>
      <w:r>
        <w:t>Д</w:t>
      </w:r>
      <w:r w:rsidRPr="004B6242">
        <w:t>оговором право на</w:t>
      </w:r>
      <w:r w:rsidRPr="003E0B35">
        <w:t xml:space="preserve"> опцион предоставляется </w:t>
      </w:r>
      <w:r>
        <w:t>Принципалу</w:t>
      </w:r>
      <w:r w:rsidRPr="003E0B35">
        <w:t xml:space="preserve"> без взимания дополнительной платы. 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>
        <w:t>Агент</w:t>
      </w:r>
      <w:r w:rsidRPr="003E0B35">
        <w:t xml:space="preserve"> обязан подписать дополнительное соглашение в течение 5 (пяти) календарных дней с момента получения, и в этот же срок направить его в адрес </w:t>
      </w:r>
      <w:r>
        <w:t>Принципала.</w:t>
      </w:r>
    </w:p>
    <w:p w:rsidR="0069794E" w:rsidRPr="0069794E" w:rsidRDefault="0069794E" w:rsidP="0069794E">
      <w:pPr>
        <w:pStyle w:val="a3"/>
        <w:numPr>
          <w:ilvl w:val="1"/>
          <w:numId w:val="33"/>
        </w:numPr>
        <w:tabs>
          <w:tab w:val="left" w:pos="709"/>
        </w:tabs>
        <w:jc w:val="both"/>
        <w:rPr>
          <w:color w:val="000000"/>
        </w:rPr>
      </w:pPr>
      <w:r w:rsidRPr="003E0B35">
        <w:t xml:space="preserve">В случае неполучения </w:t>
      </w:r>
      <w:r>
        <w:t>Принципалом</w:t>
      </w:r>
      <w:r w:rsidRPr="003E0B35">
        <w:t xml:space="preserve"> оригинала со стороны </w:t>
      </w:r>
      <w:r>
        <w:t>Агента</w:t>
      </w:r>
      <w:r w:rsidRPr="003E0B35">
        <w:t xml:space="preserve"> дополнительного соглашения в течение 30 (тридцати) календарных дней с момента направления его по юридическому адресу </w:t>
      </w:r>
      <w:r>
        <w:t>Агент</w:t>
      </w:r>
      <w:r w:rsidRPr="003E0B35">
        <w:t xml:space="preserve">а дополнительное соглашение считается подписанным без замечаний. В этом случае при возникновении споров </w:t>
      </w:r>
      <w:r>
        <w:t>Агент</w:t>
      </w:r>
      <w:r w:rsidRPr="003E0B35">
        <w:t xml:space="preserve"> не вправе ссылаться на факт не подписания дополнительного соглашения.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3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olor w:val="000000"/>
          <w:sz w:val="24"/>
          <w:szCs w:val="24"/>
        </w:rPr>
        <w:t xml:space="preserve">ПРАВА И ОБЯЗАННОСТИ </w:t>
      </w:r>
      <w:bookmarkEnd w:id="1"/>
      <w:r w:rsidRPr="00C06119">
        <w:rPr>
          <w:rFonts w:ascii="Times New Roman" w:hAnsi="Times New Roman"/>
          <w:b/>
          <w:color w:val="000000"/>
          <w:sz w:val="24"/>
          <w:szCs w:val="24"/>
        </w:rPr>
        <w:t>АГЕНТА</w:t>
      </w:r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4"/>
        </w:numPr>
        <w:ind w:left="0" w:firstLine="0"/>
        <w:jc w:val="both"/>
      </w:pPr>
      <w:r w:rsidRPr="00C06119">
        <w:t>Осуществлять по заявкам (Приложение №1) Принципала оформление услуг в соответствии с типом заявки (оформление, обмен или возврат билета), в течение:</w:t>
      </w:r>
    </w:p>
    <w:p w:rsidR="00D05CB4" w:rsidRPr="00C06119" w:rsidRDefault="00D05CB4" w:rsidP="00D05CB4">
      <w:pPr>
        <w:pStyle w:val="a3"/>
        <w:numPr>
          <w:ilvl w:val="0"/>
          <w:numId w:val="35"/>
        </w:numPr>
        <w:tabs>
          <w:tab w:val="left" w:pos="1134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одного дня с момента принятия заявки </w:t>
      </w:r>
      <w:r w:rsidRPr="00C06119">
        <w:t>Принципала</w:t>
      </w:r>
      <w:r w:rsidRPr="00C06119">
        <w:rPr>
          <w:color w:val="000000"/>
        </w:rPr>
        <w:t xml:space="preserve"> на международные и внутренние авиабилеты;</w:t>
      </w:r>
    </w:p>
    <w:p w:rsidR="00D05CB4" w:rsidRPr="00C06119" w:rsidRDefault="00D05CB4" w:rsidP="00D05CB4">
      <w:pPr>
        <w:pStyle w:val="a3"/>
        <w:numPr>
          <w:ilvl w:val="0"/>
          <w:numId w:val="35"/>
        </w:numPr>
        <w:tabs>
          <w:tab w:val="left" w:pos="1134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одного дня с момента получения заявки на железнодорожные билеты.</w:t>
      </w:r>
    </w:p>
    <w:p w:rsidR="00D05CB4" w:rsidRPr="00C06119" w:rsidRDefault="00D05CB4" w:rsidP="00D05CB4">
      <w:pPr>
        <w:pStyle w:val="a3"/>
        <w:tabs>
          <w:tab w:val="left" w:pos="1134"/>
        </w:tabs>
        <w:ind w:left="0"/>
        <w:jc w:val="both"/>
        <w:rPr>
          <w:color w:val="000000"/>
        </w:rPr>
      </w:pPr>
      <w:r w:rsidRPr="00C06119">
        <w:rPr>
          <w:color w:val="000000"/>
        </w:rPr>
        <w:t xml:space="preserve">В подтверждение принятия Заявки Агент направляет Принципалу заявку с отметкой о ее приеме </w:t>
      </w:r>
      <w:r w:rsidRPr="00C06119">
        <w:t xml:space="preserve">в течение 1 (одного) рабочего часа с момента ее поступления от Принципала посредством электронной почты </w:t>
      </w:r>
      <w:r w:rsidRPr="00C06119">
        <w:rPr>
          <w:color w:val="000000"/>
        </w:rPr>
        <w:t xml:space="preserve">на электронный адрес </w:t>
      </w:r>
      <w:r w:rsidRPr="00C06119">
        <w:t>Принципала</w:t>
      </w:r>
      <w:r w:rsidRPr="00C06119">
        <w:rPr>
          <w:color w:val="000000"/>
        </w:rPr>
        <w:t xml:space="preserve"> __________________.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Осуществлять отправку билетов по указанному Принципалом адресу: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 xml:space="preserve">- электронные авиабилет, подтверждающий в какой системе бронирования приобретен данный билет; ж/д билеты (маршрут/квитанция) выдаются путем автоматического направления при его оформлении в электронном виде на электронный адрес </w:t>
      </w:r>
      <w:r w:rsidRPr="00C06119">
        <w:t>Принципала</w:t>
      </w:r>
      <w:r w:rsidRPr="00C06119">
        <w:rPr>
          <w:color w:val="000000"/>
        </w:rPr>
        <w:t xml:space="preserve"> __________________, в течении одного дня.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Оформление авиабилетов производится по тарифам, согласно требованиям Принципала,</w:t>
      </w:r>
      <w:r w:rsidRPr="00C06119">
        <w:rPr>
          <w:rFonts w:eastAsia="Lucida Sans Unicode"/>
          <w:kern w:val="2"/>
        </w:rPr>
        <w:t xml:space="preserve"> </w:t>
      </w:r>
      <w:r w:rsidRPr="00C06119">
        <w:t>в момент поступления заявки.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 отсутствии свободных мест на поезда, рейсы авиакомпаний, указанные в Заявке, Агент предлагает </w:t>
      </w:r>
      <w:r w:rsidRPr="00C06119">
        <w:t>Принципалу</w:t>
      </w:r>
      <w:r w:rsidRPr="00C06119">
        <w:rPr>
          <w:color w:val="000000"/>
        </w:rPr>
        <w:t xml:space="preserve"> другие варианты поездки. Агент не осуществляет оформление билетов, не получив согласия </w:t>
      </w:r>
      <w:r w:rsidRPr="00C06119">
        <w:t>Принципала</w:t>
      </w:r>
      <w:r w:rsidRPr="00C06119">
        <w:rPr>
          <w:color w:val="000000"/>
        </w:rPr>
        <w:t xml:space="preserve"> по одному из предложенных вариантов и обязуется не предпринимать иных мер по предоставлению услуг, за исключением тех случаев, когда забронированные места могут быть аннулированы без наложения каких-либо штрафных санкций или дополнительных расходов на </w:t>
      </w:r>
      <w:r w:rsidRPr="00C06119">
        <w:t>Принципала</w:t>
      </w:r>
      <w:r w:rsidRPr="00C06119">
        <w:rPr>
          <w:color w:val="000000"/>
        </w:rPr>
        <w:t>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Ежед</w:t>
      </w:r>
      <w:r w:rsidR="009B7E80">
        <w:rPr>
          <w:color w:val="000000"/>
        </w:rPr>
        <w:t>екадно</w:t>
      </w:r>
      <w:r w:rsidRPr="00C06119">
        <w:rPr>
          <w:color w:val="000000"/>
        </w:rPr>
        <w:t xml:space="preserve"> предоставлять на электронный адрес </w:t>
      </w:r>
      <w:r w:rsidRPr="00C06119">
        <w:t>Принципала</w:t>
      </w:r>
      <w:r w:rsidRPr="00C06119">
        <w:rPr>
          <w:color w:val="000000"/>
        </w:rPr>
        <w:t xml:space="preserve"> __________________ с дальнейшим направлением оригиналов в течение 2 (двух) календарных дней, но не позднее последнего дня отчетного месяца, следующие первичные документы:</w:t>
      </w:r>
    </w:p>
    <w:p w:rsidR="00D05CB4" w:rsidRPr="00C06119" w:rsidRDefault="00D05CB4" w:rsidP="00D05CB4">
      <w:pPr>
        <w:pStyle w:val="a3"/>
        <w:numPr>
          <w:ilvl w:val="0"/>
          <w:numId w:val="36"/>
        </w:numPr>
        <w:tabs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rFonts w:cstheme="minorHAnsi"/>
          <w:color w:val="000000"/>
        </w:rPr>
        <w:t>акт об оказании услуг</w:t>
      </w:r>
      <w:r w:rsidRPr="00C06119">
        <w:rPr>
          <w:color w:val="000000"/>
        </w:rPr>
        <w:t xml:space="preserve"> (Приложение №2);</w:t>
      </w:r>
    </w:p>
    <w:p w:rsidR="00D05CB4" w:rsidRPr="00C06119" w:rsidRDefault="000415B4" w:rsidP="00D05CB4">
      <w:pPr>
        <w:pStyle w:val="a3"/>
        <w:numPr>
          <w:ilvl w:val="0"/>
          <w:numId w:val="36"/>
        </w:numPr>
        <w:tabs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color w:val="000000"/>
        </w:rPr>
        <w:t>Отчёт агента</w:t>
      </w:r>
      <w:r w:rsidR="00D05CB4" w:rsidRPr="00C06119">
        <w:rPr>
          <w:color w:val="000000"/>
        </w:rPr>
        <w:t xml:space="preserve"> (Приложение №4);</w:t>
      </w:r>
    </w:p>
    <w:p w:rsidR="00D05CB4" w:rsidRPr="00C06119" w:rsidRDefault="00D05CB4" w:rsidP="00D05CB4">
      <w:pPr>
        <w:pStyle w:val="a3"/>
        <w:numPr>
          <w:ilvl w:val="0"/>
          <w:numId w:val="36"/>
        </w:numPr>
        <w:tabs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color w:val="000000"/>
        </w:rPr>
        <w:t xml:space="preserve">счет-фактуру на агентское вознаграждение, оформленный в соответствии с требованиями действующего налогового законодательства РФ. 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>В случае, если Агент находится на упрощенной системе налогообложения, счет-фактура на агентское вознаграждение не предоставляется.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 xml:space="preserve">В случае, если счет-фактура оформлена с нарушениями обязательных требований законодательства (применена неунифицированная форма, отсутствуют обязательные реквизиты, заполнены не все поля, разделы, либо документы оформлены с ошибками), </w:t>
      </w:r>
      <w:r w:rsidRPr="00C06119">
        <w:t>Принципал</w:t>
      </w:r>
      <w:r w:rsidRPr="00C06119">
        <w:rPr>
          <w:color w:val="000000"/>
        </w:rPr>
        <w:t xml:space="preserve"> не принимает такие документы к учету и возвращает их Агенту на переоформление.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Агент обязан в любом случае соблюдать правила, установленные перевозчиками, при продаже билетов во всех случаях и не имеет полномочий осуществлять проверку соответствия правил перевозчиков действующему законодательству РФ, в том числе Воздушному кодексу </w:t>
      </w:r>
      <w:r w:rsidRPr="00C06119">
        <w:rPr>
          <w:color w:val="000000"/>
        </w:rPr>
        <w:lastRenderedPageBreak/>
        <w:t>РФ, Федеральным авиационным правилам и правилам оказания услуг на железнодорожном транспорте.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ind w:left="0" w:firstLine="0"/>
        <w:jc w:val="both"/>
        <w:rPr>
          <w:rFonts w:cstheme="minorHAnsi"/>
          <w:color w:val="000000"/>
        </w:rPr>
      </w:pPr>
      <w:r w:rsidRPr="00C06119">
        <w:rPr>
          <w:color w:val="000000"/>
        </w:rPr>
        <w:t>Агент</w:t>
      </w:r>
      <w:r w:rsidRPr="00C06119">
        <w:rPr>
          <w:rFonts w:cstheme="minorHAnsi"/>
          <w:color w:val="000000"/>
        </w:rPr>
        <w:t xml:space="preserve"> по запросу </w:t>
      </w:r>
      <w:r w:rsidRPr="00C06119">
        <w:t>Принципала</w:t>
      </w:r>
      <w:r w:rsidRPr="00C06119">
        <w:rPr>
          <w:rFonts w:cstheme="minorHAnsi"/>
          <w:color w:val="000000"/>
        </w:rPr>
        <w:t>, в рамках договора, обязан оперативно предоставлять полную и достоверную информацию о расписании, наличии мест, стоимости билетов по запрашиваемым направлениям, альтернативным вариантам, штрафным санкциям в случае отказа от поездки и возврата билетов, справки о подтверждении перелета и прочих условиях перевозчиков.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ind w:left="0" w:firstLine="0"/>
        <w:jc w:val="both"/>
        <w:rPr>
          <w:rFonts w:cstheme="minorHAnsi"/>
          <w:color w:val="000000"/>
        </w:rPr>
      </w:pPr>
      <w:r w:rsidRPr="00C06119">
        <w:t>Информация, документы, а также любое уведомление или сообщение (далее - сообщение) по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факсимильной связи - дата и время, указанные в отчете о доставке сообщения факсимильного аппарата передающей Стороны, при условии, что принимающая Сторона по факсимильной связи подтвердила получение сообщения;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электронных средств связи (адреса электронной почты указаны в разделе 5 Договора) - дата и время, подтверждающие доставку/прочтение направленного сообщения адресату;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почтовой связи - дата, указанная в уведомлении о вручении почтового отправления;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телеграфной связи - дата и время, указанные в уведомлении о вручении телеграммы;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r w:rsidRPr="00C06119">
        <w:rPr>
          <w:sz w:val="24"/>
          <w:szCs w:val="24"/>
        </w:rPr>
        <w:t>- при использовании доставки курьером - дата и время проставления Стороной - получателем отметки о получении сообщения.</w:t>
      </w:r>
    </w:p>
    <w:p w:rsidR="00D05CB4" w:rsidRPr="00C06119" w:rsidRDefault="00D05CB4" w:rsidP="00D05CB4">
      <w:pPr>
        <w:pStyle w:val="a5"/>
        <w:jc w:val="both"/>
        <w:rPr>
          <w:sz w:val="24"/>
          <w:szCs w:val="24"/>
        </w:rPr>
      </w:pPr>
      <w:proofErr w:type="gramStart"/>
      <w:r w:rsidRPr="00C06119">
        <w:rPr>
          <w:sz w:val="24"/>
          <w:szCs w:val="24"/>
        </w:rPr>
        <w:t>4.9  Руководствуясь</w:t>
      </w:r>
      <w:proofErr w:type="gramEnd"/>
      <w:r w:rsidRPr="00C06119">
        <w:rPr>
          <w:sz w:val="24"/>
          <w:szCs w:val="24"/>
        </w:rPr>
        <w:t xml:space="preserve"> статьей 431.2 ГК РФ, Агент даёт Принципалу следующие заверения: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 является надлежащим образом, учрежденным и зарегистрированным юридическим лицом;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Исполнительный орган Агента находится и осуществляет функции управления по месту нахождения (регистрации) юридического лица;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для заключения и исполнения договора Агент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 xml:space="preserve"> Агент имеет законное право осуществлять вид экономической деятельности, предусмотренный договором (имеет надлежащий ОКВЭД);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или ограничивающих право Агента заключать и исполнять договор;</w:t>
      </w:r>
    </w:p>
    <w:p w:rsidR="00D05CB4" w:rsidRPr="00C06119" w:rsidRDefault="00D05CB4" w:rsidP="00D05CB4">
      <w:pPr>
        <w:pStyle w:val="12"/>
        <w:numPr>
          <w:ilvl w:val="0"/>
          <w:numId w:val="37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лицо, подписывающее (заключающее) договор от имени и по поручению Агента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Помимо вышеуказанных гарантий и заверений, руководствуясь гражданским и налоговым законодательством, Агент заверяет Принципала и гарантирует следующее: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все операции Агента по приобретению товаров, работ, услуг  у своих контрагентов, оказанию Услуг Принципалу полностью отражены в первичной документации Агента, в бухгалтерской, налоговой, статистической и любой иной отчетности, обязанность по ведению которой возлагается на Агента;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lastRenderedPageBreak/>
        <w:t xml:space="preserve">Агент </w:t>
      </w:r>
      <w:r w:rsidRPr="00C06119">
        <w:rPr>
          <w:rFonts w:ascii="Times New Roman" w:hAnsi="Times New Roman" w:cs="Times New Roman"/>
          <w:sz w:val="24"/>
          <w:szCs w:val="24"/>
          <w:u w:val="single"/>
        </w:rPr>
        <w:t>своевременно</w:t>
      </w:r>
      <w:r w:rsidRPr="00C06119">
        <w:rPr>
          <w:rFonts w:ascii="Times New Roman" w:hAnsi="Times New Roman" w:cs="Times New Roman"/>
          <w:sz w:val="24"/>
          <w:szCs w:val="24"/>
        </w:rPr>
        <w:t xml:space="preserve"> предоставит Принципалу полностью соответствующие действующему законодательству Российской Федерации и Договору  первичные документы, которыми оформляется оказание услуг по Договору, а также Агентскую документацию; 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 обязуется по первому требованию Принципала предоставить надлежащим образом заверенные копии документов, относящихся к оказанию Услуг по Договору, и подтверждающих гарантии и заверения, указанные выше в  срок, не превышающий 5 рабочих дней с момента получения соответствующего запроса от Принципала.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</w:rPr>
      </w:pPr>
      <w:r w:rsidRPr="00C0611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 (Если деятельность Агента </w:t>
      </w:r>
      <w:proofErr w:type="gramStart"/>
      <w:r w:rsidRPr="00C06119">
        <w:rPr>
          <w:rFonts w:ascii="Times New Roman" w:eastAsia="Times New Roman" w:hAnsi="Times New Roman"/>
          <w:i/>
          <w:color w:val="000000"/>
          <w:sz w:val="24"/>
          <w:szCs w:val="24"/>
        </w:rPr>
        <w:t>НДС  облагается</w:t>
      </w:r>
      <w:proofErr w:type="gramEnd"/>
      <w:r w:rsidRPr="00C06119">
        <w:rPr>
          <w:rFonts w:ascii="Times New Roman" w:eastAsia="Times New Roman" w:hAnsi="Times New Roman"/>
          <w:i/>
          <w:color w:val="000000"/>
          <w:sz w:val="24"/>
          <w:szCs w:val="24"/>
        </w:rPr>
        <w:t xml:space="preserve">, то п. 4.9 изложить в следующей редакции: </w:t>
      </w:r>
    </w:p>
    <w:p w:rsidR="00D05CB4" w:rsidRPr="00C06119" w:rsidRDefault="00D05CB4" w:rsidP="00D05CB4">
      <w:pPr>
        <w:tabs>
          <w:tab w:val="left" w:pos="426"/>
        </w:tabs>
        <w:jc w:val="both"/>
      </w:pPr>
      <w:r w:rsidRPr="00C06119">
        <w:t>4.9 Руководствуясь статьей 431.2 ГК РФ, Агент даёт Принципалу следующие заверения и гарантии: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Агент является надлежащим образом учрежденным и зарегистрированным юридическим лицом;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исполнительный орган Агента находится и осуществляет функции управления по месту нахождения (регистрации) юридического лица;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для заключения и исполнения договора Агент получил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Агент имеет законное право осуществлять вид экономической деятельности, предусмотренный договором (имеет надлежащий ОКВЭД);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не существует законодательных, подзаконных нормативных и индивидуальных актов, локальных документов, а также решений органов управления, запрещающих Агенту или ограничивающих его право заключать и исполнять договор;</w:t>
      </w:r>
    </w:p>
    <w:p w:rsidR="00D05CB4" w:rsidRPr="00C06119" w:rsidRDefault="00D05CB4" w:rsidP="00D05CB4">
      <w:pPr>
        <w:pStyle w:val="a3"/>
        <w:numPr>
          <w:ilvl w:val="0"/>
          <w:numId w:val="39"/>
        </w:numPr>
        <w:ind w:left="0" w:firstLine="0"/>
        <w:jc w:val="both"/>
      </w:pPr>
      <w:r w:rsidRPr="00C06119">
        <w:t>лицо, подписывающее (заключающее) договор от имени и по поручению Агента на день подписания (заключения) имеет все необходимые для такого подписания полномочия и занимает должность, указанную в преамбуле Договора.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>Помимо вышеуказанных гарантий и заверений, руководствуясь гражданским и налоговым</w:t>
      </w:r>
      <w:r w:rsidRPr="00C06119">
        <w:rPr>
          <w:rFonts w:ascii="Times New Roman" w:hAnsi="Times New Roman" w:cs="Times New Roman"/>
          <w:sz w:val="24"/>
          <w:szCs w:val="24"/>
        </w:rPr>
        <w:t xml:space="preserve"> </w:t>
      </w: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законодательством, </w:t>
      </w: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заверяет Принципала 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>и гарантирует следующее: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</w:rPr>
        <w:t>Агентом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все операции </w:t>
      </w:r>
      <w:r w:rsidRPr="00C06119">
        <w:rPr>
          <w:rFonts w:ascii="Times New Roman" w:hAnsi="Times New Roman" w:cs="Times New Roman"/>
          <w:sz w:val="24"/>
          <w:szCs w:val="24"/>
        </w:rPr>
        <w:t>Агента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по приобретению товаров/работ/услуг у своих контрагентов, по оказанию Услуг Принципалу полностью отражены в первичной документации </w:t>
      </w:r>
      <w:r w:rsidRPr="00C06119">
        <w:rPr>
          <w:rFonts w:ascii="Times New Roman" w:hAnsi="Times New Roman" w:cs="Times New Roman"/>
          <w:sz w:val="24"/>
          <w:szCs w:val="24"/>
        </w:rPr>
        <w:t>Агента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, в бухгалтерской, налоговой, статистической и любой иной отчетности, обязанность по ведению которой возлагается на </w:t>
      </w:r>
      <w:r w:rsidRPr="00C06119">
        <w:rPr>
          <w:rFonts w:ascii="Times New Roman" w:hAnsi="Times New Roman" w:cs="Times New Roman"/>
          <w:sz w:val="24"/>
          <w:szCs w:val="24"/>
        </w:rPr>
        <w:t>Агента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гарантирует и обязуется отражать в налоговой отчетности НДС, уплаченный Принципалом  Агенту в составе цены Услуг;</w:t>
      </w:r>
    </w:p>
    <w:p w:rsidR="00D05CB4" w:rsidRPr="00C06119" w:rsidRDefault="00D05CB4" w:rsidP="00D05CB4">
      <w:pPr>
        <w:pStyle w:val="12"/>
        <w:numPr>
          <w:ilvl w:val="0"/>
          <w:numId w:val="38"/>
        </w:numPr>
        <w:tabs>
          <w:tab w:val="left" w:pos="851"/>
        </w:tabs>
        <w:spacing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своевременно предоставит </w:t>
      </w:r>
      <w:r w:rsidRPr="00C0611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Принципалу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полностью соответствующие действующему законодательству Российской Федерации первичные документы, которыми оформляется оказание Услуг по Договору, (включая, но не ограничиваясь счета-фактуры, товарные накладные формы ТОРГ-12 либо УПД, товарно-транспортные накладные, спецификации, акты приема-передачи и т. д.);</w:t>
      </w:r>
    </w:p>
    <w:p w:rsidR="00D05CB4" w:rsidRPr="00C06119" w:rsidRDefault="00D05CB4" w:rsidP="00D05CB4">
      <w:pPr>
        <w:pStyle w:val="12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6119">
        <w:rPr>
          <w:rFonts w:ascii="Times New Roman" w:hAnsi="Times New Roman" w:cs="Times New Roman"/>
          <w:sz w:val="24"/>
          <w:szCs w:val="24"/>
        </w:rPr>
        <w:t>Агент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 обязуется по первому требованию Принципала или налоговых органов (в том числе при проведении налоговым органом встречной налоговой проверки) предоставить надлежащим образом заверенные копии документов, относящихся к оказанию услуг по Договору, и подтверждающих гарантии и заверения, указанные в Договоре (в том числе надлежащим образом заверенных копий/выписок книги продаж и квитанций о приеме налоговым органом декларации по налогу на добавленную стоимость (НДС)), в срок, не превышающий 5 рабочих дней с момента получения соответствующего запроса от Принципала или налогового органа.</w:t>
      </w:r>
      <w:r w:rsidRPr="00C061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3BF6" w:rsidRPr="00C06119" w:rsidRDefault="008B3BF6" w:rsidP="00D05CB4">
      <w:pPr>
        <w:pStyle w:val="12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6119">
        <w:rPr>
          <w:rFonts w:ascii="Times New Roman" w:eastAsia="Times New Roman" w:hAnsi="Times New Roman" w:cs="Times New Roman"/>
          <w:sz w:val="24"/>
          <w:szCs w:val="24"/>
        </w:rPr>
        <w:t xml:space="preserve">4.10. Агент обязуется не разглашать полученные персональные данные работников Заказчика, принимает все предусмотренные законом и деловым оборотом меры по недопущению их </w:t>
      </w:r>
      <w:r w:rsidRPr="00C06119">
        <w:rPr>
          <w:rFonts w:ascii="Times New Roman" w:eastAsia="Times New Roman" w:hAnsi="Times New Roman" w:cs="Times New Roman"/>
          <w:sz w:val="24"/>
          <w:szCs w:val="24"/>
        </w:rPr>
        <w:lastRenderedPageBreak/>
        <w:t>утечки, незаконной передачи третьим лицам и гарантирует освобождение Заказчика от любых претензий, связанных с выявлением указанных выше фактов.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4"/>
        </w:numPr>
        <w:spacing w:before="0"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olor w:val="000000"/>
          <w:sz w:val="24"/>
          <w:szCs w:val="24"/>
        </w:rPr>
        <w:t>ПРАВА И ОБЯЗАННОСТИ ПРИНЦИПАЛА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Предоставлять Агенту Заявки по следующим электронным адресам:</w:t>
      </w:r>
      <w:r w:rsidR="004F3CDB" w:rsidRPr="004F3CDB">
        <w:rPr>
          <w:color w:val="000000"/>
        </w:rPr>
        <w:t xml:space="preserve"> </w:t>
      </w:r>
      <w:hyperlink r:id="rId8" w:history="1">
        <w:r w:rsidR="004F3CDB" w:rsidRPr="00621A5F">
          <w:rPr>
            <w:rStyle w:val="af"/>
          </w:rPr>
          <w:t>PEREVOZKI@bngre.ru</w:t>
        </w:r>
      </w:hyperlink>
      <w:r w:rsidR="004F3CDB">
        <w:rPr>
          <w:color w:val="000000"/>
        </w:rPr>
        <w:t xml:space="preserve">, </w:t>
      </w:r>
      <w:hyperlink r:id="rId9" w:history="1">
        <w:r w:rsidR="004F3CDB" w:rsidRPr="00621A5F">
          <w:rPr>
            <w:rStyle w:val="af"/>
          </w:rPr>
          <w:t>Leonov_aa@bngre.ru</w:t>
        </w:r>
      </w:hyperlink>
      <w:r w:rsidR="004F3CDB">
        <w:rPr>
          <w:color w:val="000000"/>
        </w:rPr>
        <w:t xml:space="preserve">, </w:t>
      </w:r>
      <w:hyperlink r:id="rId10" w:history="1">
        <w:r w:rsidR="004F3CDB" w:rsidRPr="00621A5F">
          <w:rPr>
            <w:rStyle w:val="af"/>
          </w:rPr>
          <w:t>safronova_ni@bngre.ru</w:t>
        </w:r>
      </w:hyperlink>
      <w:r w:rsidR="004F3CDB">
        <w:rPr>
          <w:color w:val="000000"/>
        </w:rPr>
        <w:t xml:space="preserve"> </w:t>
      </w:r>
      <w:hyperlink r:id="rId11" w:history="1">
        <w:r w:rsidR="004F3CDB" w:rsidRPr="00621A5F">
          <w:rPr>
            <w:rStyle w:val="af"/>
          </w:rPr>
          <w:t>Mehtiev_RT@bngre.ru</w:t>
        </w:r>
      </w:hyperlink>
      <w:r w:rsidR="004F3CDB">
        <w:rPr>
          <w:color w:val="000000"/>
        </w:rPr>
        <w:t xml:space="preserve">, </w:t>
      </w:r>
      <w:hyperlink r:id="rId12" w:history="1">
        <w:r w:rsidR="004F3CDB" w:rsidRPr="00621A5F">
          <w:rPr>
            <w:rStyle w:val="af"/>
          </w:rPr>
          <w:t>safronova_ni@bngre.ru</w:t>
        </w:r>
      </w:hyperlink>
      <w:r w:rsidR="004F3CDB">
        <w:rPr>
          <w:color w:val="000000"/>
        </w:rPr>
        <w:t xml:space="preserve"> </w:t>
      </w:r>
      <w:r w:rsidRPr="00C06119">
        <w:rPr>
          <w:color w:val="000000"/>
        </w:rPr>
        <w:t xml:space="preserve">согласованной формы. В Заявке в обязательном порядке указываются реквизиты </w:t>
      </w:r>
      <w:r w:rsidRPr="00C06119">
        <w:t>Принципала</w:t>
      </w:r>
      <w:r w:rsidRPr="00C06119">
        <w:rPr>
          <w:color w:val="000000"/>
        </w:rPr>
        <w:t xml:space="preserve"> (наименование), ФИО без сокращения, паспортные данные, даты рождения пассажиров, направление и даты отправления, номер поезда, тип вагона, иные реквизиты поездки. Заявка подается уполномоченным на это действие лицом.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Своевременно предоставлять Агенту заявку (на оформление билетов) до истечения предельного срока (тайм-лимит) заказа, ранее забронированных билетов. Тайм-лимит устанавливается автоматически системой бронирования согласно правилам авиакомпании. Информация о тайм-лимите заказа предоставляется </w:t>
      </w:r>
      <w:r w:rsidRPr="00C06119">
        <w:t>Принципалу</w:t>
      </w:r>
      <w:r w:rsidRPr="00C06119">
        <w:rPr>
          <w:color w:val="000000"/>
        </w:rPr>
        <w:t xml:space="preserve">. В случае отказа от оформленной перевозки, в случае изменения условий перевозки по указанию </w:t>
      </w:r>
      <w:r w:rsidRPr="00C06119">
        <w:t>Принципала</w:t>
      </w:r>
      <w:r w:rsidRPr="00C06119">
        <w:rPr>
          <w:color w:val="000000"/>
        </w:rPr>
        <w:t>, оплачивать штрафные санкции перевозчиков за возврат/обмен билетов в полном объеме.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Обращаться за возвратом/обменом билетов на основании Заявки в сроки, установленные авиакомпаниями, правилами железной дороги, с оплатой штрафных санкций и плат, согласно условиям применения тарифов и с учетом действующих правил.</w:t>
      </w:r>
    </w:p>
    <w:p w:rsidR="00D05CB4" w:rsidRPr="00C06119" w:rsidRDefault="00D05CB4" w:rsidP="00D05CB4">
      <w:pPr>
        <w:pStyle w:val="a3"/>
        <w:numPr>
          <w:ilvl w:val="1"/>
          <w:numId w:val="34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Принципал</w:t>
      </w:r>
      <w:r w:rsidRPr="00C06119">
        <w:rPr>
          <w:color w:val="000000"/>
        </w:rPr>
        <w:t xml:space="preserve"> обязуется оплатить Агенту стоимость билетов и агентское вознаграждение на условиях и в порядке, предусмотренных настоящим договором, в соответствии с п. 6.3. настоящего договора.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34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3" w:name="_Toc445906337"/>
      <w:r w:rsidRPr="00C06119">
        <w:rPr>
          <w:rFonts w:ascii="Times New Roman" w:hAnsi="Times New Roman"/>
          <w:b/>
          <w:color w:val="000000"/>
          <w:sz w:val="24"/>
          <w:szCs w:val="24"/>
        </w:rPr>
        <w:t>ПОРЯДОК РАСЧЕТОВ</w:t>
      </w:r>
      <w:bookmarkEnd w:id="3"/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right="4" w:firstLine="0"/>
        <w:jc w:val="both"/>
        <w:rPr>
          <w:color w:val="000000"/>
        </w:rPr>
      </w:pPr>
      <w:r w:rsidRPr="00C06119">
        <w:rPr>
          <w:color w:val="000000"/>
        </w:rPr>
        <w:t>Расчеты по настоящему Договору производятся в порядке, установленном законодательством Российской Федерации.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right="4" w:firstLine="0"/>
        <w:jc w:val="both"/>
        <w:rPr>
          <w:color w:val="000000"/>
        </w:rPr>
      </w:pPr>
      <w:r w:rsidRPr="00C06119">
        <w:rPr>
          <w:color w:val="000000"/>
        </w:rPr>
        <w:t xml:space="preserve">Платежи по договору осуществляются в безналичной форме путем перечисления денежных средств с расчетного счета </w:t>
      </w:r>
      <w:r w:rsidRPr="00C06119">
        <w:t>Принципала</w:t>
      </w:r>
      <w:r w:rsidRPr="00C06119">
        <w:rPr>
          <w:color w:val="000000"/>
        </w:rPr>
        <w:t xml:space="preserve"> на расчетный счет Агента, указанный </w:t>
      </w:r>
      <w:r w:rsidRPr="00C06119">
        <w:t>в разделе 15 настоящего Договора</w:t>
      </w:r>
      <w:r w:rsidRPr="00C06119">
        <w:rPr>
          <w:color w:val="000000"/>
        </w:rPr>
        <w:t xml:space="preserve">. Все изменения банковских реквизитов оформляются соответствующим Дополнительным соглашением к договору. Обязательство </w:t>
      </w:r>
      <w:r w:rsidRPr="00C06119">
        <w:t>Принципала</w:t>
      </w:r>
      <w:r w:rsidRPr="00C06119">
        <w:rPr>
          <w:color w:val="000000"/>
        </w:rPr>
        <w:t xml:space="preserve"> по оплате услуг Агента считается исполненным с даты списания денежных средств с расчетного счета Принципала.</w:t>
      </w:r>
    </w:p>
    <w:p w:rsidR="00D05CB4" w:rsidRPr="00C06119" w:rsidRDefault="00D05CB4" w:rsidP="00D05CB4">
      <w:pPr>
        <w:numPr>
          <w:ilvl w:val="1"/>
          <w:numId w:val="40"/>
        </w:numPr>
        <w:ind w:left="0" w:right="-2" w:firstLine="0"/>
        <w:jc w:val="both"/>
        <w:rPr>
          <w:color w:val="000000"/>
        </w:rPr>
      </w:pPr>
      <w:r w:rsidRPr="00C06119">
        <w:rPr>
          <w:color w:val="000000"/>
        </w:rPr>
        <w:t xml:space="preserve">Оплата услуг по настоящему Договору производится </w:t>
      </w:r>
      <w:r w:rsidR="00932483">
        <w:rPr>
          <w:color w:val="000000"/>
        </w:rPr>
        <w:t>на 60 (шестидесятый) календарный</w:t>
      </w:r>
      <w:r w:rsidRPr="00C06119">
        <w:rPr>
          <w:color w:val="000000"/>
        </w:rPr>
        <w:t xml:space="preserve"> д</w:t>
      </w:r>
      <w:r w:rsidR="00932483">
        <w:rPr>
          <w:color w:val="000000"/>
        </w:rPr>
        <w:t>е</w:t>
      </w:r>
      <w:r w:rsidRPr="00C06119">
        <w:rPr>
          <w:color w:val="000000"/>
        </w:rPr>
        <w:t>н</w:t>
      </w:r>
      <w:r w:rsidR="00932483">
        <w:rPr>
          <w:color w:val="000000"/>
        </w:rPr>
        <w:t>ь</w:t>
      </w:r>
      <w:r w:rsidRPr="00C06119">
        <w:rPr>
          <w:color w:val="000000"/>
        </w:rPr>
        <w:t xml:space="preserve"> с даты </w:t>
      </w:r>
      <w:proofErr w:type="gramStart"/>
      <w:r w:rsidRPr="00C06119">
        <w:rPr>
          <w:color w:val="000000"/>
        </w:rPr>
        <w:t>подписания  Сторонами</w:t>
      </w:r>
      <w:proofErr w:type="gramEnd"/>
      <w:r w:rsidRPr="00C06119">
        <w:rPr>
          <w:color w:val="000000"/>
        </w:rPr>
        <w:t xml:space="preserve"> Акта об оказании услуг (Приложение №2 к настоящему Договору), при наличии оригинала счета-фактуры и при условии предоставления документов, указанных в п. 4.5 Договора. </w:t>
      </w:r>
    </w:p>
    <w:p w:rsidR="00D05CB4" w:rsidRPr="00C06119" w:rsidRDefault="00D05CB4" w:rsidP="00D05CB4">
      <w:pPr>
        <w:numPr>
          <w:ilvl w:val="1"/>
          <w:numId w:val="40"/>
        </w:numPr>
        <w:ind w:left="0" w:right="-2" w:firstLine="0"/>
        <w:jc w:val="both"/>
        <w:rPr>
          <w:color w:val="000000"/>
        </w:rPr>
      </w:pPr>
      <w:r w:rsidRPr="00C06119">
        <w:t>В период действия договора Стороны обязуются ежеквартально (либо по требованию одной из Сторон), по состоянию на последнее число отчетного периода, проводить сверку взаимных расчетов (требований и обязательств). Результаты сверки оформляются Актом сверки взаимных расчетов, содержащим сведения об оборотах и остатках на начало и конец отчетного периода. Акт сверки составляется и подписывается в двух экземплярах не позднее 30 числа месяца, следующего за отчетным периодом. При возникновении разногласий по Акту сверки стороны обязуются урегулировать их и подписать Акт не позднее 30 числа месяца, следующего за отчетным периодом.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right="6" w:firstLine="0"/>
        <w:jc w:val="both"/>
        <w:rPr>
          <w:color w:val="000000"/>
        </w:rPr>
      </w:pPr>
      <w:r w:rsidRPr="00C06119">
        <w:rPr>
          <w:color w:val="000000"/>
        </w:rPr>
        <w:t xml:space="preserve">При изменении стоимости оказанных услуг в результате изменения цены (тарифа) или уточнения количества (объема) оказанных услуг, Агент выставляет </w:t>
      </w:r>
      <w:r w:rsidRPr="00C06119">
        <w:t>Принципалу</w:t>
      </w:r>
      <w:r w:rsidRPr="00C06119">
        <w:rPr>
          <w:color w:val="000000"/>
        </w:rPr>
        <w:t xml:space="preserve"> корректировочный счет-фактуру. При этом Агент направляет </w:t>
      </w:r>
      <w:r w:rsidRPr="00C06119">
        <w:t>Принципалу</w:t>
      </w:r>
      <w:r w:rsidRPr="00C06119">
        <w:rPr>
          <w:color w:val="000000"/>
        </w:rPr>
        <w:t xml:space="preserve"> соответствующее уведомление, соглашение, либо первичный документ на изменение стоимости оказанных услуг, в том числе из-за изменения цены и (или) изменения объема услуг. При получении письменного или иным способом документально зафиксированного согласия на изменение стоимости, Агент выставляет </w:t>
      </w:r>
      <w:r w:rsidRPr="00C06119">
        <w:t>Принципалу</w:t>
      </w:r>
      <w:r w:rsidRPr="00C06119">
        <w:rPr>
          <w:color w:val="000000"/>
        </w:rPr>
        <w:t xml:space="preserve"> корректировочный счет-фактуру в соответствии с налоговым законодательством. В случае, если изменение стоимости является следствием какой-</w:t>
      </w:r>
      <w:r w:rsidRPr="00C06119">
        <w:rPr>
          <w:color w:val="000000"/>
        </w:rPr>
        <w:lastRenderedPageBreak/>
        <w:t>либо ошибки, в том числе при оформлении документов, Агентом вносятся в документы соответствующие исправления и составляется исправленный счет-фактура в соответствии с налоговым законодательством, подзаконными нормативными актами.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right="6" w:firstLine="0"/>
        <w:jc w:val="both"/>
        <w:rPr>
          <w:color w:val="000000"/>
        </w:rPr>
      </w:pPr>
      <w:r w:rsidRPr="00C06119">
        <w:rPr>
          <w:color w:val="000000"/>
        </w:rPr>
        <w:t>При наличии встречных однородных требований Стороны вправе произвести взаимозачет путем оформления соответствующего соглашения.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right="6" w:firstLine="0"/>
        <w:jc w:val="both"/>
        <w:rPr>
          <w:color w:val="000000"/>
        </w:rPr>
      </w:pPr>
      <w:r w:rsidRPr="00C06119">
        <w:rPr>
          <w:color w:val="000000"/>
        </w:rPr>
        <w:t>Расчеты по Договору осуществляется в рублях РФ.</w:t>
      </w:r>
    </w:p>
    <w:p w:rsidR="00F61850" w:rsidRPr="002D2F03" w:rsidRDefault="00F61850" w:rsidP="00F61850">
      <w:pPr>
        <w:pStyle w:val="a3"/>
        <w:numPr>
          <w:ilvl w:val="1"/>
          <w:numId w:val="40"/>
        </w:numPr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right="6" w:firstLine="0"/>
        <w:jc w:val="both"/>
        <w:rPr>
          <w:rFonts w:eastAsia="Calibri"/>
        </w:rPr>
      </w:pPr>
      <w:r w:rsidRPr="002D2F03">
        <w:t xml:space="preserve">В случае письменного обращения </w:t>
      </w:r>
      <w:r>
        <w:t>Агента</w:t>
      </w:r>
      <w:r w:rsidRPr="002D2F03">
        <w:t xml:space="preserve"> по форме Приложения № </w:t>
      </w:r>
      <w:r>
        <w:t>5</w:t>
      </w:r>
      <w:r w:rsidRPr="002D2F03">
        <w:t xml:space="preserve">  к настоящему Договор</w:t>
      </w:r>
      <w:r>
        <w:t>у (далее - обращение Агента</w:t>
      </w:r>
      <w:r w:rsidRPr="002D2F03">
        <w:t xml:space="preserve">) оплата   оказанных услуг может быть произведена </w:t>
      </w:r>
      <w:r>
        <w:t>Принципалом</w:t>
      </w:r>
      <w:r w:rsidRPr="002D2F03">
        <w:t xml:space="preserve"> ра</w:t>
      </w:r>
      <w:r>
        <w:t>нее срока, установленного в п. 6.3</w:t>
      </w:r>
      <w:r w:rsidRPr="002D2F03">
        <w:t xml:space="preserve"> настоящего Договора, на условиях встречной выплаты </w:t>
      </w:r>
      <w:r>
        <w:t>Агентом</w:t>
      </w:r>
      <w:r w:rsidRPr="002D2F03">
        <w:t xml:space="preserve"> </w:t>
      </w:r>
      <w:r>
        <w:t>Принципалу</w:t>
      </w:r>
      <w:r w:rsidRPr="002D2F03">
        <w:t xml:space="preserve"> денежного в</w:t>
      </w:r>
      <w:r>
        <w:t>ознаграждения, определяемого   Агентом</w:t>
      </w:r>
      <w:r w:rsidRPr="002D2F03">
        <w:t>.</w:t>
      </w:r>
    </w:p>
    <w:p w:rsidR="00F61850" w:rsidRPr="002D2F03" w:rsidRDefault="00F61850" w:rsidP="00F61850">
      <w:pPr>
        <w:pStyle w:val="a3"/>
        <w:numPr>
          <w:ilvl w:val="1"/>
          <w:numId w:val="40"/>
        </w:numPr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right="6" w:firstLine="0"/>
        <w:jc w:val="both"/>
        <w:rPr>
          <w:rFonts w:eastAsia="Calibri"/>
        </w:rPr>
      </w:pPr>
      <w:r>
        <w:t>Указанное в п.6.8</w:t>
      </w:r>
      <w:r w:rsidRPr="002D2F03">
        <w:t xml:space="preserve"> настоящего Договора обращение </w:t>
      </w:r>
      <w:r>
        <w:t>Агента</w:t>
      </w:r>
      <w:r w:rsidRPr="002D2F03">
        <w:t xml:space="preserve"> должно быть получено </w:t>
      </w:r>
      <w:r>
        <w:t>Принципалом</w:t>
      </w:r>
      <w:r w:rsidRPr="002D2F03">
        <w:t xml:space="preserve"> не менее чем за 10 рабочих дней до наступления предлагаемого </w:t>
      </w:r>
      <w:r>
        <w:t>Агентом</w:t>
      </w:r>
      <w:r w:rsidRPr="002D2F03">
        <w:t xml:space="preserve"> дня оплаты оказанных услуг.</w:t>
      </w:r>
    </w:p>
    <w:p w:rsidR="00F61850" w:rsidRPr="002D2F03" w:rsidRDefault="00F61850" w:rsidP="00F61850">
      <w:pPr>
        <w:ind w:right="6"/>
        <w:contextualSpacing/>
        <w:jc w:val="both"/>
      </w:pPr>
      <w:r w:rsidRPr="002D2F03">
        <w:t xml:space="preserve">По результатам рассмотрения обращения </w:t>
      </w:r>
      <w:r>
        <w:t>Агента</w:t>
      </w:r>
      <w:r w:rsidRPr="002D2F03">
        <w:t xml:space="preserve"> </w:t>
      </w:r>
      <w:r>
        <w:t>Принципал</w:t>
      </w:r>
      <w:r w:rsidRPr="002D2F03">
        <w:t xml:space="preserve"> вправе:</w:t>
      </w:r>
    </w:p>
    <w:p w:rsidR="00F61850" w:rsidRPr="002D2F03" w:rsidRDefault="00F61850" w:rsidP="00F61850">
      <w:pPr>
        <w:ind w:right="6"/>
        <w:contextualSpacing/>
        <w:jc w:val="both"/>
      </w:pPr>
      <w:r>
        <w:t>•</w:t>
      </w:r>
      <w:r w:rsidRPr="002D2F03">
        <w:t xml:space="preserve"> произвести оплату оказанных услуг в предложенный    </w:t>
      </w:r>
      <w:r>
        <w:t>Агентом</w:t>
      </w:r>
      <w:r w:rsidRPr="002D2F03">
        <w:t xml:space="preserve"> день за вычетом вознаграждения, причитающегося </w:t>
      </w:r>
      <w:r>
        <w:t>Принципалу</w:t>
      </w:r>
      <w:r w:rsidRPr="002D2F03">
        <w:t xml:space="preserve">, в порядке ст. 410 Гражданского кодекса РФ. В данном случае </w:t>
      </w:r>
      <w:r>
        <w:t>Принципал</w:t>
      </w:r>
      <w:r w:rsidRPr="002D2F03">
        <w:t xml:space="preserve"> направляет </w:t>
      </w:r>
      <w:r>
        <w:t>Агенту</w:t>
      </w:r>
      <w:r w:rsidRPr="002D2F03">
        <w:t xml:space="preserve"> Согласие по форме Приложения № </w:t>
      </w:r>
      <w:r>
        <w:t>6</w:t>
      </w:r>
      <w:r w:rsidRPr="002D2F03">
        <w:t>.</w:t>
      </w:r>
    </w:p>
    <w:p w:rsidR="00F61850" w:rsidRPr="002D2F03" w:rsidRDefault="00F61850" w:rsidP="00F61850">
      <w:pPr>
        <w:pStyle w:val="a3"/>
        <w:tabs>
          <w:tab w:val="left" w:pos="-142"/>
          <w:tab w:val="left" w:pos="142"/>
          <w:tab w:val="left" w:pos="426"/>
          <w:tab w:val="left" w:pos="851"/>
          <w:tab w:val="left" w:pos="1276"/>
          <w:tab w:val="left" w:pos="1560"/>
        </w:tabs>
        <w:ind w:left="0" w:right="6"/>
        <w:jc w:val="both"/>
        <w:rPr>
          <w:rFonts w:eastAsia="Calibri"/>
        </w:rPr>
      </w:pPr>
      <w:r>
        <w:t>•</w:t>
      </w:r>
      <w:r w:rsidRPr="002D2F03">
        <w:t xml:space="preserve"> отказать </w:t>
      </w:r>
      <w:r>
        <w:t>Агенту</w:t>
      </w:r>
      <w:r w:rsidRPr="002D2F03">
        <w:t xml:space="preserve"> в   осуществлении досрочной оплаты оказанных услуг на основании локальных нормативных актов </w:t>
      </w:r>
      <w:r>
        <w:t>Принципала.</w:t>
      </w:r>
    </w:p>
    <w:p w:rsidR="00F61850" w:rsidRPr="008F490D" w:rsidRDefault="00F61850" w:rsidP="00F61850">
      <w:pPr>
        <w:pStyle w:val="ConsNonformat"/>
        <w:widowControl/>
        <w:numPr>
          <w:ilvl w:val="1"/>
          <w:numId w:val="40"/>
        </w:numPr>
        <w:autoSpaceDE/>
        <w:autoSpaceDN/>
        <w:adjustRightInd/>
        <w:ind w:left="0" w:right="6" w:firstLine="0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D2F03">
        <w:rPr>
          <w:rFonts w:ascii="Times New Roman" w:hAnsi="Times New Roman" w:cs="Times New Roman"/>
          <w:sz w:val="24"/>
          <w:szCs w:val="24"/>
        </w:rPr>
        <w:t xml:space="preserve">В случае если предлагаемый </w:t>
      </w:r>
      <w:r>
        <w:rPr>
          <w:rFonts w:ascii="Times New Roman" w:hAnsi="Times New Roman" w:cs="Times New Roman"/>
          <w:sz w:val="24"/>
          <w:szCs w:val="24"/>
        </w:rPr>
        <w:t>Агентом</w:t>
      </w:r>
      <w:r w:rsidRPr="002D2F03">
        <w:rPr>
          <w:rFonts w:ascii="Times New Roman" w:hAnsi="Times New Roman" w:cs="Times New Roman"/>
          <w:sz w:val="24"/>
          <w:szCs w:val="24"/>
        </w:rPr>
        <w:t xml:space="preserve"> день досрочной оплаты оказанных услуг является выходным или праздничным днем, оплата оказанных Услуг производится </w:t>
      </w:r>
      <w:r>
        <w:rPr>
          <w:rFonts w:ascii="Times New Roman" w:hAnsi="Times New Roman" w:cs="Times New Roman"/>
          <w:sz w:val="24"/>
          <w:szCs w:val="24"/>
        </w:rPr>
        <w:t>Принципалом</w:t>
      </w:r>
      <w:r w:rsidRPr="002D2F03">
        <w:rPr>
          <w:rFonts w:ascii="Times New Roman" w:hAnsi="Times New Roman" w:cs="Times New Roman"/>
          <w:sz w:val="24"/>
          <w:szCs w:val="24"/>
        </w:rPr>
        <w:t xml:space="preserve"> в первый рабочий день после предлагаемого дня оплаты. При этом расчет денежного возна</w:t>
      </w:r>
      <w:r>
        <w:rPr>
          <w:rFonts w:ascii="Times New Roman" w:hAnsi="Times New Roman" w:cs="Times New Roman"/>
          <w:sz w:val="24"/>
          <w:szCs w:val="24"/>
        </w:rPr>
        <w:t>граждения в соответствии с п. 6.8.</w:t>
      </w:r>
      <w:r w:rsidRPr="002D2F03">
        <w:rPr>
          <w:rFonts w:ascii="Times New Roman" w:hAnsi="Times New Roman" w:cs="Times New Roman"/>
          <w:sz w:val="24"/>
          <w:szCs w:val="24"/>
        </w:rPr>
        <w:t xml:space="preserve"> настоящего Договора осуществляется с применением дня оплаты, указанного в обращении </w:t>
      </w:r>
      <w:r>
        <w:rPr>
          <w:rFonts w:ascii="Times New Roman" w:hAnsi="Times New Roman" w:cs="Times New Roman"/>
          <w:sz w:val="24"/>
          <w:szCs w:val="24"/>
        </w:rPr>
        <w:t>Агента</w:t>
      </w:r>
      <w:r w:rsidRPr="002D2F03">
        <w:rPr>
          <w:rFonts w:ascii="Times New Roman" w:hAnsi="Times New Roman" w:cs="Times New Roman"/>
          <w:sz w:val="24"/>
          <w:szCs w:val="24"/>
        </w:rPr>
        <w:t>. Выплата денежного возна</w:t>
      </w:r>
      <w:r>
        <w:rPr>
          <w:rFonts w:ascii="Times New Roman" w:hAnsi="Times New Roman" w:cs="Times New Roman"/>
          <w:sz w:val="24"/>
          <w:szCs w:val="24"/>
        </w:rPr>
        <w:t>граждения, предусмотренного п. 6.8</w:t>
      </w:r>
      <w:r w:rsidRPr="002D2F03">
        <w:rPr>
          <w:rFonts w:ascii="Times New Roman" w:hAnsi="Times New Roman" w:cs="Times New Roman"/>
          <w:sz w:val="24"/>
          <w:szCs w:val="24"/>
        </w:rPr>
        <w:t>. настоящего Договора, не изменяет стоимость оказанных услуг.</w:t>
      </w:r>
    </w:p>
    <w:p w:rsidR="008F490D" w:rsidRPr="002D2F03" w:rsidRDefault="008F490D" w:rsidP="00F61850">
      <w:pPr>
        <w:pStyle w:val="ConsNonformat"/>
        <w:widowControl/>
        <w:numPr>
          <w:ilvl w:val="1"/>
          <w:numId w:val="40"/>
        </w:numPr>
        <w:autoSpaceDE/>
        <w:autoSpaceDN/>
        <w:adjustRightInd/>
        <w:ind w:left="0" w:right="6" w:firstLine="0"/>
        <w:contextualSpacing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организуют электронный документооборот в порядке и на условиях, установленных Приложением № 7 к Договору.</w:t>
      </w:r>
    </w:p>
    <w:p w:rsidR="008F490D" w:rsidRPr="008F490D" w:rsidRDefault="008F490D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Toc445906338"/>
      <w:r w:rsidRPr="00C06119">
        <w:rPr>
          <w:rFonts w:ascii="Times New Roman" w:hAnsi="Times New Roman"/>
          <w:b/>
          <w:color w:val="000000"/>
          <w:sz w:val="24"/>
          <w:szCs w:val="24"/>
        </w:rPr>
        <w:t>ОТВЕТСТВЕННОСТЬ СТОРОН</w:t>
      </w:r>
      <w:bookmarkEnd w:id="4"/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За неисполнение или ненадлежащее исполнение обязательств по настоящему Договору Стороны несут ответственность в порядке, установленном действующим законодательством РФ.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Агент не несет ответственности в случае:</w:t>
      </w:r>
    </w:p>
    <w:p w:rsidR="00D05CB4" w:rsidRPr="00C06119" w:rsidRDefault="00D05CB4" w:rsidP="00D05CB4">
      <w:pPr>
        <w:pStyle w:val="a3"/>
        <w:numPr>
          <w:ilvl w:val="0"/>
          <w:numId w:val="41"/>
        </w:numPr>
        <w:tabs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 xml:space="preserve">непредставления либо несвоевременного представления </w:t>
      </w:r>
      <w:r w:rsidRPr="00C06119">
        <w:t>Принципалом</w:t>
      </w:r>
      <w:r w:rsidRPr="00C06119">
        <w:rPr>
          <w:color w:val="000000"/>
        </w:rPr>
        <w:t xml:space="preserve"> необходимой документации. Сроки и комплектность предоставления документации, обусловленные требованиями поставщиков услуг, сообщаются </w:t>
      </w:r>
      <w:r w:rsidRPr="00C06119">
        <w:t>Принципалу</w:t>
      </w:r>
      <w:r w:rsidRPr="00C06119">
        <w:rPr>
          <w:color w:val="000000"/>
        </w:rPr>
        <w:t xml:space="preserve"> в момент заказа услуги;</w:t>
      </w:r>
    </w:p>
    <w:p w:rsidR="00D05CB4" w:rsidRPr="00C06119" w:rsidRDefault="00D05CB4" w:rsidP="00D05CB4">
      <w:pPr>
        <w:pStyle w:val="a3"/>
        <w:numPr>
          <w:ilvl w:val="0"/>
          <w:numId w:val="41"/>
        </w:numPr>
        <w:tabs>
          <w:tab w:val="left" w:pos="284"/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 xml:space="preserve">недействительности, отсутствия личных документов, невыполнения </w:t>
      </w:r>
      <w:r w:rsidRPr="00C06119">
        <w:t>Принципалом</w:t>
      </w:r>
      <w:r w:rsidRPr="00C06119">
        <w:rPr>
          <w:color w:val="000000"/>
        </w:rPr>
        <w:t xml:space="preserve"> требований и правил, установленных поставщиками услуг и государствами;</w:t>
      </w:r>
    </w:p>
    <w:p w:rsidR="00D05CB4" w:rsidRPr="00C06119" w:rsidRDefault="00D05CB4" w:rsidP="00D05CB4">
      <w:pPr>
        <w:pStyle w:val="a3"/>
        <w:numPr>
          <w:ilvl w:val="0"/>
          <w:numId w:val="41"/>
        </w:numPr>
        <w:tabs>
          <w:tab w:val="left" w:pos="284"/>
          <w:tab w:val="left" w:pos="1134"/>
        </w:tabs>
        <w:ind w:left="709" w:firstLine="0"/>
        <w:jc w:val="both"/>
        <w:rPr>
          <w:color w:val="000000"/>
        </w:rPr>
      </w:pPr>
      <w:r w:rsidRPr="00C06119">
        <w:rPr>
          <w:color w:val="000000"/>
        </w:rPr>
        <w:t xml:space="preserve">Агент не несет ответственности в случае задержки и/или отмены рейса, поезда Перевозчиком. При наступлении данных обстоятельств, Агент по возможности окажет поддержку </w:t>
      </w:r>
      <w:r w:rsidRPr="00C06119">
        <w:t>Принципалу</w:t>
      </w:r>
      <w:r w:rsidRPr="00C06119">
        <w:rPr>
          <w:color w:val="000000"/>
        </w:rPr>
        <w:t xml:space="preserve"> и предпримет все возможные меры для устранения, уменьшения размера вызванных этими обстоятельствами негативных последствий.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t>Принципал</w:t>
      </w:r>
      <w:r w:rsidRPr="00C06119">
        <w:rPr>
          <w:color w:val="000000"/>
        </w:rPr>
        <w:t xml:space="preserve"> вправе выставить Агенту штраф за несвоевременное предоставление/некорректное оформление первичных бухгалтерских документов, указанных в пункте 4.5 Договора, в размере 10% (десяти процентов) от стоимости услуг по соответствующему первичному документу. </w:t>
      </w:r>
      <w:r w:rsidRPr="00C06119">
        <w:t>Принципал</w:t>
      </w:r>
      <w:r w:rsidRPr="00C06119">
        <w:rPr>
          <w:color w:val="000000"/>
        </w:rPr>
        <w:t xml:space="preserve"> так же имеет право предъявить штрафные санкции Агенту за нарушение сроков по п.6.4. или немотивированный отказ от подписания Акта сверки в размере 10 % от стоимости услуг за период в отношении которого производится сверка.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lastRenderedPageBreak/>
        <w:t xml:space="preserve">Агент несет ответственность перед </w:t>
      </w:r>
      <w:r w:rsidRPr="00C06119">
        <w:t>Принципалом</w:t>
      </w:r>
      <w:r w:rsidRPr="00C06119">
        <w:rPr>
          <w:color w:val="000000"/>
        </w:rPr>
        <w:t xml:space="preserve"> за ущерб, причиненный в результате неправильного оформления перевозочных документов и полное возмещение убытков и понесенных затрат в случаях, произошедших по вине </w:t>
      </w:r>
      <w:r w:rsidRPr="00C06119">
        <w:t>Принципала</w:t>
      </w:r>
      <w:r w:rsidRPr="00C06119">
        <w:rPr>
          <w:color w:val="000000"/>
        </w:rPr>
        <w:t>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Уступка Агентом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</w:t>
      </w:r>
      <w:r w:rsidR="002049A9" w:rsidRPr="00C06119">
        <w:rPr>
          <w:color w:val="000000"/>
        </w:rPr>
        <w:t xml:space="preserve">предварительного </w:t>
      </w:r>
      <w:r w:rsidRPr="00C06119">
        <w:rPr>
          <w:color w:val="000000"/>
        </w:rPr>
        <w:t>письменного согласия Принципала, оформляемого путем подписания трехстороннего уведомления между Агентом и Принципалом и третьей стороной».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В случае невыполнения Агентом обязанности по получению </w:t>
      </w:r>
      <w:r w:rsidR="002049A9" w:rsidRPr="00C06119">
        <w:rPr>
          <w:color w:val="000000"/>
        </w:rPr>
        <w:t xml:space="preserve">предварительного </w:t>
      </w:r>
      <w:r w:rsidRPr="00C06119">
        <w:rPr>
          <w:color w:val="000000"/>
        </w:rPr>
        <w:t>письменного согласия Принципала на уступку права требования, уступку денежного требования по договору факторинга, передачу в залог права требования из настоящего Договора, Агент выплачивает Принципалу штраф в размере переуступленного в ином порядке права требования, но не менее 200 000 (двухсот тысяч) рублей за каждый такой факт несогласованной уступки, залога».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Условие в пункте 7.5. о необходимости получения письменного согласия Принципала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Агентом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Принципал имеет право в одностороннем внесудебном порядке отказаться от исполнения Договора без возмещения убытков Агенту, причиненных прекращением Договора».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aps/>
          <w:color w:val="000000"/>
          <w:sz w:val="24"/>
          <w:szCs w:val="24"/>
        </w:rPr>
        <w:t>Конфиденциальность</w:t>
      </w:r>
    </w:p>
    <w:p w:rsidR="00D05CB4" w:rsidRPr="00C06119" w:rsidRDefault="00D05CB4" w:rsidP="00D05CB4">
      <w:pPr>
        <w:jc w:val="both"/>
        <w:rPr>
          <w:color w:val="00000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szCs w:val="22"/>
        </w:rPr>
      </w:pPr>
      <w:r w:rsidRPr="00C06119">
        <w:rPr>
          <w:szCs w:val="22"/>
        </w:rPr>
        <w:t>Стороны не будут разглашать или передавать третьим лицам информацию, имеющую отношение к реализации условий данного Договора, которая является конфиденциальной. При необходимости одной из Сторон дать такую информацию третьим лицам, это будет осуществлено с письменного согласия другой Стороны.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aps/>
          <w:color w:val="000000"/>
          <w:sz w:val="24"/>
          <w:szCs w:val="24"/>
        </w:rPr>
        <w:t>АНТИКОРРУПЦИОННЫЕ УСЛОВИЯ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:rsidR="00D05CB4" w:rsidRPr="00C06119" w:rsidRDefault="00D05CB4" w:rsidP="00D05CB4">
      <w:pPr>
        <w:pStyle w:val="a3"/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>Под действиями работника, осуществляемыми в пользу стимулирующей его Стороны, понимаются: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t>-</w:t>
      </w:r>
      <w:r w:rsidRPr="00C06119">
        <w:rPr>
          <w:color w:val="000000"/>
        </w:rPr>
        <w:tab/>
        <w:t xml:space="preserve">предоставление неоправданных преимуществ по сравнению с другими контрагентами </w:t>
      </w:r>
      <w:r w:rsidRPr="00C06119">
        <w:t>Принципала</w:t>
      </w:r>
      <w:r w:rsidRPr="00C06119">
        <w:rPr>
          <w:color w:val="000000"/>
        </w:rPr>
        <w:t>;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t>-</w:t>
      </w:r>
      <w:r w:rsidRPr="00C06119">
        <w:rPr>
          <w:color w:val="000000"/>
        </w:rPr>
        <w:tab/>
        <w:t>предоставление каких-либо гарантий;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t>-</w:t>
      </w:r>
      <w:r w:rsidRPr="00C06119">
        <w:rPr>
          <w:color w:val="000000"/>
        </w:rPr>
        <w:tab/>
        <w:t>ускорение существующих процедур;</w:t>
      </w:r>
    </w:p>
    <w:p w:rsidR="00D05CB4" w:rsidRPr="00C06119" w:rsidRDefault="00D05CB4" w:rsidP="00D05CB4">
      <w:pPr>
        <w:pStyle w:val="a3"/>
        <w:tabs>
          <w:tab w:val="left" w:pos="709"/>
          <w:tab w:val="left" w:pos="1134"/>
        </w:tabs>
        <w:jc w:val="both"/>
        <w:rPr>
          <w:color w:val="000000"/>
        </w:rPr>
      </w:pPr>
      <w:r w:rsidRPr="00C06119">
        <w:rPr>
          <w:color w:val="000000"/>
        </w:rPr>
        <w:lastRenderedPageBreak/>
        <w:t>-</w:t>
      </w:r>
      <w:r w:rsidRPr="00C06119">
        <w:rPr>
          <w:color w:val="000000"/>
        </w:rPr>
        <w:tab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гарантируют осуществление негласного разбирательства по представленным в рамках исполнения настоящего Договора фактам и применение эффективных мер по устранению практических затруднений и предотвращению возможных конфликтных ситуаций.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нарушений».</w:t>
      </w:r>
    </w:p>
    <w:p w:rsidR="002C04BE" w:rsidRPr="00C06119" w:rsidRDefault="002C04BE" w:rsidP="00A950B3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Агент обязуется не разглашать персональные данные, получаемые от Принципала в ходе оказания услуг, за каждый факт нарушения персональных данных Принципал вправе предъявить Агенту штраф в размере 50 000 рублей за каждый факт.</w:t>
      </w:r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5" w:name="_Toc445906339"/>
      <w:r w:rsidRPr="00C06119">
        <w:rPr>
          <w:rFonts w:ascii="Times New Roman" w:hAnsi="Times New Roman"/>
          <w:b/>
          <w:color w:val="000000"/>
          <w:sz w:val="24"/>
          <w:szCs w:val="24"/>
        </w:rPr>
        <w:t>ОБСТОЯТЕЛЬСТВА НЕПРЕОДОЛИМОЙ СИЛЫ</w:t>
      </w:r>
      <w:bookmarkEnd w:id="5"/>
    </w:p>
    <w:p w:rsidR="00D05CB4" w:rsidRPr="008F490D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Стороны полностью или частично освобождаются от обязательств по настоящему Договору, если невыполнение обязательств явилось следствием действий обстоятельств непреодолимой силы (пожар, наводнение, стихийные бедствия, военные действия, постановления законодательных и исполнительных органов власти и пр.). В случае возникновения подобных обстоятельств, Сторона, пострадавшая от их действий, обязана в письменном виде, в течение семи дней уведомить вторую Сторону о невозможности исполнения обязательств по настоящему Договору. Действие обстоятельств непреодолимой силы (форс-мажор) подтверждается заключением компетентного органа. Выполнение обязательств пострадавшей Стороной откладывается на время действия форс-мажорных обстоятельств. Сторона, вовремя не известившая другую Сторону о наступлении обстоятельств </w:t>
      </w:r>
      <w:r w:rsidRPr="00C06119">
        <w:rPr>
          <w:color w:val="000000"/>
        </w:rPr>
        <w:lastRenderedPageBreak/>
        <w:t>непреодолимой силы, лишается права в дальнейшем ссылаться на эти обстоятельства в качестве основания освобождения от ответственности.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 действии обстоятельств непреодолимой силы более 30 дней Стороны имеют право расторгнуть настоящий Договор путем письменного уведомления другой Стороны. При этом Агент обязан в течение 5 банковских дней перечислить неиспользованные средства после выверки остатка средств на счетах на счет </w:t>
      </w:r>
      <w:r w:rsidRPr="00C06119">
        <w:t>Принципала</w:t>
      </w:r>
      <w:r w:rsidRPr="00C06119">
        <w:rPr>
          <w:color w:val="000000"/>
        </w:rPr>
        <w:t xml:space="preserve"> (в случае, если действию этих обстоятельств подвергся Агент). Договор считается прекращенным с момента проведения полных взаиморасчетов между Сторонами.</w:t>
      </w:r>
    </w:p>
    <w:p w:rsidR="00D05CB4" w:rsidRPr="00EE3252" w:rsidRDefault="00D05CB4" w:rsidP="008F490D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6" w:name="_Toc411003271"/>
      <w:bookmarkStart w:id="7" w:name="_Toc262201309"/>
      <w:r w:rsidRPr="00C06119">
        <w:rPr>
          <w:rFonts w:ascii="Times New Roman" w:hAnsi="Times New Roman"/>
          <w:b/>
          <w:color w:val="000000"/>
          <w:sz w:val="24"/>
          <w:szCs w:val="24"/>
        </w:rPr>
        <w:t>ПОРЯДОК РАЗРЕШЕНИЯ СПОРОВ</w:t>
      </w:r>
      <w:bookmarkEnd w:id="6"/>
      <w:bookmarkEnd w:id="7"/>
    </w:p>
    <w:p w:rsidR="00D05CB4" w:rsidRPr="008F490D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ff3"/>
        <w:numPr>
          <w:ilvl w:val="1"/>
          <w:numId w:val="40"/>
        </w:numPr>
        <w:tabs>
          <w:tab w:val="left" w:pos="709"/>
        </w:tabs>
        <w:ind w:left="0" w:firstLine="0"/>
        <w:rPr>
          <w:iCs w:val="0"/>
          <w:color w:val="000000"/>
          <w:sz w:val="24"/>
          <w:szCs w:val="24"/>
        </w:rPr>
      </w:pPr>
      <w:r w:rsidRPr="00C06119">
        <w:rPr>
          <w:iCs w:val="0"/>
          <w:color w:val="000000"/>
          <w:sz w:val="24"/>
          <w:szCs w:val="24"/>
        </w:rPr>
        <w:t>Споры, возникшие при исполнении настоящего Договора, рассматриваются с соблюдением претензионного порядка урегулирования, в Арбитражном суде Красноярского края в соответствии с действующим законодательством Российской Федерации.</w:t>
      </w:r>
    </w:p>
    <w:p w:rsidR="00D05CB4" w:rsidRPr="00C06119" w:rsidRDefault="00D05CB4" w:rsidP="00D05CB4">
      <w:pPr>
        <w:pStyle w:val="aff3"/>
        <w:numPr>
          <w:ilvl w:val="1"/>
          <w:numId w:val="40"/>
        </w:numPr>
        <w:tabs>
          <w:tab w:val="left" w:pos="709"/>
        </w:tabs>
        <w:ind w:left="0" w:firstLine="0"/>
        <w:rPr>
          <w:iCs w:val="0"/>
          <w:color w:val="000000"/>
          <w:sz w:val="24"/>
          <w:szCs w:val="24"/>
        </w:rPr>
      </w:pPr>
      <w:r w:rsidRPr="00C06119">
        <w:rPr>
          <w:iCs w:val="0"/>
          <w:color w:val="000000"/>
          <w:sz w:val="24"/>
          <w:szCs w:val="24"/>
        </w:rPr>
        <w:t xml:space="preserve">Досудебный (претензионный) порядок урегулирования споров обязателен для сторон. Претензии по настоящему Договору рассматриваются в течение 30 (тридцати) календарных дней с момента их получения. </w:t>
      </w:r>
    </w:p>
    <w:p w:rsidR="00D05CB4" w:rsidRPr="00EE3252" w:rsidRDefault="00D05CB4" w:rsidP="00EE3252">
      <w:pPr>
        <w:rPr>
          <w:sz w:val="10"/>
          <w:szCs w:val="1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8" w:name="_Toc445906340"/>
      <w:r w:rsidRPr="00C06119">
        <w:rPr>
          <w:rFonts w:ascii="Times New Roman" w:hAnsi="Times New Roman"/>
          <w:b/>
          <w:color w:val="000000"/>
          <w:sz w:val="24"/>
          <w:szCs w:val="24"/>
        </w:rPr>
        <w:t>ПРОЧИЕ УСЛОВИЯ</w:t>
      </w:r>
      <w:bookmarkEnd w:id="8"/>
    </w:p>
    <w:p w:rsidR="00D05CB4" w:rsidRPr="00EE3252" w:rsidRDefault="00D05CB4" w:rsidP="00D05CB4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Агент гарантирует, что обладает всеми лицензиями и полномочиями, требующимися в соответствии с законодательством РФ для выполнения своих обязательств по настоящему Договору.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Все приложения к настоящему Договору, подписанные уполномоченными представителя Сторон и скрепленные печатями Сторон, являются его неотъемлемой частью.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Изменения или дополнения к настоящему Договору действительны только при условии их письменного оформления и подписания полномочными представителями обеих Сторон и скрепления печатями Сторон.</w:t>
      </w:r>
    </w:p>
    <w:p w:rsidR="00D05CB4" w:rsidRPr="00C06119" w:rsidRDefault="00D05CB4" w:rsidP="009E7A92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договорились, что в целях исполнения настоящего Договора обмен документами и информацией может осуществляться посредством факса и/или электронной почты согласно данным, указанным в разделе 15 настоящего Договора. Копии документов, направленных посредством указанных способов обмена, приравниваются к оригиналам до момента фактического получения последних. Обязанность по предоставлению оригиналов возлагается на Сторону, направившую документ посредством факса и/или электронной почты.</w:t>
      </w:r>
    </w:p>
    <w:p w:rsidR="00D05CB4" w:rsidRDefault="00D05CB4" w:rsidP="009E7A92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Лицо, подписывающее данный Договор от имени </w:t>
      </w:r>
      <w:r w:rsidRPr="00C06119">
        <w:t>Принципала</w:t>
      </w:r>
      <w:r w:rsidRPr="00C06119">
        <w:rPr>
          <w:color w:val="000000"/>
        </w:rPr>
        <w:t xml:space="preserve"> настоящим гарантирует Агенту, что оно имеет полномочия на это. В случае, если у него не имеется таких полномочий, то лицо, подписывающее этот Договор, несет ответственность за полное выполнение всех условий Договора и за оплату любых и всех сумм, причитающихся по настоящему Договору.</w:t>
      </w:r>
    </w:p>
    <w:p w:rsidR="00E41ABE" w:rsidRDefault="00E41ABE" w:rsidP="009E7A92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>
        <w:rPr>
          <w:color w:val="000000"/>
        </w:rPr>
        <w:t>Стороны признают, что электронные документы, подписанные усиленной квалифицированной электронной подписью (далее – квалифицированной электронной подписью) каждой из Сторон, равнозначны документам на бумажных носителях, подписанным собственноручной подписью каждой из Сторон и заверенным печатью каждой из Сторон.</w:t>
      </w:r>
    </w:p>
    <w:p w:rsidR="00E41ABE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Сторона, использующая ключ квалифицированной </w:t>
      </w:r>
      <w:r w:rsidR="009E7A92">
        <w:rPr>
          <w:color w:val="000000"/>
        </w:rPr>
        <w:t>электронной</w:t>
      </w:r>
      <w:r>
        <w:rPr>
          <w:color w:val="000000"/>
        </w:rPr>
        <w:t xml:space="preserve"> подписи, обязана соблюдать его конфиденциальность.</w:t>
      </w:r>
    </w:p>
    <w:p w:rsidR="00E41ABE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 xml:space="preserve">Разные экземпляры одного и того же первичного </w:t>
      </w:r>
      <w:r w:rsidR="009E7A92">
        <w:rPr>
          <w:color w:val="000000"/>
        </w:rPr>
        <w:t>документа</w:t>
      </w:r>
      <w:r>
        <w:rPr>
          <w:color w:val="000000"/>
        </w:rPr>
        <w:t xml:space="preserve"> должны быть оформлены либо в электронной форме, либо на бумажном носителе.</w:t>
      </w:r>
    </w:p>
    <w:p w:rsidR="00E41ABE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В электронной форме составляются и подписываются квалифицированной электронной подписью следующие документы:</w:t>
      </w:r>
    </w:p>
    <w:p w:rsidR="00E41ABE" w:rsidRPr="009E7A92" w:rsidRDefault="00E41ABE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- универсальные передаточные документы, счета-фактуры, ТОРГ-12, акты выполненных работ (оказанных услуг)</w:t>
      </w:r>
      <w:r w:rsidR="009E7A92">
        <w:rPr>
          <w:color w:val="000000"/>
        </w:rPr>
        <w:t>, а также иные виды первичных учётных документов</w:t>
      </w:r>
      <w:r w:rsidR="009E7A92" w:rsidRPr="009E7A92">
        <w:rPr>
          <w:color w:val="000000"/>
        </w:rPr>
        <w:t>;</w:t>
      </w:r>
    </w:p>
    <w:p w:rsidR="009E7A92" w:rsidRDefault="009E7A92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- акты сверки взаимных расчётов.</w:t>
      </w:r>
    </w:p>
    <w:p w:rsidR="009E7A92" w:rsidRPr="009E7A92" w:rsidRDefault="009E7A92" w:rsidP="009E7A92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Каждая из Сторон принимает на себя исполнение всех обязательств, вытекающих из электронных документов, подписанных квалифицированной электронной подписью.</w:t>
      </w:r>
    </w:p>
    <w:p w:rsidR="00E41ABE" w:rsidRPr="00EE3252" w:rsidRDefault="00E41ABE" w:rsidP="00EE3252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0"/>
          <w:numId w:val="40"/>
        </w:numPr>
        <w:tabs>
          <w:tab w:val="center" w:pos="4834"/>
          <w:tab w:val="left" w:pos="6765"/>
        </w:tabs>
        <w:ind w:right="535"/>
        <w:jc w:val="center"/>
        <w:rPr>
          <w:rFonts w:eastAsia="Calibri"/>
          <w:b/>
          <w:caps/>
          <w:color w:val="000000"/>
        </w:rPr>
      </w:pPr>
      <w:r w:rsidRPr="00C06119">
        <w:rPr>
          <w:rFonts w:eastAsia="Calibri"/>
          <w:b/>
          <w:caps/>
          <w:color w:val="000000"/>
        </w:rPr>
        <w:lastRenderedPageBreak/>
        <w:t>СРОК ДЕЙСТВИЯ ДОГОВОРА. Порядок изменения И Расторжения ДОГОВОРА</w:t>
      </w:r>
    </w:p>
    <w:p w:rsidR="00D05CB4" w:rsidRPr="00EE3252" w:rsidRDefault="00D05CB4" w:rsidP="00EE3252">
      <w:pPr>
        <w:rPr>
          <w:sz w:val="10"/>
          <w:szCs w:val="10"/>
        </w:rPr>
      </w:pP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Настоящий договор вступает в силу с «__» _______ 20__ года и действует до «__» _________ 20__ года, а в части расчетов до полного их завершения.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t>Принципал</w:t>
      </w:r>
      <w:r w:rsidRPr="00C06119">
        <w:rPr>
          <w:color w:val="000000"/>
        </w:rPr>
        <w:t xml:space="preserve"> вправе в одностороннем порядке отказаться от исполнения Договора в целом или в любой его части посредством направления Уведомления об одностороннем отказе от исполнения Договора, как это предусмотрено в настоящем Договоре, в том числе по любой из нижеследующих причин или по всем этим причинам одновременно:</w:t>
      </w:r>
    </w:p>
    <w:p w:rsidR="00D05CB4" w:rsidRPr="00C06119" w:rsidRDefault="00D05CB4" w:rsidP="00D05CB4">
      <w:pPr>
        <w:pStyle w:val="a3"/>
        <w:numPr>
          <w:ilvl w:val="0"/>
          <w:numId w:val="42"/>
        </w:numPr>
        <w:tabs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>в случае</w:t>
      </w:r>
      <w:r w:rsidRPr="00C06119">
        <w:rPr>
          <w:color w:val="000000"/>
        </w:rPr>
        <w:tab/>
        <w:t>существенного</w:t>
      </w:r>
      <w:r w:rsidRPr="00C06119">
        <w:rPr>
          <w:color w:val="000000"/>
        </w:rPr>
        <w:tab/>
        <w:t>и/или</w:t>
      </w:r>
      <w:r w:rsidRPr="00C06119">
        <w:rPr>
          <w:color w:val="000000"/>
        </w:rPr>
        <w:tab/>
        <w:t>неоднократного неисполнения (ненадлежащего исполнения) Договора Агентом;</w:t>
      </w:r>
    </w:p>
    <w:p w:rsidR="00D05CB4" w:rsidRPr="00C06119" w:rsidRDefault="00D05CB4" w:rsidP="00D05CB4">
      <w:pPr>
        <w:pStyle w:val="a3"/>
        <w:numPr>
          <w:ilvl w:val="0"/>
          <w:numId w:val="42"/>
        </w:numPr>
        <w:tabs>
          <w:tab w:val="left" w:pos="1134"/>
        </w:tabs>
        <w:ind w:hanging="11"/>
        <w:jc w:val="both"/>
        <w:rPr>
          <w:color w:val="000000"/>
        </w:rPr>
      </w:pPr>
      <w:r w:rsidRPr="00C06119">
        <w:rPr>
          <w:color w:val="000000"/>
        </w:rPr>
        <w:t xml:space="preserve">в случае возбуждения процедуры банкротства в отношении Агента или заключения </w:t>
      </w:r>
      <w:r w:rsidRPr="00C06119">
        <w:t>Агентом</w:t>
      </w:r>
      <w:r w:rsidRPr="00C06119">
        <w:rPr>
          <w:color w:val="000000"/>
        </w:rPr>
        <w:t xml:space="preserve"> мирового соглашения с кредиторами или принятии решения уполномоченным государственным органом о ликвидации Агента или принятия решения о добровольной ликвидации Агента, или в случае аналогичных действий или обстоятельств, предусмотренных законодательством РФ.</w:t>
      </w:r>
    </w:p>
    <w:p w:rsidR="00D05CB4" w:rsidRPr="00C06119" w:rsidRDefault="00D05CB4" w:rsidP="00D05CB4">
      <w:pPr>
        <w:tabs>
          <w:tab w:val="left" w:pos="709"/>
        </w:tabs>
        <w:jc w:val="both"/>
        <w:rPr>
          <w:color w:val="000000"/>
        </w:rPr>
      </w:pPr>
      <w:r w:rsidRPr="00C06119">
        <w:rPr>
          <w:color w:val="000000"/>
        </w:rPr>
        <w:t xml:space="preserve">Договор считается расторгнутым с даты, указанной в Уведомлении как дата расторжения Договора. </w:t>
      </w:r>
      <w:r w:rsidRPr="00C06119">
        <w:t>Принципал</w:t>
      </w:r>
      <w:r w:rsidRPr="00C06119">
        <w:rPr>
          <w:color w:val="000000"/>
        </w:rPr>
        <w:t xml:space="preserve"> обязан уведомить Агента об одностороннем отказе от исполнения Договора не позднее, чем за 30 (тридцать) календарных дней до предполагаемой даты расторжения.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Принципал вправе в любое время отказаться от исполнения Договора.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В случае расторжения Договора </w:t>
      </w:r>
      <w:r w:rsidRPr="00C06119">
        <w:t>Принципал</w:t>
      </w:r>
      <w:r w:rsidRPr="00C06119">
        <w:rPr>
          <w:color w:val="000000"/>
        </w:rPr>
        <w:t xml:space="preserve"> выплачивает Агенту вознаграждение за услуги и фактически понесенные и документально подтвержденные расходы до даты расторжения Договора, с учетом любых взаимозачетов, предусмотренных положениями настоящего Договора.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Стороны обязуются письменно уведомлять друг друга в случае изменения адресов и реквизитов в течение 3 (трех) дней с даты соответствующего изменения, а в части контактной информации, в том числе изменении авторизованных лиц по данному Договору, в течение рабочего дня, в который произошли данные изменения.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Изменения, дополнения, договора оформляются дополнительным соглашением сторон, подписанным уполномоченными представителями сторон.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Настоящий договор прекращается автоматически, если в течение 6 календарных месяцев Принципалом не инициировалось оформление билетов по настоящему договору. Договор прекращается в последний день шестого календарного месяца.</w:t>
      </w:r>
    </w:p>
    <w:p w:rsidR="00D05CB4" w:rsidRPr="00C06119" w:rsidRDefault="00D05CB4" w:rsidP="00D05CB4">
      <w:pPr>
        <w:pStyle w:val="a3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color w:val="000000"/>
        </w:rPr>
      </w:pPr>
      <w:r w:rsidRPr="00C06119">
        <w:rPr>
          <w:color w:val="000000"/>
        </w:rPr>
        <w:t>Настоящий Договор составлен в 2 (двух) идентичных экземплярах, имеющих равную юридическую силу, по одному экземпляру для каждой из Сторон.</w:t>
      </w:r>
    </w:p>
    <w:p w:rsidR="00D05CB4" w:rsidRPr="00EE3252" w:rsidRDefault="00D05CB4" w:rsidP="00EE3252">
      <w:pPr>
        <w:rPr>
          <w:sz w:val="10"/>
          <w:szCs w:val="10"/>
        </w:rPr>
      </w:pPr>
    </w:p>
    <w:p w:rsidR="00D05CB4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06119">
        <w:rPr>
          <w:rFonts w:ascii="Times New Roman" w:hAnsi="Times New Roman"/>
          <w:b/>
          <w:color w:val="000000"/>
          <w:sz w:val="24"/>
          <w:szCs w:val="24"/>
        </w:rPr>
        <w:t>ПРИЛОЖЕНИЯ</w:t>
      </w:r>
    </w:p>
    <w:p w:rsidR="00EE3252" w:rsidRPr="00EE3252" w:rsidRDefault="00EE3252" w:rsidP="00EE3252">
      <w:pPr>
        <w:rPr>
          <w:sz w:val="10"/>
          <w:szCs w:val="10"/>
        </w:rPr>
      </w:pPr>
    </w:p>
    <w:p w:rsidR="00D05CB4" w:rsidRPr="00AB1BB1" w:rsidRDefault="00AB1BB1" w:rsidP="00AB1BB1">
      <w:pPr>
        <w:rPr>
          <w:color w:val="000000"/>
        </w:rPr>
      </w:pPr>
      <w:r w:rsidRPr="00AB1BB1">
        <w:rPr>
          <w:color w:val="000000"/>
        </w:rPr>
        <w:t>Неотъемлемой частью Договора являются следующие приложения: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Приложение №1 – Заявка (форма);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Приложение №2 – </w:t>
      </w:r>
      <w:r w:rsidRPr="00C06119">
        <w:rPr>
          <w:rFonts w:cstheme="minorHAnsi"/>
          <w:color w:val="000000"/>
        </w:rPr>
        <w:t>Акт об оказании услуг</w:t>
      </w:r>
      <w:r w:rsidRPr="00C06119">
        <w:rPr>
          <w:color w:val="000000"/>
        </w:rPr>
        <w:t xml:space="preserve"> (форма);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>Приложение №3 – Агентское вознаграждение (форма);</w:t>
      </w:r>
    </w:p>
    <w:p w:rsidR="00D05CB4" w:rsidRPr="00C06119" w:rsidRDefault="00D05CB4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C06119">
        <w:rPr>
          <w:color w:val="000000"/>
        </w:rPr>
        <w:t xml:space="preserve">Приложение №4 – </w:t>
      </w:r>
      <w:r w:rsidR="000415B4" w:rsidRPr="00C06119">
        <w:rPr>
          <w:color w:val="000000"/>
        </w:rPr>
        <w:t>Отчёт агента</w:t>
      </w:r>
      <w:r w:rsidRPr="00C06119">
        <w:rPr>
          <w:color w:val="000000"/>
        </w:rPr>
        <w:t xml:space="preserve"> (форма)</w:t>
      </w:r>
      <w:r w:rsidR="00F61850">
        <w:rPr>
          <w:color w:val="000000"/>
          <w:lang w:val="en-US"/>
        </w:rPr>
        <w:t>;</w:t>
      </w:r>
    </w:p>
    <w:p w:rsidR="00F61850" w:rsidRPr="00F61850" w:rsidRDefault="00F61850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F61850">
        <w:rPr>
          <w:color w:val="000000"/>
        </w:rPr>
        <w:t xml:space="preserve">Приложение №5 – </w:t>
      </w:r>
      <w:r w:rsidRPr="00101CC5">
        <w:rPr>
          <w:szCs w:val="22"/>
        </w:rPr>
        <w:t xml:space="preserve">Обращение о внесении </w:t>
      </w:r>
      <w:r>
        <w:rPr>
          <w:szCs w:val="22"/>
        </w:rPr>
        <w:t>о</w:t>
      </w:r>
      <w:r w:rsidRPr="00101CC5">
        <w:rPr>
          <w:szCs w:val="22"/>
        </w:rPr>
        <w:t>платы ранее срока, установленного в Договоре;</w:t>
      </w:r>
    </w:p>
    <w:p w:rsidR="00F61850" w:rsidRPr="00253B72" w:rsidRDefault="00F61850" w:rsidP="00F61850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F61850">
        <w:rPr>
          <w:color w:val="000000"/>
        </w:rPr>
        <w:t xml:space="preserve">Приложение №6 – </w:t>
      </w:r>
      <w:r w:rsidRPr="00101CC5">
        <w:rPr>
          <w:szCs w:val="22"/>
        </w:rPr>
        <w:t xml:space="preserve">Согласие на обращение  о внесении </w:t>
      </w:r>
      <w:r>
        <w:rPr>
          <w:szCs w:val="22"/>
        </w:rPr>
        <w:t>о</w:t>
      </w:r>
      <w:r w:rsidRPr="00101CC5">
        <w:rPr>
          <w:szCs w:val="22"/>
        </w:rPr>
        <w:t xml:space="preserve">платы ранее срока, </w:t>
      </w:r>
      <w:r>
        <w:rPr>
          <w:szCs w:val="22"/>
        </w:rPr>
        <w:t>установленного в Договоре</w:t>
      </w:r>
      <w:r w:rsidR="00253B72" w:rsidRPr="00253B72">
        <w:rPr>
          <w:szCs w:val="22"/>
        </w:rPr>
        <w:t>;</w:t>
      </w:r>
    </w:p>
    <w:p w:rsidR="00253B72" w:rsidRPr="00253B72" w:rsidRDefault="00253B72" w:rsidP="00253B72">
      <w:pPr>
        <w:pStyle w:val="a3"/>
        <w:numPr>
          <w:ilvl w:val="1"/>
          <w:numId w:val="40"/>
        </w:numPr>
        <w:ind w:left="0" w:firstLine="0"/>
        <w:jc w:val="both"/>
        <w:rPr>
          <w:color w:val="000000"/>
        </w:rPr>
      </w:pPr>
      <w:r w:rsidRPr="00F61850">
        <w:rPr>
          <w:color w:val="000000"/>
        </w:rPr>
        <w:t>Приложение №</w:t>
      </w:r>
      <w:r>
        <w:rPr>
          <w:color w:val="000000"/>
        </w:rPr>
        <w:t>7</w:t>
      </w:r>
      <w:r w:rsidRPr="00F61850">
        <w:rPr>
          <w:color w:val="000000"/>
        </w:rPr>
        <w:t xml:space="preserve"> </w:t>
      </w:r>
      <w:r w:rsidRPr="00253B72">
        <w:rPr>
          <w:color w:val="000000"/>
        </w:rPr>
        <w:t xml:space="preserve">– </w:t>
      </w:r>
      <w:r w:rsidR="00D7177E">
        <w:t>С</w:t>
      </w:r>
      <w:r w:rsidR="00D7177E" w:rsidRPr="00253B72">
        <w:t>оглашение об электронном документообороте</w:t>
      </w:r>
      <w:r w:rsidRPr="00253B72">
        <w:rPr>
          <w:szCs w:val="22"/>
        </w:rPr>
        <w:t>.</w:t>
      </w:r>
    </w:p>
    <w:p w:rsidR="00D05CB4" w:rsidRPr="00C06119" w:rsidRDefault="00D05CB4" w:rsidP="00D05CB4">
      <w:pPr>
        <w:rPr>
          <w:color w:val="000000"/>
        </w:rPr>
      </w:pPr>
    </w:p>
    <w:p w:rsidR="00D05CB4" w:rsidRPr="00C06119" w:rsidRDefault="00D05CB4" w:rsidP="00D05CB4">
      <w:pPr>
        <w:pStyle w:val="3"/>
        <w:numPr>
          <w:ilvl w:val="0"/>
          <w:numId w:val="40"/>
        </w:numPr>
        <w:spacing w:before="0" w:after="0"/>
        <w:ind w:right="-144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9" w:name="_Toc445906341"/>
      <w:r w:rsidRPr="00C06119">
        <w:rPr>
          <w:rFonts w:ascii="Times New Roman" w:hAnsi="Times New Roman"/>
          <w:b/>
          <w:color w:val="000000"/>
          <w:sz w:val="24"/>
          <w:szCs w:val="24"/>
        </w:rPr>
        <w:t>АДРЕСА И РЕКВИЗИТЫ СТОРОН</w:t>
      </w:r>
      <w:bookmarkEnd w:id="9"/>
    </w:p>
    <w:p w:rsidR="00D05CB4" w:rsidRPr="00C06119" w:rsidRDefault="00D05CB4" w:rsidP="00D05CB4">
      <w:pPr>
        <w:jc w:val="right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5"/>
        <w:gridCol w:w="5246"/>
      </w:tblGrid>
      <w:tr w:rsidR="00D05CB4" w:rsidRPr="00C06119" w:rsidTr="00D05CB4">
        <w:tc>
          <w:tcPr>
            <w:tcW w:w="4785" w:type="dxa"/>
            <w:hideMark/>
          </w:tcPr>
          <w:p w:rsidR="00D05CB4" w:rsidRPr="00C06119" w:rsidRDefault="00D05CB4">
            <w:pPr>
              <w:jc w:val="both"/>
              <w:rPr>
                <w:b/>
              </w:rPr>
            </w:pPr>
            <w:r w:rsidRPr="00C06119">
              <w:rPr>
                <w:b/>
              </w:rPr>
              <w:t>АГЕНТ:</w:t>
            </w:r>
          </w:p>
        </w:tc>
        <w:tc>
          <w:tcPr>
            <w:tcW w:w="5246" w:type="dxa"/>
          </w:tcPr>
          <w:p w:rsidR="00D05CB4" w:rsidRPr="00C06119" w:rsidRDefault="00D05CB4">
            <w:pPr>
              <w:rPr>
                <w:b/>
              </w:rPr>
            </w:pPr>
            <w:r w:rsidRPr="00C06119">
              <w:rPr>
                <w:b/>
              </w:rPr>
              <w:t>ПРИНЦИПАЛ:</w:t>
            </w:r>
          </w:p>
          <w:p w:rsidR="00D05CB4" w:rsidRPr="00C06119" w:rsidRDefault="00D05CB4">
            <w:pPr>
              <w:jc w:val="center"/>
              <w:rPr>
                <w:b/>
              </w:rPr>
            </w:pPr>
          </w:p>
        </w:tc>
      </w:tr>
      <w:tr w:rsidR="00D05CB4" w:rsidRPr="00C06119" w:rsidTr="00D05CB4">
        <w:tc>
          <w:tcPr>
            <w:tcW w:w="4785" w:type="dxa"/>
          </w:tcPr>
          <w:p w:rsidR="00D05CB4" w:rsidRPr="00C06119" w:rsidRDefault="00D05CB4">
            <w:pPr>
              <w:shd w:val="clear" w:color="auto" w:fill="FFFFFF"/>
              <w:spacing w:line="259" w:lineRule="exact"/>
              <w:ind w:right="176"/>
            </w:pPr>
          </w:p>
        </w:tc>
        <w:tc>
          <w:tcPr>
            <w:tcW w:w="5246" w:type="dxa"/>
          </w:tcPr>
          <w:p w:rsidR="00D05CB4" w:rsidRPr="00C06119" w:rsidRDefault="00D05CB4">
            <w:pPr>
              <w:shd w:val="clear" w:color="auto" w:fill="FFFFFF"/>
              <w:spacing w:line="245" w:lineRule="exact"/>
              <w:jc w:val="both"/>
            </w:pPr>
            <w:r w:rsidRPr="00C06119">
              <w:rPr>
                <w:b/>
                <w:bCs/>
                <w:color w:val="000000"/>
                <w:spacing w:val="3"/>
              </w:rPr>
              <w:t>ООО «БНГРЭ»</w:t>
            </w:r>
          </w:p>
          <w:p w:rsidR="00D05CB4" w:rsidRPr="00C06119" w:rsidRDefault="00D05CB4"/>
        </w:tc>
      </w:tr>
    </w:tbl>
    <w:p w:rsidR="00D05CB4" w:rsidRPr="00C06119" w:rsidRDefault="00D05CB4" w:rsidP="00D05CB4">
      <w:r w:rsidRPr="00C06119">
        <w:t xml:space="preserve">     </w:t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  <w:r w:rsidRPr="00C06119">
        <w:rPr>
          <w:color w:val="000000"/>
          <w:spacing w:val="3"/>
        </w:rPr>
        <w:tab/>
      </w:r>
    </w:p>
    <w:p w:rsidR="00A01538" w:rsidRPr="00D05CB4" w:rsidRDefault="00D05CB4" w:rsidP="00D05CB4">
      <w:r w:rsidRPr="00C06119">
        <w:t xml:space="preserve">_____________ </w:t>
      </w:r>
      <w:r w:rsidRPr="00C06119">
        <w:rPr>
          <w:b/>
        </w:rPr>
        <w:t>/ _____________________</w:t>
      </w:r>
      <w:r w:rsidRPr="00C06119">
        <w:t xml:space="preserve">        ________________ </w:t>
      </w:r>
      <w:r w:rsidRPr="00C06119">
        <w:rPr>
          <w:b/>
        </w:rPr>
        <w:t>/_____________________</w:t>
      </w:r>
    </w:p>
    <w:sectPr w:rsidR="00A01538" w:rsidRPr="00D05CB4" w:rsidSect="001B5FD6">
      <w:footerReference w:type="default" r:id="rId13"/>
      <w:pgSz w:w="11905" w:h="16837"/>
      <w:pgMar w:top="1276" w:right="851" w:bottom="993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F34" w:rsidRDefault="00DF0F34" w:rsidP="00BC1917">
      <w:r>
        <w:separator/>
      </w:r>
    </w:p>
  </w:endnote>
  <w:endnote w:type="continuationSeparator" w:id="0">
    <w:p w:rsidR="00DF0F34" w:rsidRDefault="00DF0F34" w:rsidP="00BC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784219"/>
      <w:docPartObj>
        <w:docPartGallery w:val="Page Numbers (Bottom of Page)"/>
        <w:docPartUnique/>
      </w:docPartObj>
    </w:sdtPr>
    <w:sdtEndPr/>
    <w:sdtContent>
      <w:p w:rsidR="00D05CB4" w:rsidRDefault="00A33E22">
        <w:pPr>
          <w:pStyle w:val="af5"/>
          <w:jc w:val="right"/>
        </w:pPr>
        <w:r>
          <w:fldChar w:fldCharType="begin"/>
        </w:r>
        <w:r w:rsidR="002F3180">
          <w:instrText xml:space="preserve"> PAGE   \* MERGEFORMAT </w:instrText>
        </w:r>
        <w:r>
          <w:fldChar w:fldCharType="separate"/>
        </w:r>
        <w:r w:rsidR="00C16A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5CB4" w:rsidRDefault="00D05CB4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F34" w:rsidRDefault="00DF0F34" w:rsidP="00BC1917">
      <w:r>
        <w:separator/>
      </w:r>
    </w:p>
  </w:footnote>
  <w:footnote w:type="continuationSeparator" w:id="0">
    <w:p w:rsidR="00DF0F34" w:rsidRDefault="00DF0F34" w:rsidP="00BC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B"/>
    <w:multiLevelType w:val="multilevel"/>
    <w:tmpl w:val="0000001A"/>
    <w:lvl w:ilvl="0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13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1D6BDC"/>
    <w:multiLevelType w:val="hybridMultilevel"/>
    <w:tmpl w:val="5AE45214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E33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0B590F6C"/>
    <w:multiLevelType w:val="hybridMultilevel"/>
    <w:tmpl w:val="A8C8AEC6"/>
    <w:lvl w:ilvl="0" w:tplc="BE02E192">
      <w:start w:val="2"/>
      <w:numFmt w:val="bullet"/>
      <w:lvlText w:val="-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CEE2895"/>
    <w:multiLevelType w:val="multilevel"/>
    <w:tmpl w:val="47C234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2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8" w:hanging="1800"/>
      </w:pPr>
      <w:rPr>
        <w:rFonts w:hint="default"/>
      </w:rPr>
    </w:lvl>
  </w:abstractNum>
  <w:abstractNum w:abstractNumId="7" w15:restartNumberingAfterBreak="0">
    <w:nsid w:val="16B979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CC72E40"/>
    <w:multiLevelType w:val="multilevel"/>
    <w:tmpl w:val="76AE8D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8D3DA8"/>
    <w:multiLevelType w:val="hybridMultilevel"/>
    <w:tmpl w:val="08085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77362"/>
    <w:multiLevelType w:val="multilevel"/>
    <w:tmpl w:val="D0FC08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617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20260DC"/>
    <w:multiLevelType w:val="hybridMultilevel"/>
    <w:tmpl w:val="289C44A0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C74B3A"/>
    <w:multiLevelType w:val="multilevel"/>
    <w:tmpl w:val="32AC5DE8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6" w:hanging="6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 w15:restartNumberingAfterBreak="0">
    <w:nsid w:val="2D0F512D"/>
    <w:multiLevelType w:val="multilevel"/>
    <w:tmpl w:val="578AE1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F2426E9"/>
    <w:multiLevelType w:val="hybridMultilevel"/>
    <w:tmpl w:val="F5DA74A0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C948CF"/>
    <w:multiLevelType w:val="hybridMultilevel"/>
    <w:tmpl w:val="CA443F82"/>
    <w:lvl w:ilvl="0" w:tplc="67F490CE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7B87"/>
    <w:multiLevelType w:val="hybridMultilevel"/>
    <w:tmpl w:val="5B16B17E"/>
    <w:lvl w:ilvl="0" w:tplc="BE02E192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E1207"/>
    <w:multiLevelType w:val="hybridMultilevel"/>
    <w:tmpl w:val="0A1084F0"/>
    <w:lvl w:ilvl="0" w:tplc="E280DEF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FF1185C"/>
    <w:multiLevelType w:val="hybridMultilevel"/>
    <w:tmpl w:val="5EEA8E0C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405D65"/>
    <w:multiLevelType w:val="hybridMultilevel"/>
    <w:tmpl w:val="6882BDE2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16A1435"/>
    <w:multiLevelType w:val="multilevel"/>
    <w:tmpl w:val="E8B035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EA382C"/>
    <w:multiLevelType w:val="hybridMultilevel"/>
    <w:tmpl w:val="81FC237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D5981"/>
    <w:multiLevelType w:val="multilevel"/>
    <w:tmpl w:val="FE2EB0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62EF451C"/>
    <w:multiLevelType w:val="hybridMultilevel"/>
    <w:tmpl w:val="ED70A598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1C13C0"/>
    <w:multiLevelType w:val="multilevel"/>
    <w:tmpl w:val="C2081D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69802DB6"/>
    <w:multiLevelType w:val="hybridMultilevel"/>
    <w:tmpl w:val="C1929494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D93DA6"/>
    <w:multiLevelType w:val="multilevel"/>
    <w:tmpl w:val="F8964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8" w15:restartNumberingAfterBreak="0">
    <w:nsid w:val="6EA3372B"/>
    <w:multiLevelType w:val="hybridMultilevel"/>
    <w:tmpl w:val="9236A508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B589E"/>
    <w:multiLevelType w:val="multilevel"/>
    <w:tmpl w:val="016875DA"/>
    <w:lvl w:ilvl="0">
      <w:start w:val="4"/>
      <w:numFmt w:val="decimal"/>
      <w:lvlText w:val="%1."/>
      <w:lvlJc w:val="left"/>
      <w:pPr>
        <w:ind w:left="480" w:hanging="480"/>
      </w:pPr>
      <w:rPr>
        <w:rFonts w:eastAsia="Times New Roman" w:hint="default"/>
        <w:sz w:val="24"/>
      </w:rPr>
    </w:lvl>
    <w:lvl w:ilvl="1">
      <w:start w:val="24"/>
      <w:numFmt w:val="decimal"/>
      <w:lvlText w:val="%1.%2."/>
      <w:lvlJc w:val="left"/>
      <w:pPr>
        <w:ind w:left="764" w:hanging="480"/>
      </w:pPr>
      <w:rPr>
        <w:rFonts w:eastAsia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  <w:sz w:val="24"/>
      </w:rPr>
    </w:lvl>
  </w:abstractNum>
  <w:abstractNum w:abstractNumId="30" w15:restartNumberingAfterBreak="0">
    <w:nsid w:val="769505D5"/>
    <w:multiLevelType w:val="hybridMultilevel"/>
    <w:tmpl w:val="B2645CD0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8900F52"/>
    <w:multiLevelType w:val="hybridMultilevel"/>
    <w:tmpl w:val="0380A538"/>
    <w:lvl w:ilvl="0" w:tplc="BE02E192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A35100"/>
    <w:multiLevelType w:val="hybridMultilevel"/>
    <w:tmpl w:val="5748B790"/>
    <w:lvl w:ilvl="0" w:tplc="BE02E192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A196D4A"/>
    <w:multiLevelType w:val="multilevel"/>
    <w:tmpl w:val="00CC13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1"/>
  </w:num>
  <w:num w:numId="3">
    <w:abstractNumId w:val="19"/>
  </w:num>
  <w:num w:numId="4">
    <w:abstractNumId w:val="24"/>
  </w:num>
  <w:num w:numId="5">
    <w:abstractNumId w:val="2"/>
  </w:num>
  <w:num w:numId="6">
    <w:abstractNumId w:val="26"/>
  </w:num>
  <w:num w:numId="7">
    <w:abstractNumId w:val="14"/>
  </w:num>
  <w:num w:numId="8">
    <w:abstractNumId w:val="11"/>
  </w:num>
  <w:num w:numId="9">
    <w:abstractNumId w:val="30"/>
  </w:num>
  <w:num w:numId="10">
    <w:abstractNumId w:val="20"/>
  </w:num>
  <w:num w:numId="11">
    <w:abstractNumId w:val="25"/>
  </w:num>
  <w:num w:numId="12">
    <w:abstractNumId w:val="13"/>
  </w:num>
  <w:num w:numId="13">
    <w:abstractNumId w:val="16"/>
  </w:num>
  <w:num w:numId="14">
    <w:abstractNumId w:val="33"/>
  </w:num>
  <w:num w:numId="15">
    <w:abstractNumId w:val="32"/>
  </w:num>
  <w:num w:numId="16">
    <w:abstractNumId w:val="1"/>
  </w:num>
  <w:num w:numId="17">
    <w:abstractNumId w:val="8"/>
  </w:num>
  <w:num w:numId="18">
    <w:abstractNumId w:val="5"/>
  </w:num>
  <w:num w:numId="19">
    <w:abstractNumId w:val="31"/>
  </w:num>
  <w:num w:numId="20">
    <w:abstractNumId w:val="7"/>
  </w:num>
  <w:num w:numId="21">
    <w:abstractNumId w:val="3"/>
  </w:num>
  <w:num w:numId="22">
    <w:abstractNumId w:val="9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0"/>
  </w:num>
  <w:num w:numId="26">
    <w:abstractNumId w:val="12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8"/>
  </w:num>
  <w:num w:numId="30">
    <w:abstractNumId w:val="18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7"/>
  </w:num>
  <w:num w:numId="45">
    <w:abstractNumId w:val="6"/>
  </w:num>
  <w:num w:numId="46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1F3"/>
    <w:rsid w:val="00004044"/>
    <w:rsid w:val="000044CB"/>
    <w:rsid w:val="00010D64"/>
    <w:rsid w:val="00013D12"/>
    <w:rsid w:val="00015920"/>
    <w:rsid w:val="0001712D"/>
    <w:rsid w:val="0002129C"/>
    <w:rsid w:val="00021344"/>
    <w:rsid w:val="00021434"/>
    <w:rsid w:val="000217A9"/>
    <w:rsid w:val="00024E6C"/>
    <w:rsid w:val="000254B0"/>
    <w:rsid w:val="000255B4"/>
    <w:rsid w:val="0002615F"/>
    <w:rsid w:val="00030489"/>
    <w:rsid w:val="0003335B"/>
    <w:rsid w:val="000349B6"/>
    <w:rsid w:val="00034FF3"/>
    <w:rsid w:val="000415B4"/>
    <w:rsid w:val="000421A2"/>
    <w:rsid w:val="0004579C"/>
    <w:rsid w:val="00047BC5"/>
    <w:rsid w:val="0005120B"/>
    <w:rsid w:val="0005697A"/>
    <w:rsid w:val="00062732"/>
    <w:rsid w:val="00062DD9"/>
    <w:rsid w:val="00066719"/>
    <w:rsid w:val="00067B4B"/>
    <w:rsid w:val="00070557"/>
    <w:rsid w:val="0007106D"/>
    <w:rsid w:val="00072853"/>
    <w:rsid w:val="00073129"/>
    <w:rsid w:val="00085FF9"/>
    <w:rsid w:val="00087B16"/>
    <w:rsid w:val="0009270E"/>
    <w:rsid w:val="00093F6E"/>
    <w:rsid w:val="000973E4"/>
    <w:rsid w:val="00097EA5"/>
    <w:rsid w:val="000A1282"/>
    <w:rsid w:val="000A2EAC"/>
    <w:rsid w:val="000B0F5C"/>
    <w:rsid w:val="000B1BE1"/>
    <w:rsid w:val="000B2335"/>
    <w:rsid w:val="000C0106"/>
    <w:rsid w:val="000C2EBC"/>
    <w:rsid w:val="000C3F8E"/>
    <w:rsid w:val="000C64F9"/>
    <w:rsid w:val="000C74B4"/>
    <w:rsid w:val="000C7767"/>
    <w:rsid w:val="000D1D97"/>
    <w:rsid w:val="000D30B6"/>
    <w:rsid w:val="000D49CB"/>
    <w:rsid w:val="000D6918"/>
    <w:rsid w:val="000E5498"/>
    <w:rsid w:val="000F48A2"/>
    <w:rsid w:val="000F4E00"/>
    <w:rsid w:val="000F746E"/>
    <w:rsid w:val="0010022C"/>
    <w:rsid w:val="00101146"/>
    <w:rsid w:val="00102205"/>
    <w:rsid w:val="00103DC4"/>
    <w:rsid w:val="001055AB"/>
    <w:rsid w:val="00110A93"/>
    <w:rsid w:val="001142AE"/>
    <w:rsid w:val="00117546"/>
    <w:rsid w:val="0012006D"/>
    <w:rsid w:val="00120523"/>
    <w:rsid w:val="00120886"/>
    <w:rsid w:val="001222F8"/>
    <w:rsid w:val="0012276F"/>
    <w:rsid w:val="0012308A"/>
    <w:rsid w:val="00124FB2"/>
    <w:rsid w:val="00126E69"/>
    <w:rsid w:val="00127BA1"/>
    <w:rsid w:val="001329C8"/>
    <w:rsid w:val="00132B21"/>
    <w:rsid w:val="001406CA"/>
    <w:rsid w:val="00141D17"/>
    <w:rsid w:val="0014330B"/>
    <w:rsid w:val="00145FAA"/>
    <w:rsid w:val="00150335"/>
    <w:rsid w:val="00154B42"/>
    <w:rsid w:val="0015619E"/>
    <w:rsid w:val="00156852"/>
    <w:rsid w:val="00156F57"/>
    <w:rsid w:val="001613D9"/>
    <w:rsid w:val="0016380A"/>
    <w:rsid w:val="00165B92"/>
    <w:rsid w:val="001706F7"/>
    <w:rsid w:val="00171ECE"/>
    <w:rsid w:val="00183AE0"/>
    <w:rsid w:val="00183FBD"/>
    <w:rsid w:val="00184FFD"/>
    <w:rsid w:val="00185834"/>
    <w:rsid w:val="00191A72"/>
    <w:rsid w:val="00191BB9"/>
    <w:rsid w:val="0019325F"/>
    <w:rsid w:val="00193623"/>
    <w:rsid w:val="00194771"/>
    <w:rsid w:val="00194811"/>
    <w:rsid w:val="001A4F4F"/>
    <w:rsid w:val="001A65A3"/>
    <w:rsid w:val="001B2100"/>
    <w:rsid w:val="001B234B"/>
    <w:rsid w:val="001B257E"/>
    <w:rsid w:val="001B4408"/>
    <w:rsid w:val="001B45EF"/>
    <w:rsid w:val="001B5FD6"/>
    <w:rsid w:val="001B6B6C"/>
    <w:rsid w:val="001C5CEA"/>
    <w:rsid w:val="001C6353"/>
    <w:rsid w:val="001C70E2"/>
    <w:rsid w:val="001D3835"/>
    <w:rsid w:val="001D5287"/>
    <w:rsid w:val="001D7BE4"/>
    <w:rsid w:val="001E270D"/>
    <w:rsid w:val="001E3BE1"/>
    <w:rsid w:val="001E4717"/>
    <w:rsid w:val="001E598F"/>
    <w:rsid w:val="001F2269"/>
    <w:rsid w:val="001F330C"/>
    <w:rsid w:val="001F4EA2"/>
    <w:rsid w:val="001F6546"/>
    <w:rsid w:val="001F6D52"/>
    <w:rsid w:val="001F7C84"/>
    <w:rsid w:val="002049A9"/>
    <w:rsid w:val="00205D0D"/>
    <w:rsid w:val="00205D3F"/>
    <w:rsid w:val="002060C7"/>
    <w:rsid w:val="00206EA4"/>
    <w:rsid w:val="002076DE"/>
    <w:rsid w:val="00210270"/>
    <w:rsid w:val="00210FBA"/>
    <w:rsid w:val="0021333C"/>
    <w:rsid w:val="002133F1"/>
    <w:rsid w:val="00217C55"/>
    <w:rsid w:val="00220182"/>
    <w:rsid w:val="0022269A"/>
    <w:rsid w:val="00223941"/>
    <w:rsid w:val="00225458"/>
    <w:rsid w:val="00226B24"/>
    <w:rsid w:val="00231636"/>
    <w:rsid w:val="002357A5"/>
    <w:rsid w:val="00236C69"/>
    <w:rsid w:val="00240E51"/>
    <w:rsid w:val="0024167B"/>
    <w:rsid w:val="00243D06"/>
    <w:rsid w:val="00245A43"/>
    <w:rsid w:val="00250D46"/>
    <w:rsid w:val="002510AD"/>
    <w:rsid w:val="00252C41"/>
    <w:rsid w:val="0025312A"/>
    <w:rsid w:val="00253B72"/>
    <w:rsid w:val="002541D7"/>
    <w:rsid w:val="002573D0"/>
    <w:rsid w:val="002612EF"/>
    <w:rsid w:val="00264D0E"/>
    <w:rsid w:val="0026605C"/>
    <w:rsid w:val="002663D6"/>
    <w:rsid w:val="00266C86"/>
    <w:rsid w:val="0027032B"/>
    <w:rsid w:val="0027064C"/>
    <w:rsid w:val="00277A71"/>
    <w:rsid w:val="00282B10"/>
    <w:rsid w:val="00285A98"/>
    <w:rsid w:val="002860BA"/>
    <w:rsid w:val="002A0A98"/>
    <w:rsid w:val="002A1699"/>
    <w:rsid w:val="002A322C"/>
    <w:rsid w:val="002A5120"/>
    <w:rsid w:val="002A5552"/>
    <w:rsid w:val="002A64AE"/>
    <w:rsid w:val="002A6D8B"/>
    <w:rsid w:val="002B256B"/>
    <w:rsid w:val="002B4DC7"/>
    <w:rsid w:val="002C04BE"/>
    <w:rsid w:val="002C43A2"/>
    <w:rsid w:val="002C6D28"/>
    <w:rsid w:val="002D066C"/>
    <w:rsid w:val="002D39DC"/>
    <w:rsid w:val="002E1374"/>
    <w:rsid w:val="002E1989"/>
    <w:rsid w:val="002E488C"/>
    <w:rsid w:val="002F1447"/>
    <w:rsid w:val="002F2E63"/>
    <w:rsid w:val="002F3180"/>
    <w:rsid w:val="002F4467"/>
    <w:rsid w:val="002F6511"/>
    <w:rsid w:val="002F6CC3"/>
    <w:rsid w:val="002F711D"/>
    <w:rsid w:val="0030021D"/>
    <w:rsid w:val="00301A14"/>
    <w:rsid w:val="00301A88"/>
    <w:rsid w:val="003023AC"/>
    <w:rsid w:val="00303B36"/>
    <w:rsid w:val="00307F9B"/>
    <w:rsid w:val="00316231"/>
    <w:rsid w:val="00317903"/>
    <w:rsid w:val="0032052F"/>
    <w:rsid w:val="00320B78"/>
    <w:rsid w:val="0032398C"/>
    <w:rsid w:val="00326E92"/>
    <w:rsid w:val="0032753D"/>
    <w:rsid w:val="003276D4"/>
    <w:rsid w:val="003309C5"/>
    <w:rsid w:val="00330B5B"/>
    <w:rsid w:val="00332574"/>
    <w:rsid w:val="00342033"/>
    <w:rsid w:val="00346123"/>
    <w:rsid w:val="00355676"/>
    <w:rsid w:val="00361EA0"/>
    <w:rsid w:val="0036785C"/>
    <w:rsid w:val="00371631"/>
    <w:rsid w:val="003735CF"/>
    <w:rsid w:val="00374B2A"/>
    <w:rsid w:val="00374B68"/>
    <w:rsid w:val="0037599E"/>
    <w:rsid w:val="00376EE7"/>
    <w:rsid w:val="00380566"/>
    <w:rsid w:val="00380E75"/>
    <w:rsid w:val="00382108"/>
    <w:rsid w:val="00382B1A"/>
    <w:rsid w:val="0038347E"/>
    <w:rsid w:val="00384605"/>
    <w:rsid w:val="0038791A"/>
    <w:rsid w:val="00387E9E"/>
    <w:rsid w:val="0039474C"/>
    <w:rsid w:val="003947CF"/>
    <w:rsid w:val="00397B99"/>
    <w:rsid w:val="003A2079"/>
    <w:rsid w:val="003A2B0C"/>
    <w:rsid w:val="003A522A"/>
    <w:rsid w:val="003A6ED8"/>
    <w:rsid w:val="003A6FB2"/>
    <w:rsid w:val="003B1110"/>
    <w:rsid w:val="003B537F"/>
    <w:rsid w:val="003B6D11"/>
    <w:rsid w:val="003C2FD0"/>
    <w:rsid w:val="003C44E6"/>
    <w:rsid w:val="003C4EAC"/>
    <w:rsid w:val="003C679C"/>
    <w:rsid w:val="003D0B0F"/>
    <w:rsid w:val="003D143C"/>
    <w:rsid w:val="003D35B1"/>
    <w:rsid w:val="003D3A14"/>
    <w:rsid w:val="003D4E91"/>
    <w:rsid w:val="003D57BE"/>
    <w:rsid w:val="003D7400"/>
    <w:rsid w:val="003D7B82"/>
    <w:rsid w:val="003E05D2"/>
    <w:rsid w:val="003E0880"/>
    <w:rsid w:val="003E0EA4"/>
    <w:rsid w:val="003E1257"/>
    <w:rsid w:val="003E30A6"/>
    <w:rsid w:val="003E4D19"/>
    <w:rsid w:val="003E7086"/>
    <w:rsid w:val="003E7678"/>
    <w:rsid w:val="003F1545"/>
    <w:rsid w:val="003F320B"/>
    <w:rsid w:val="003F5E8A"/>
    <w:rsid w:val="003F7392"/>
    <w:rsid w:val="00402103"/>
    <w:rsid w:val="0040375C"/>
    <w:rsid w:val="00405F1F"/>
    <w:rsid w:val="00411A4F"/>
    <w:rsid w:val="00412833"/>
    <w:rsid w:val="004133F9"/>
    <w:rsid w:val="00414DD4"/>
    <w:rsid w:val="00414DF8"/>
    <w:rsid w:val="00416DCA"/>
    <w:rsid w:val="00417563"/>
    <w:rsid w:val="004175FD"/>
    <w:rsid w:val="00417BDE"/>
    <w:rsid w:val="00420506"/>
    <w:rsid w:val="0042150A"/>
    <w:rsid w:val="00422B26"/>
    <w:rsid w:val="004235D3"/>
    <w:rsid w:val="00423CB2"/>
    <w:rsid w:val="00441077"/>
    <w:rsid w:val="004433DE"/>
    <w:rsid w:val="00443F15"/>
    <w:rsid w:val="0044555A"/>
    <w:rsid w:val="004502A2"/>
    <w:rsid w:val="0045082E"/>
    <w:rsid w:val="00450B9A"/>
    <w:rsid w:val="00452988"/>
    <w:rsid w:val="0045364B"/>
    <w:rsid w:val="0045592F"/>
    <w:rsid w:val="004570CA"/>
    <w:rsid w:val="004575B8"/>
    <w:rsid w:val="00462AB0"/>
    <w:rsid w:val="00464701"/>
    <w:rsid w:val="0047201E"/>
    <w:rsid w:val="00472D8A"/>
    <w:rsid w:val="00473B57"/>
    <w:rsid w:val="00474B64"/>
    <w:rsid w:val="00476E26"/>
    <w:rsid w:val="00477CDE"/>
    <w:rsid w:val="004803EA"/>
    <w:rsid w:val="0048280A"/>
    <w:rsid w:val="00482B96"/>
    <w:rsid w:val="004847E2"/>
    <w:rsid w:val="0048584E"/>
    <w:rsid w:val="00487B85"/>
    <w:rsid w:val="00490495"/>
    <w:rsid w:val="00490F3D"/>
    <w:rsid w:val="00495EC0"/>
    <w:rsid w:val="0049646C"/>
    <w:rsid w:val="004964CF"/>
    <w:rsid w:val="004A1418"/>
    <w:rsid w:val="004A5BF8"/>
    <w:rsid w:val="004A6BEB"/>
    <w:rsid w:val="004A70D2"/>
    <w:rsid w:val="004B1EB5"/>
    <w:rsid w:val="004B351B"/>
    <w:rsid w:val="004B5206"/>
    <w:rsid w:val="004B5856"/>
    <w:rsid w:val="004B5A25"/>
    <w:rsid w:val="004B6E23"/>
    <w:rsid w:val="004C44D0"/>
    <w:rsid w:val="004C73CF"/>
    <w:rsid w:val="004D05CE"/>
    <w:rsid w:val="004D1938"/>
    <w:rsid w:val="004D1A0E"/>
    <w:rsid w:val="004D4FA3"/>
    <w:rsid w:val="004D6A7A"/>
    <w:rsid w:val="004D7AA1"/>
    <w:rsid w:val="004E1B94"/>
    <w:rsid w:val="004E1E58"/>
    <w:rsid w:val="004E3566"/>
    <w:rsid w:val="004E622C"/>
    <w:rsid w:val="004E6CD8"/>
    <w:rsid w:val="004F3CDB"/>
    <w:rsid w:val="004F45E0"/>
    <w:rsid w:val="00501416"/>
    <w:rsid w:val="005031F1"/>
    <w:rsid w:val="00503CFF"/>
    <w:rsid w:val="00505838"/>
    <w:rsid w:val="005120FA"/>
    <w:rsid w:val="00513B46"/>
    <w:rsid w:val="00514205"/>
    <w:rsid w:val="00514AF1"/>
    <w:rsid w:val="00525037"/>
    <w:rsid w:val="00525281"/>
    <w:rsid w:val="005263F0"/>
    <w:rsid w:val="00527F86"/>
    <w:rsid w:val="00527FE1"/>
    <w:rsid w:val="00531275"/>
    <w:rsid w:val="00531B16"/>
    <w:rsid w:val="00533278"/>
    <w:rsid w:val="005338BB"/>
    <w:rsid w:val="005414A0"/>
    <w:rsid w:val="00541569"/>
    <w:rsid w:val="0055429F"/>
    <w:rsid w:val="00554BF0"/>
    <w:rsid w:val="00554BFC"/>
    <w:rsid w:val="005577C5"/>
    <w:rsid w:val="00560459"/>
    <w:rsid w:val="005612C0"/>
    <w:rsid w:val="00562F50"/>
    <w:rsid w:val="005704CD"/>
    <w:rsid w:val="0057296E"/>
    <w:rsid w:val="0057362C"/>
    <w:rsid w:val="00574B4B"/>
    <w:rsid w:val="00576943"/>
    <w:rsid w:val="00577B60"/>
    <w:rsid w:val="00577F84"/>
    <w:rsid w:val="00582C90"/>
    <w:rsid w:val="0058478C"/>
    <w:rsid w:val="005848AB"/>
    <w:rsid w:val="00590CD9"/>
    <w:rsid w:val="00592BFE"/>
    <w:rsid w:val="00597FC3"/>
    <w:rsid w:val="005A0AAB"/>
    <w:rsid w:val="005A393E"/>
    <w:rsid w:val="005A46E9"/>
    <w:rsid w:val="005A4DAB"/>
    <w:rsid w:val="005A7A1D"/>
    <w:rsid w:val="005B1DFC"/>
    <w:rsid w:val="005B2239"/>
    <w:rsid w:val="005B6A52"/>
    <w:rsid w:val="005C19D3"/>
    <w:rsid w:val="005C39FD"/>
    <w:rsid w:val="005D12D4"/>
    <w:rsid w:val="005D1D12"/>
    <w:rsid w:val="005D533F"/>
    <w:rsid w:val="005E22ED"/>
    <w:rsid w:val="005E335A"/>
    <w:rsid w:val="005E52F2"/>
    <w:rsid w:val="005E5D4A"/>
    <w:rsid w:val="005E78CE"/>
    <w:rsid w:val="005F20E6"/>
    <w:rsid w:val="005F5A6E"/>
    <w:rsid w:val="005F727F"/>
    <w:rsid w:val="005F77C6"/>
    <w:rsid w:val="00601CF6"/>
    <w:rsid w:val="00607086"/>
    <w:rsid w:val="00616ACF"/>
    <w:rsid w:val="00617519"/>
    <w:rsid w:val="00622C44"/>
    <w:rsid w:val="0062464F"/>
    <w:rsid w:val="00626B1D"/>
    <w:rsid w:val="00627319"/>
    <w:rsid w:val="00630812"/>
    <w:rsid w:val="00630A31"/>
    <w:rsid w:val="00631817"/>
    <w:rsid w:val="00633C4B"/>
    <w:rsid w:val="00633DBC"/>
    <w:rsid w:val="0063422E"/>
    <w:rsid w:val="00634629"/>
    <w:rsid w:val="00635145"/>
    <w:rsid w:val="00640121"/>
    <w:rsid w:val="006441C0"/>
    <w:rsid w:val="00644BC0"/>
    <w:rsid w:val="006451DE"/>
    <w:rsid w:val="00650591"/>
    <w:rsid w:val="00650B8B"/>
    <w:rsid w:val="006572E2"/>
    <w:rsid w:val="00661665"/>
    <w:rsid w:val="006625CB"/>
    <w:rsid w:val="00663603"/>
    <w:rsid w:val="00663D4A"/>
    <w:rsid w:val="00671A46"/>
    <w:rsid w:val="00674747"/>
    <w:rsid w:val="00680D81"/>
    <w:rsid w:val="00690197"/>
    <w:rsid w:val="0069199E"/>
    <w:rsid w:val="00691E32"/>
    <w:rsid w:val="006939DF"/>
    <w:rsid w:val="00695F02"/>
    <w:rsid w:val="006964E4"/>
    <w:rsid w:val="0069794E"/>
    <w:rsid w:val="006A39E4"/>
    <w:rsid w:val="006B0D82"/>
    <w:rsid w:val="006B52EA"/>
    <w:rsid w:val="006C20A1"/>
    <w:rsid w:val="006C3C5B"/>
    <w:rsid w:val="006C50A1"/>
    <w:rsid w:val="006C7970"/>
    <w:rsid w:val="006D199F"/>
    <w:rsid w:val="006D1AA7"/>
    <w:rsid w:val="006D33A9"/>
    <w:rsid w:val="006D5197"/>
    <w:rsid w:val="006D5664"/>
    <w:rsid w:val="006E093A"/>
    <w:rsid w:val="006E1167"/>
    <w:rsid w:val="006E1508"/>
    <w:rsid w:val="006E3214"/>
    <w:rsid w:val="006E38D8"/>
    <w:rsid w:val="006E4C88"/>
    <w:rsid w:val="006E5F1D"/>
    <w:rsid w:val="006F1F69"/>
    <w:rsid w:val="006F4106"/>
    <w:rsid w:val="006F50CD"/>
    <w:rsid w:val="006F797A"/>
    <w:rsid w:val="00701232"/>
    <w:rsid w:val="00703544"/>
    <w:rsid w:val="00703DB3"/>
    <w:rsid w:val="00706562"/>
    <w:rsid w:val="00706592"/>
    <w:rsid w:val="0070787C"/>
    <w:rsid w:val="0071171B"/>
    <w:rsid w:val="007174E7"/>
    <w:rsid w:val="00720219"/>
    <w:rsid w:val="00721614"/>
    <w:rsid w:val="00722847"/>
    <w:rsid w:val="00723961"/>
    <w:rsid w:val="0072595A"/>
    <w:rsid w:val="00725A61"/>
    <w:rsid w:val="0072718E"/>
    <w:rsid w:val="007331BA"/>
    <w:rsid w:val="007359B2"/>
    <w:rsid w:val="00741191"/>
    <w:rsid w:val="00742FD7"/>
    <w:rsid w:val="00743349"/>
    <w:rsid w:val="007434D3"/>
    <w:rsid w:val="007570BD"/>
    <w:rsid w:val="00760652"/>
    <w:rsid w:val="00760A88"/>
    <w:rsid w:val="00763A05"/>
    <w:rsid w:val="00763DB9"/>
    <w:rsid w:val="007712B6"/>
    <w:rsid w:val="0077338F"/>
    <w:rsid w:val="0077344F"/>
    <w:rsid w:val="00773BAE"/>
    <w:rsid w:val="00775045"/>
    <w:rsid w:val="007775BA"/>
    <w:rsid w:val="00780C96"/>
    <w:rsid w:val="00781C5F"/>
    <w:rsid w:val="007834F2"/>
    <w:rsid w:val="0078736A"/>
    <w:rsid w:val="00787433"/>
    <w:rsid w:val="00790215"/>
    <w:rsid w:val="007938CA"/>
    <w:rsid w:val="00796931"/>
    <w:rsid w:val="007A07A3"/>
    <w:rsid w:val="007A1BEE"/>
    <w:rsid w:val="007A5FEA"/>
    <w:rsid w:val="007B4C89"/>
    <w:rsid w:val="007B4E72"/>
    <w:rsid w:val="007B76BB"/>
    <w:rsid w:val="007C2A70"/>
    <w:rsid w:val="007C45C3"/>
    <w:rsid w:val="007D0CF1"/>
    <w:rsid w:val="007D215A"/>
    <w:rsid w:val="007D44D8"/>
    <w:rsid w:val="007E24F3"/>
    <w:rsid w:val="007E3383"/>
    <w:rsid w:val="007E66ED"/>
    <w:rsid w:val="007F302A"/>
    <w:rsid w:val="007F386C"/>
    <w:rsid w:val="007F58A6"/>
    <w:rsid w:val="007F79EB"/>
    <w:rsid w:val="00800429"/>
    <w:rsid w:val="00801AF7"/>
    <w:rsid w:val="00803A64"/>
    <w:rsid w:val="0080717D"/>
    <w:rsid w:val="008109E6"/>
    <w:rsid w:val="00812309"/>
    <w:rsid w:val="008128CC"/>
    <w:rsid w:val="008138E5"/>
    <w:rsid w:val="008141F3"/>
    <w:rsid w:val="00815A01"/>
    <w:rsid w:val="00816947"/>
    <w:rsid w:val="00822E6E"/>
    <w:rsid w:val="008232A5"/>
    <w:rsid w:val="008239A8"/>
    <w:rsid w:val="00824098"/>
    <w:rsid w:val="00826118"/>
    <w:rsid w:val="00826E38"/>
    <w:rsid w:val="0082744D"/>
    <w:rsid w:val="00827A75"/>
    <w:rsid w:val="00827D1A"/>
    <w:rsid w:val="00831316"/>
    <w:rsid w:val="008350B1"/>
    <w:rsid w:val="0083580D"/>
    <w:rsid w:val="0083691F"/>
    <w:rsid w:val="0084131A"/>
    <w:rsid w:val="00842C4A"/>
    <w:rsid w:val="008452E4"/>
    <w:rsid w:val="00846BB5"/>
    <w:rsid w:val="00846EB9"/>
    <w:rsid w:val="008514DF"/>
    <w:rsid w:val="00852DE5"/>
    <w:rsid w:val="008542BF"/>
    <w:rsid w:val="00864888"/>
    <w:rsid w:val="008652C1"/>
    <w:rsid w:val="00873CD7"/>
    <w:rsid w:val="00874554"/>
    <w:rsid w:val="008773C5"/>
    <w:rsid w:val="00880194"/>
    <w:rsid w:val="00882B80"/>
    <w:rsid w:val="0088323E"/>
    <w:rsid w:val="0088445F"/>
    <w:rsid w:val="00884A2F"/>
    <w:rsid w:val="00884FCF"/>
    <w:rsid w:val="008A3698"/>
    <w:rsid w:val="008A53EC"/>
    <w:rsid w:val="008A5A16"/>
    <w:rsid w:val="008A660A"/>
    <w:rsid w:val="008B072C"/>
    <w:rsid w:val="008B1271"/>
    <w:rsid w:val="008B3BF6"/>
    <w:rsid w:val="008B5998"/>
    <w:rsid w:val="008B748D"/>
    <w:rsid w:val="008B7B16"/>
    <w:rsid w:val="008B7FB7"/>
    <w:rsid w:val="008C0585"/>
    <w:rsid w:val="008C1A77"/>
    <w:rsid w:val="008C4AAD"/>
    <w:rsid w:val="008C5886"/>
    <w:rsid w:val="008D0851"/>
    <w:rsid w:val="008D106C"/>
    <w:rsid w:val="008D1F41"/>
    <w:rsid w:val="008E2400"/>
    <w:rsid w:val="008E2983"/>
    <w:rsid w:val="008E75E2"/>
    <w:rsid w:val="008F0518"/>
    <w:rsid w:val="008F490D"/>
    <w:rsid w:val="008F7F38"/>
    <w:rsid w:val="00910110"/>
    <w:rsid w:val="0091062C"/>
    <w:rsid w:val="009113D7"/>
    <w:rsid w:val="009113EF"/>
    <w:rsid w:val="00913606"/>
    <w:rsid w:val="00914A24"/>
    <w:rsid w:val="0091636C"/>
    <w:rsid w:val="00920894"/>
    <w:rsid w:val="009226A0"/>
    <w:rsid w:val="0092273C"/>
    <w:rsid w:val="00924EBC"/>
    <w:rsid w:val="00927F75"/>
    <w:rsid w:val="009308FE"/>
    <w:rsid w:val="00932483"/>
    <w:rsid w:val="00932862"/>
    <w:rsid w:val="00935765"/>
    <w:rsid w:val="00940218"/>
    <w:rsid w:val="00940DE3"/>
    <w:rsid w:val="00941302"/>
    <w:rsid w:val="0094204F"/>
    <w:rsid w:val="00942950"/>
    <w:rsid w:val="0094321A"/>
    <w:rsid w:val="00943DAC"/>
    <w:rsid w:val="00945463"/>
    <w:rsid w:val="00955397"/>
    <w:rsid w:val="00955FCF"/>
    <w:rsid w:val="00957F11"/>
    <w:rsid w:val="00960615"/>
    <w:rsid w:val="00960B67"/>
    <w:rsid w:val="009615A5"/>
    <w:rsid w:val="0096232C"/>
    <w:rsid w:val="00963009"/>
    <w:rsid w:val="00974981"/>
    <w:rsid w:val="00977BE1"/>
    <w:rsid w:val="009805D2"/>
    <w:rsid w:val="009847C2"/>
    <w:rsid w:val="009865FB"/>
    <w:rsid w:val="009903A4"/>
    <w:rsid w:val="00991F9E"/>
    <w:rsid w:val="0099505F"/>
    <w:rsid w:val="009954D7"/>
    <w:rsid w:val="00996D83"/>
    <w:rsid w:val="009977F6"/>
    <w:rsid w:val="0099781E"/>
    <w:rsid w:val="009A6368"/>
    <w:rsid w:val="009B0963"/>
    <w:rsid w:val="009B5FEF"/>
    <w:rsid w:val="009B7E80"/>
    <w:rsid w:val="009C2388"/>
    <w:rsid w:val="009D005A"/>
    <w:rsid w:val="009D0677"/>
    <w:rsid w:val="009D3D25"/>
    <w:rsid w:val="009E1081"/>
    <w:rsid w:val="009E1788"/>
    <w:rsid w:val="009E31D1"/>
    <w:rsid w:val="009E7A92"/>
    <w:rsid w:val="009F029A"/>
    <w:rsid w:val="009F4CF5"/>
    <w:rsid w:val="009F5863"/>
    <w:rsid w:val="009F58D7"/>
    <w:rsid w:val="009F6866"/>
    <w:rsid w:val="009F7D38"/>
    <w:rsid w:val="00A01538"/>
    <w:rsid w:val="00A039B1"/>
    <w:rsid w:val="00A1107F"/>
    <w:rsid w:val="00A15C1A"/>
    <w:rsid w:val="00A16BB2"/>
    <w:rsid w:val="00A20D34"/>
    <w:rsid w:val="00A27813"/>
    <w:rsid w:val="00A312B4"/>
    <w:rsid w:val="00A314D3"/>
    <w:rsid w:val="00A32235"/>
    <w:rsid w:val="00A32B7B"/>
    <w:rsid w:val="00A331B3"/>
    <w:rsid w:val="00A33E22"/>
    <w:rsid w:val="00A364E0"/>
    <w:rsid w:val="00A372F9"/>
    <w:rsid w:val="00A406B4"/>
    <w:rsid w:val="00A4352E"/>
    <w:rsid w:val="00A47EC4"/>
    <w:rsid w:val="00A525FA"/>
    <w:rsid w:val="00A54171"/>
    <w:rsid w:val="00A556A5"/>
    <w:rsid w:val="00A614DD"/>
    <w:rsid w:val="00A64C6F"/>
    <w:rsid w:val="00A677B2"/>
    <w:rsid w:val="00A70AFD"/>
    <w:rsid w:val="00A74E86"/>
    <w:rsid w:val="00A751EC"/>
    <w:rsid w:val="00A80C5A"/>
    <w:rsid w:val="00A83735"/>
    <w:rsid w:val="00A83EC0"/>
    <w:rsid w:val="00A85AD1"/>
    <w:rsid w:val="00A86E18"/>
    <w:rsid w:val="00A90CC3"/>
    <w:rsid w:val="00A950B3"/>
    <w:rsid w:val="00A971BE"/>
    <w:rsid w:val="00AA0654"/>
    <w:rsid w:val="00AA251A"/>
    <w:rsid w:val="00AA7A00"/>
    <w:rsid w:val="00AA7ADB"/>
    <w:rsid w:val="00AB05CB"/>
    <w:rsid w:val="00AB0CD1"/>
    <w:rsid w:val="00AB1BB1"/>
    <w:rsid w:val="00AB30C2"/>
    <w:rsid w:val="00AB446A"/>
    <w:rsid w:val="00AB4A50"/>
    <w:rsid w:val="00AC2856"/>
    <w:rsid w:val="00AC2909"/>
    <w:rsid w:val="00AC3651"/>
    <w:rsid w:val="00AC6745"/>
    <w:rsid w:val="00AD232D"/>
    <w:rsid w:val="00AD3485"/>
    <w:rsid w:val="00AD44C5"/>
    <w:rsid w:val="00AD5F99"/>
    <w:rsid w:val="00AD75E7"/>
    <w:rsid w:val="00AE1776"/>
    <w:rsid w:val="00AE4450"/>
    <w:rsid w:val="00AE52E5"/>
    <w:rsid w:val="00AE62A0"/>
    <w:rsid w:val="00AF0117"/>
    <w:rsid w:val="00AF0266"/>
    <w:rsid w:val="00AF09EA"/>
    <w:rsid w:val="00AF2B6C"/>
    <w:rsid w:val="00AF3338"/>
    <w:rsid w:val="00AF48F6"/>
    <w:rsid w:val="00B021D6"/>
    <w:rsid w:val="00B07BFF"/>
    <w:rsid w:val="00B116DD"/>
    <w:rsid w:val="00B12B5C"/>
    <w:rsid w:val="00B132C9"/>
    <w:rsid w:val="00B13DBC"/>
    <w:rsid w:val="00B2047A"/>
    <w:rsid w:val="00B20EC2"/>
    <w:rsid w:val="00B228A8"/>
    <w:rsid w:val="00B26924"/>
    <w:rsid w:val="00B27902"/>
    <w:rsid w:val="00B31EDF"/>
    <w:rsid w:val="00B3320F"/>
    <w:rsid w:val="00B34DE9"/>
    <w:rsid w:val="00B34F96"/>
    <w:rsid w:val="00B3505C"/>
    <w:rsid w:val="00B3735F"/>
    <w:rsid w:val="00B40FD4"/>
    <w:rsid w:val="00B51AAC"/>
    <w:rsid w:val="00B54178"/>
    <w:rsid w:val="00B54A76"/>
    <w:rsid w:val="00B620B5"/>
    <w:rsid w:val="00B63A34"/>
    <w:rsid w:val="00B63CDF"/>
    <w:rsid w:val="00B66CE9"/>
    <w:rsid w:val="00B71011"/>
    <w:rsid w:val="00B745CA"/>
    <w:rsid w:val="00B83E3C"/>
    <w:rsid w:val="00B85F03"/>
    <w:rsid w:val="00B92A88"/>
    <w:rsid w:val="00B93AAA"/>
    <w:rsid w:val="00B94B14"/>
    <w:rsid w:val="00B96414"/>
    <w:rsid w:val="00B968DB"/>
    <w:rsid w:val="00BA01FA"/>
    <w:rsid w:val="00BA1B94"/>
    <w:rsid w:val="00BA39C0"/>
    <w:rsid w:val="00BA4941"/>
    <w:rsid w:val="00BA6509"/>
    <w:rsid w:val="00BA7AF6"/>
    <w:rsid w:val="00BA7E3E"/>
    <w:rsid w:val="00BC0C3C"/>
    <w:rsid w:val="00BC1917"/>
    <w:rsid w:val="00BC3EBE"/>
    <w:rsid w:val="00BC4852"/>
    <w:rsid w:val="00BC6B3B"/>
    <w:rsid w:val="00BD44EB"/>
    <w:rsid w:val="00BD72A7"/>
    <w:rsid w:val="00BE0DA8"/>
    <w:rsid w:val="00BE1577"/>
    <w:rsid w:val="00BE193A"/>
    <w:rsid w:val="00BE449A"/>
    <w:rsid w:val="00BE583F"/>
    <w:rsid w:val="00BF42DB"/>
    <w:rsid w:val="00BF4455"/>
    <w:rsid w:val="00BF471B"/>
    <w:rsid w:val="00C02240"/>
    <w:rsid w:val="00C034C7"/>
    <w:rsid w:val="00C057E2"/>
    <w:rsid w:val="00C06119"/>
    <w:rsid w:val="00C0636A"/>
    <w:rsid w:val="00C10F80"/>
    <w:rsid w:val="00C13255"/>
    <w:rsid w:val="00C1449A"/>
    <w:rsid w:val="00C159BC"/>
    <w:rsid w:val="00C16A17"/>
    <w:rsid w:val="00C2062F"/>
    <w:rsid w:val="00C207F9"/>
    <w:rsid w:val="00C225E8"/>
    <w:rsid w:val="00C24D99"/>
    <w:rsid w:val="00C26548"/>
    <w:rsid w:val="00C26B42"/>
    <w:rsid w:val="00C316BC"/>
    <w:rsid w:val="00C35B7D"/>
    <w:rsid w:val="00C35D1C"/>
    <w:rsid w:val="00C4353C"/>
    <w:rsid w:val="00C45A26"/>
    <w:rsid w:val="00C46D66"/>
    <w:rsid w:val="00C47AC2"/>
    <w:rsid w:val="00C5089E"/>
    <w:rsid w:val="00C51F6E"/>
    <w:rsid w:val="00C5237D"/>
    <w:rsid w:val="00C52C9B"/>
    <w:rsid w:val="00C53901"/>
    <w:rsid w:val="00C53E1E"/>
    <w:rsid w:val="00C54857"/>
    <w:rsid w:val="00C56BE9"/>
    <w:rsid w:val="00C6226F"/>
    <w:rsid w:val="00C62D4A"/>
    <w:rsid w:val="00C66753"/>
    <w:rsid w:val="00C705FE"/>
    <w:rsid w:val="00C723F7"/>
    <w:rsid w:val="00C751BD"/>
    <w:rsid w:val="00C77228"/>
    <w:rsid w:val="00C77271"/>
    <w:rsid w:val="00C82CA9"/>
    <w:rsid w:val="00C833E2"/>
    <w:rsid w:val="00C84661"/>
    <w:rsid w:val="00C923BC"/>
    <w:rsid w:val="00C96070"/>
    <w:rsid w:val="00C972B0"/>
    <w:rsid w:val="00C97426"/>
    <w:rsid w:val="00C97816"/>
    <w:rsid w:val="00CA10AB"/>
    <w:rsid w:val="00CA1D9B"/>
    <w:rsid w:val="00CA2243"/>
    <w:rsid w:val="00CA4641"/>
    <w:rsid w:val="00CA6050"/>
    <w:rsid w:val="00CB1C77"/>
    <w:rsid w:val="00CB7350"/>
    <w:rsid w:val="00CC1E65"/>
    <w:rsid w:val="00CC1EE8"/>
    <w:rsid w:val="00CC5D4A"/>
    <w:rsid w:val="00CC6397"/>
    <w:rsid w:val="00CC679C"/>
    <w:rsid w:val="00CD1D33"/>
    <w:rsid w:val="00CD2334"/>
    <w:rsid w:val="00CD2632"/>
    <w:rsid w:val="00CD4190"/>
    <w:rsid w:val="00CE08F6"/>
    <w:rsid w:val="00CE72C5"/>
    <w:rsid w:val="00CF1BF6"/>
    <w:rsid w:val="00CF1ED7"/>
    <w:rsid w:val="00D007D8"/>
    <w:rsid w:val="00D03F0B"/>
    <w:rsid w:val="00D055A4"/>
    <w:rsid w:val="00D0564F"/>
    <w:rsid w:val="00D05CB4"/>
    <w:rsid w:val="00D12CD9"/>
    <w:rsid w:val="00D14148"/>
    <w:rsid w:val="00D14B3F"/>
    <w:rsid w:val="00D270B3"/>
    <w:rsid w:val="00D270F5"/>
    <w:rsid w:val="00D40394"/>
    <w:rsid w:val="00D40D98"/>
    <w:rsid w:val="00D4242E"/>
    <w:rsid w:val="00D4397A"/>
    <w:rsid w:val="00D441FA"/>
    <w:rsid w:val="00D44322"/>
    <w:rsid w:val="00D45C4F"/>
    <w:rsid w:val="00D46AE6"/>
    <w:rsid w:val="00D528C4"/>
    <w:rsid w:val="00D52A63"/>
    <w:rsid w:val="00D550E8"/>
    <w:rsid w:val="00D57C1F"/>
    <w:rsid w:val="00D62F96"/>
    <w:rsid w:val="00D64BF5"/>
    <w:rsid w:val="00D65026"/>
    <w:rsid w:val="00D7177E"/>
    <w:rsid w:val="00D7264E"/>
    <w:rsid w:val="00D7362C"/>
    <w:rsid w:val="00D75970"/>
    <w:rsid w:val="00D7636F"/>
    <w:rsid w:val="00D80006"/>
    <w:rsid w:val="00D825D4"/>
    <w:rsid w:val="00D84B22"/>
    <w:rsid w:val="00D854C6"/>
    <w:rsid w:val="00D903B6"/>
    <w:rsid w:val="00D906CF"/>
    <w:rsid w:val="00D94B35"/>
    <w:rsid w:val="00D96C88"/>
    <w:rsid w:val="00DA27AD"/>
    <w:rsid w:val="00DA2C8B"/>
    <w:rsid w:val="00DA2FB7"/>
    <w:rsid w:val="00DB1D10"/>
    <w:rsid w:val="00DB27EF"/>
    <w:rsid w:val="00DB7436"/>
    <w:rsid w:val="00DC2928"/>
    <w:rsid w:val="00DC71A9"/>
    <w:rsid w:val="00DC7BA5"/>
    <w:rsid w:val="00DC7C01"/>
    <w:rsid w:val="00DC7FDD"/>
    <w:rsid w:val="00DD3870"/>
    <w:rsid w:val="00DD47E2"/>
    <w:rsid w:val="00DE0DB3"/>
    <w:rsid w:val="00DE1630"/>
    <w:rsid w:val="00DE67CA"/>
    <w:rsid w:val="00DE7B86"/>
    <w:rsid w:val="00DF0962"/>
    <w:rsid w:val="00DF0F34"/>
    <w:rsid w:val="00DF18DA"/>
    <w:rsid w:val="00DF3FB1"/>
    <w:rsid w:val="00DF65C6"/>
    <w:rsid w:val="00DF75D4"/>
    <w:rsid w:val="00E026D1"/>
    <w:rsid w:val="00E03E35"/>
    <w:rsid w:val="00E11DF4"/>
    <w:rsid w:val="00E123E5"/>
    <w:rsid w:val="00E1642A"/>
    <w:rsid w:val="00E2066E"/>
    <w:rsid w:val="00E2091A"/>
    <w:rsid w:val="00E22A31"/>
    <w:rsid w:val="00E25286"/>
    <w:rsid w:val="00E30B7B"/>
    <w:rsid w:val="00E339B5"/>
    <w:rsid w:val="00E34B0F"/>
    <w:rsid w:val="00E353F2"/>
    <w:rsid w:val="00E37AAF"/>
    <w:rsid w:val="00E41ABE"/>
    <w:rsid w:val="00E47338"/>
    <w:rsid w:val="00E52E05"/>
    <w:rsid w:val="00E546C7"/>
    <w:rsid w:val="00E56485"/>
    <w:rsid w:val="00E6364F"/>
    <w:rsid w:val="00E652CA"/>
    <w:rsid w:val="00E6675C"/>
    <w:rsid w:val="00E66DF3"/>
    <w:rsid w:val="00E70F3E"/>
    <w:rsid w:val="00E737D4"/>
    <w:rsid w:val="00E75DA1"/>
    <w:rsid w:val="00E764E7"/>
    <w:rsid w:val="00E77BA3"/>
    <w:rsid w:val="00E80714"/>
    <w:rsid w:val="00E81151"/>
    <w:rsid w:val="00E8246A"/>
    <w:rsid w:val="00E82E69"/>
    <w:rsid w:val="00E8434A"/>
    <w:rsid w:val="00E85F7F"/>
    <w:rsid w:val="00E86ECC"/>
    <w:rsid w:val="00E87FDE"/>
    <w:rsid w:val="00E930DC"/>
    <w:rsid w:val="00E93B66"/>
    <w:rsid w:val="00E9549D"/>
    <w:rsid w:val="00E957E1"/>
    <w:rsid w:val="00E96523"/>
    <w:rsid w:val="00E96737"/>
    <w:rsid w:val="00EA78F1"/>
    <w:rsid w:val="00EB4A82"/>
    <w:rsid w:val="00EB5913"/>
    <w:rsid w:val="00EB7F96"/>
    <w:rsid w:val="00EC2EEE"/>
    <w:rsid w:val="00EC5025"/>
    <w:rsid w:val="00ED1C29"/>
    <w:rsid w:val="00ED207A"/>
    <w:rsid w:val="00ED3852"/>
    <w:rsid w:val="00ED4DFE"/>
    <w:rsid w:val="00EE3252"/>
    <w:rsid w:val="00EE512B"/>
    <w:rsid w:val="00EE69CA"/>
    <w:rsid w:val="00EF16D7"/>
    <w:rsid w:val="00EF2CB3"/>
    <w:rsid w:val="00F00D05"/>
    <w:rsid w:val="00F02128"/>
    <w:rsid w:val="00F029B6"/>
    <w:rsid w:val="00F05BA2"/>
    <w:rsid w:val="00F06CE1"/>
    <w:rsid w:val="00F10ED2"/>
    <w:rsid w:val="00F14A79"/>
    <w:rsid w:val="00F20BC4"/>
    <w:rsid w:val="00F22ABD"/>
    <w:rsid w:val="00F22F31"/>
    <w:rsid w:val="00F233CD"/>
    <w:rsid w:val="00F27BEA"/>
    <w:rsid w:val="00F3093D"/>
    <w:rsid w:val="00F36019"/>
    <w:rsid w:val="00F36993"/>
    <w:rsid w:val="00F37675"/>
    <w:rsid w:val="00F37E42"/>
    <w:rsid w:val="00F439DE"/>
    <w:rsid w:val="00F47B60"/>
    <w:rsid w:val="00F505A3"/>
    <w:rsid w:val="00F518BB"/>
    <w:rsid w:val="00F52805"/>
    <w:rsid w:val="00F55BFB"/>
    <w:rsid w:val="00F55DA2"/>
    <w:rsid w:val="00F56893"/>
    <w:rsid w:val="00F56D91"/>
    <w:rsid w:val="00F572F4"/>
    <w:rsid w:val="00F6107A"/>
    <w:rsid w:val="00F61441"/>
    <w:rsid w:val="00F61850"/>
    <w:rsid w:val="00F62ADA"/>
    <w:rsid w:val="00F64A4D"/>
    <w:rsid w:val="00F65D40"/>
    <w:rsid w:val="00F6675F"/>
    <w:rsid w:val="00F70A7A"/>
    <w:rsid w:val="00F7167A"/>
    <w:rsid w:val="00F73CE8"/>
    <w:rsid w:val="00F7406C"/>
    <w:rsid w:val="00F7485B"/>
    <w:rsid w:val="00F74E76"/>
    <w:rsid w:val="00F753EF"/>
    <w:rsid w:val="00F824D5"/>
    <w:rsid w:val="00F91C6E"/>
    <w:rsid w:val="00F92277"/>
    <w:rsid w:val="00F92571"/>
    <w:rsid w:val="00F934F3"/>
    <w:rsid w:val="00F9431A"/>
    <w:rsid w:val="00F962F3"/>
    <w:rsid w:val="00F96941"/>
    <w:rsid w:val="00FA256A"/>
    <w:rsid w:val="00FA3DF7"/>
    <w:rsid w:val="00FA4B8F"/>
    <w:rsid w:val="00FA4BF6"/>
    <w:rsid w:val="00FA4C2C"/>
    <w:rsid w:val="00FB0935"/>
    <w:rsid w:val="00FB0AEB"/>
    <w:rsid w:val="00FB147C"/>
    <w:rsid w:val="00FB4112"/>
    <w:rsid w:val="00FB5B88"/>
    <w:rsid w:val="00FB615B"/>
    <w:rsid w:val="00FB6CA7"/>
    <w:rsid w:val="00FC1028"/>
    <w:rsid w:val="00FC1499"/>
    <w:rsid w:val="00FC1BFC"/>
    <w:rsid w:val="00FC527E"/>
    <w:rsid w:val="00FD1963"/>
    <w:rsid w:val="00FD1C6D"/>
    <w:rsid w:val="00FD6C5D"/>
    <w:rsid w:val="00FE3569"/>
    <w:rsid w:val="00FF0321"/>
    <w:rsid w:val="00FF0B27"/>
    <w:rsid w:val="00FF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53DBD6"/>
  <w15:docId w15:val="{72F5F0D8-7BD2-4309-967D-163F940BF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0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41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41F3"/>
    <w:pPr>
      <w:keepNext/>
      <w:outlineLvl w:val="0"/>
    </w:pPr>
    <w:rPr>
      <w:rFonts w:eastAsia="Calibri"/>
      <w:i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141F3"/>
    <w:pPr>
      <w:keepNext/>
      <w:jc w:val="both"/>
      <w:outlineLvl w:val="1"/>
    </w:pPr>
    <w:rPr>
      <w:rFonts w:eastAsia="Calibri"/>
      <w:b/>
      <w:sz w:val="20"/>
      <w:szCs w:val="20"/>
      <w:lang w:val="en-GB"/>
    </w:rPr>
  </w:style>
  <w:style w:type="paragraph" w:styleId="3">
    <w:name w:val="heading 3"/>
    <w:basedOn w:val="a"/>
    <w:next w:val="a"/>
    <w:link w:val="30"/>
    <w:uiPriority w:val="99"/>
    <w:qFormat/>
    <w:rsid w:val="008141F3"/>
    <w:pPr>
      <w:keepNext/>
      <w:spacing w:before="240" w:after="60"/>
      <w:outlineLvl w:val="2"/>
    </w:pPr>
    <w:rPr>
      <w:rFonts w:ascii="Arial" w:eastAsia="Calibri" w:hAnsi="Arial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141F3"/>
    <w:pPr>
      <w:keepNext/>
      <w:ind w:left="360"/>
      <w:jc w:val="both"/>
      <w:outlineLvl w:val="3"/>
    </w:pPr>
    <w:rPr>
      <w:rFonts w:eastAsia="Calibri"/>
      <w:i/>
      <w:sz w:val="20"/>
      <w:szCs w:val="20"/>
      <w:u w:val="single"/>
      <w:lang w:val="en-GB"/>
    </w:rPr>
  </w:style>
  <w:style w:type="paragraph" w:styleId="5">
    <w:name w:val="heading 5"/>
    <w:basedOn w:val="a"/>
    <w:next w:val="a"/>
    <w:link w:val="50"/>
    <w:unhideWhenUsed/>
    <w:qFormat/>
    <w:rsid w:val="001561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BC1917"/>
    <w:pPr>
      <w:spacing w:before="240" w:after="60"/>
      <w:outlineLvl w:val="5"/>
    </w:pPr>
    <w:rPr>
      <w:rFonts w:eastAsia="Calibri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locked/>
    <w:rsid w:val="00266C8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41F3"/>
    <w:rPr>
      <w:rFonts w:ascii="Times New Roman" w:hAnsi="Times New Roman"/>
      <w:i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8141F3"/>
    <w:rPr>
      <w:rFonts w:ascii="Times New Roman" w:hAnsi="Times New Roman"/>
      <w:b/>
      <w:sz w:val="20"/>
      <w:lang w:val="en-GB" w:eastAsia="ru-RU"/>
    </w:rPr>
  </w:style>
  <w:style w:type="character" w:customStyle="1" w:styleId="30">
    <w:name w:val="Заголовок 3 Знак"/>
    <w:link w:val="3"/>
    <w:uiPriority w:val="99"/>
    <w:locked/>
    <w:rsid w:val="008141F3"/>
    <w:rPr>
      <w:rFonts w:ascii="Arial" w:hAnsi="Arial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8141F3"/>
    <w:rPr>
      <w:rFonts w:ascii="Times New Roman" w:hAnsi="Times New Roman"/>
      <w:i/>
      <w:sz w:val="20"/>
      <w:u w:val="single"/>
      <w:lang w:val="en-GB" w:eastAsia="ru-RU"/>
    </w:rPr>
  </w:style>
  <w:style w:type="character" w:customStyle="1" w:styleId="60">
    <w:name w:val="Заголовок 6 Знак"/>
    <w:link w:val="6"/>
    <w:uiPriority w:val="99"/>
    <w:locked/>
    <w:rsid w:val="00BC1917"/>
    <w:rPr>
      <w:rFonts w:ascii="Times New Roman" w:hAnsi="Times New Roman"/>
      <w:b/>
      <w:lang w:val="en-US"/>
    </w:rPr>
  </w:style>
  <w:style w:type="character" w:customStyle="1" w:styleId="70">
    <w:name w:val="Заголовок 7 Знак"/>
    <w:link w:val="7"/>
    <w:uiPriority w:val="99"/>
    <w:locked/>
    <w:rsid w:val="00266C86"/>
    <w:rPr>
      <w:rFonts w:eastAsia="Times New Roman"/>
      <w:sz w:val="24"/>
    </w:rPr>
  </w:style>
  <w:style w:type="paragraph" w:styleId="a3">
    <w:name w:val="List Paragraph"/>
    <w:aliases w:val="Bullet_IRAO,List Paragraph,Мой Список"/>
    <w:basedOn w:val="a"/>
    <w:link w:val="a4"/>
    <w:uiPriority w:val="99"/>
    <w:qFormat/>
    <w:rsid w:val="008141F3"/>
    <w:pPr>
      <w:ind w:left="720"/>
      <w:contextualSpacing/>
    </w:pPr>
  </w:style>
  <w:style w:type="paragraph" w:styleId="31">
    <w:name w:val="Body Text 3"/>
    <w:basedOn w:val="a"/>
    <w:link w:val="32"/>
    <w:uiPriority w:val="99"/>
    <w:rsid w:val="008141F3"/>
    <w:pPr>
      <w:jc w:val="both"/>
    </w:pPr>
    <w:rPr>
      <w:rFonts w:eastAsia="Calibri"/>
      <w:sz w:val="20"/>
      <w:szCs w:val="20"/>
    </w:rPr>
  </w:style>
  <w:style w:type="character" w:customStyle="1" w:styleId="32">
    <w:name w:val="Основной текст 3 Знак"/>
    <w:link w:val="31"/>
    <w:uiPriority w:val="99"/>
    <w:locked/>
    <w:rsid w:val="008141F3"/>
    <w:rPr>
      <w:rFonts w:ascii="Times New Roman" w:hAnsi="Times New Roman"/>
      <w:sz w:val="20"/>
      <w:lang w:eastAsia="ru-RU"/>
    </w:rPr>
  </w:style>
  <w:style w:type="paragraph" w:styleId="a5">
    <w:name w:val="Body Text"/>
    <w:basedOn w:val="a"/>
    <w:link w:val="a6"/>
    <w:uiPriority w:val="99"/>
    <w:rsid w:val="008141F3"/>
    <w:rPr>
      <w:rFonts w:eastAsia="Calibri"/>
      <w:sz w:val="20"/>
      <w:szCs w:val="20"/>
    </w:rPr>
  </w:style>
  <w:style w:type="character" w:customStyle="1" w:styleId="a6">
    <w:name w:val="Основной текст Знак"/>
    <w:link w:val="a5"/>
    <w:uiPriority w:val="99"/>
    <w:locked/>
    <w:rsid w:val="008141F3"/>
    <w:rPr>
      <w:rFonts w:ascii="Times New Roman" w:hAnsi="Times New Roman"/>
      <w:sz w:val="20"/>
      <w:lang w:eastAsia="ru-RU"/>
    </w:rPr>
  </w:style>
  <w:style w:type="paragraph" w:customStyle="1" w:styleId="NormalZD">
    <w:name w:val="Normal ZD"/>
    <w:uiPriority w:val="99"/>
    <w:rsid w:val="008141F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line="200" w:lineRule="atLeast"/>
      <w:jc w:val="both"/>
    </w:pPr>
    <w:rPr>
      <w:rFonts w:ascii="Times New Roman" w:eastAsia="Times New Roman" w:hAnsi="Times New Roman"/>
      <w:color w:val="000000"/>
      <w:sz w:val="22"/>
      <w:lang w:val="en-US"/>
    </w:rPr>
  </w:style>
  <w:style w:type="paragraph" w:customStyle="1" w:styleId="NormalZC">
    <w:name w:val="Normal ZC"/>
    <w:uiPriority w:val="99"/>
    <w:rsid w:val="008141F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line="141" w:lineRule="atLeast"/>
      <w:jc w:val="both"/>
    </w:pPr>
    <w:rPr>
      <w:rFonts w:ascii="Courier New" w:hAnsi="Courier New"/>
      <w:color w:val="000000"/>
      <w:sz w:val="22"/>
      <w:lang w:val="en-US"/>
    </w:rPr>
  </w:style>
  <w:style w:type="paragraph" w:styleId="a7">
    <w:name w:val="Body Text Indent"/>
    <w:basedOn w:val="a"/>
    <w:link w:val="a8"/>
    <w:uiPriority w:val="99"/>
    <w:rsid w:val="008141F3"/>
    <w:pPr>
      <w:ind w:firstLine="360"/>
      <w:jc w:val="both"/>
    </w:pPr>
    <w:rPr>
      <w:rFonts w:eastAsia="Calibri"/>
    </w:rPr>
  </w:style>
  <w:style w:type="character" w:customStyle="1" w:styleId="a8">
    <w:name w:val="Основной текст с отступом Знак"/>
    <w:link w:val="a7"/>
    <w:uiPriority w:val="99"/>
    <w:locked/>
    <w:rsid w:val="008141F3"/>
    <w:rPr>
      <w:rFonts w:ascii="Times New Roman" w:hAnsi="Times New Roman"/>
      <w:sz w:val="24"/>
      <w:lang w:eastAsia="ru-RU"/>
    </w:rPr>
  </w:style>
  <w:style w:type="paragraph" w:styleId="a9">
    <w:name w:val="No Spacing"/>
    <w:link w:val="aa"/>
    <w:uiPriority w:val="99"/>
    <w:qFormat/>
    <w:rsid w:val="008141F3"/>
    <w:rPr>
      <w:sz w:val="22"/>
      <w:szCs w:val="22"/>
      <w:lang w:eastAsia="en-US"/>
    </w:rPr>
  </w:style>
  <w:style w:type="paragraph" w:styleId="ab">
    <w:name w:val="Balloon Text"/>
    <w:basedOn w:val="a"/>
    <w:link w:val="ac"/>
    <w:uiPriority w:val="99"/>
    <w:semiHidden/>
    <w:rsid w:val="008141F3"/>
    <w:rPr>
      <w:rFonts w:ascii="Tahoma" w:eastAsia="Calibri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8141F3"/>
    <w:rPr>
      <w:rFonts w:ascii="Tahoma" w:hAnsi="Tahoma"/>
      <w:sz w:val="16"/>
      <w:lang w:eastAsia="ru-RU"/>
    </w:rPr>
  </w:style>
  <w:style w:type="paragraph" w:styleId="ad">
    <w:name w:val="Subtitle"/>
    <w:basedOn w:val="a"/>
    <w:link w:val="ae"/>
    <w:uiPriority w:val="99"/>
    <w:qFormat/>
    <w:rsid w:val="003309C5"/>
    <w:pPr>
      <w:jc w:val="center"/>
    </w:pPr>
    <w:rPr>
      <w:rFonts w:ascii="Arial" w:eastAsia="Calibri" w:hAnsi="Arial"/>
      <w:b/>
      <w:bCs/>
    </w:rPr>
  </w:style>
  <w:style w:type="character" w:customStyle="1" w:styleId="ae">
    <w:name w:val="Подзаголовок Знак"/>
    <w:link w:val="ad"/>
    <w:uiPriority w:val="99"/>
    <w:locked/>
    <w:rsid w:val="003309C5"/>
    <w:rPr>
      <w:rFonts w:ascii="Arial" w:hAnsi="Arial"/>
      <w:b/>
      <w:sz w:val="24"/>
      <w:lang w:eastAsia="ru-RU"/>
    </w:rPr>
  </w:style>
  <w:style w:type="character" w:styleId="af">
    <w:name w:val="Hyperlink"/>
    <w:uiPriority w:val="99"/>
    <w:rsid w:val="003309C5"/>
    <w:rPr>
      <w:rFonts w:cs="Times New Roman"/>
      <w:color w:val="0000FF"/>
      <w:u w:val="single"/>
    </w:rPr>
  </w:style>
  <w:style w:type="character" w:customStyle="1" w:styleId="aa">
    <w:name w:val="Без интервала Знак"/>
    <w:link w:val="a9"/>
    <w:uiPriority w:val="99"/>
    <w:locked/>
    <w:rsid w:val="003E7678"/>
    <w:rPr>
      <w:sz w:val="22"/>
      <w:lang w:val="ru-RU" w:eastAsia="en-US"/>
    </w:rPr>
  </w:style>
  <w:style w:type="paragraph" w:styleId="af0">
    <w:name w:val="footnote text"/>
    <w:basedOn w:val="a"/>
    <w:link w:val="af1"/>
    <w:semiHidden/>
    <w:rsid w:val="00BC1917"/>
    <w:rPr>
      <w:rFonts w:eastAsia="Calibri"/>
      <w:sz w:val="20"/>
      <w:szCs w:val="20"/>
      <w:lang w:val="en-US"/>
    </w:rPr>
  </w:style>
  <w:style w:type="character" w:customStyle="1" w:styleId="af1">
    <w:name w:val="Текст сноски Знак"/>
    <w:link w:val="af0"/>
    <w:semiHidden/>
    <w:locked/>
    <w:rsid w:val="00BC1917"/>
    <w:rPr>
      <w:rFonts w:ascii="Times New Roman" w:hAnsi="Times New Roman"/>
      <w:sz w:val="20"/>
      <w:lang w:val="en-US"/>
    </w:rPr>
  </w:style>
  <w:style w:type="character" w:styleId="af2">
    <w:name w:val="footnote reference"/>
    <w:semiHidden/>
    <w:rsid w:val="00BC1917"/>
    <w:rPr>
      <w:rFonts w:cs="Times New Roman"/>
      <w:vertAlign w:val="superscript"/>
    </w:rPr>
  </w:style>
  <w:style w:type="paragraph" w:styleId="af3">
    <w:name w:val="header"/>
    <w:basedOn w:val="a"/>
    <w:link w:val="af4"/>
    <w:uiPriority w:val="99"/>
    <w:semiHidden/>
    <w:rsid w:val="005847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4">
    <w:name w:val="Верхний колонтитул Знак"/>
    <w:link w:val="af3"/>
    <w:uiPriority w:val="99"/>
    <w:semiHidden/>
    <w:locked/>
    <w:rsid w:val="0058478C"/>
    <w:rPr>
      <w:rFonts w:ascii="Times New Roman" w:hAnsi="Times New Roman"/>
      <w:sz w:val="24"/>
      <w:lang w:eastAsia="ru-RU"/>
    </w:rPr>
  </w:style>
  <w:style w:type="paragraph" w:styleId="af5">
    <w:name w:val="footer"/>
    <w:basedOn w:val="a"/>
    <w:link w:val="af6"/>
    <w:uiPriority w:val="99"/>
    <w:rsid w:val="005847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6">
    <w:name w:val="Нижний колонтитул Знак"/>
    <w:link w:val="af5"/>
    <w:uiPriority w:val="99"/>
    <w:locked/>
    <w:rsid w:val="0058478C"/>
    <w:rPr>
      <w:rFonts w:ascii="Times New Roman" w:hAnsi="Times New Roman"/>
      <w:sz w:val="24"/>
      <w:lang w:eastAsia="ru-RU"/>
    </w:rPr>
  </w:style>
  <w:style w:type="character" w:styleId="af7">
    <w:name w:val="annotation reference"/>
    <w:uiPriority w:val="99"/>
    <w:semiHidden/>
    <w:rsid w:val="00A47EC4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semiHidden/>
    <w:rsid w:val="00A47EC4"/>
    <w:rPr>
      <w:rFonts w:eastAsia="Calibri"/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locked/>
    <w:rsid w:val="00A47EC4"/>
    <w:rPr>
      <w:rFonts w:ascii="Times New Roman" w:hAnsi="Times New Roman"/>
      <w:sz w:val="20"/>
      <w:lang w:eastAsia="ru-RU"/>
    </w:rPr>
  </w:style>
  <w:style w:type="paragraph" w:customStyle="1" w:styleId="ConsNormal">
    <w:name w:val="ConsNormal"/>
    <w:uiPriority w:val="99"/>
    <w:rsid w:val="00F22ABD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0F48A2"/>
    <w:pPr>
      <w:suppressAutoHyphens/>
      <w:ind w:left="360" w:hanging="360"/>
      <w:jc w:val="both"/>
    </w:pPr>
    <w:rPr>
      <w:sz w:val="22"/>
      <w:lang w:eastAsia="ar-SA"/>
    </w:rPr>
  </w:style>
  <w:style w:type="table" w:styleId="afa">
    <w:name w:val="Table Grid"/>
    <w:basedOn w:val="a1"/>
    <w:uiPriority w:val="99"/>
    <w:rsid w:val="008109E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">
    <w:name w:val="txt"/>
    <w:basedOn w:val="a"/>
    <w:uiPriority w:val="99"/>
    <w:rsid w:val="00D4242E"/>
    <w:pPr>
      <w:spacing w:before="60" w:after="100" w:afterAutospacing="1"/>
      <w:jc w:val="both"/>
    </w:pPr>
    <w:rPr>
      <w:rFonts w:ascii="Verdana" w:eastAsia="Arial Unicode MS" w:hAnsi="Verdana" w:cs="Arial Unicode MS"/>
      <w:color w:val="333333"/>
      <w:sz w:val="17"/>
      <w:szCs w:val="17"/>
    </w:rPr>
  </w:style>
  <w:style w:type="paragraph" w:styleId="afb">
    <w:name w:val="Normal (Web)"/>
    <w:basedOn w:val="a"/>
    <w:uiPriority w:val="99"/>
    <w:semiHidden/>
    <w:locked/>
    <w:rsid w:val="00D270B3"/>
    <w:pPr>
      <w:spacing w:before="100" w:beforeAutospacing="1" w:after="100" w:afterAutospacing="1"/>
    </w:pPr>
  </w:style>
  <w:style w:type="paragraph" w:styleId="afc">
    <w:name w:val="annotation subject"/>
    <w:basedOn w:val="af8"/>
    <w:next w:val="af8"/>
    <w:link w:val="afd"/>
    <w:uiPriority w:val="99"/>
    <w:semiHidden/>
    <w:locked/>
    <w:rsid w:val="00C751BD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C751BD"/>
    <w:rPr>
      <w:rFonts w:ascii="Times New Roman" w:hAnsi="Times New Roman"/>
      <w:b/>
      <w:sz w:val="20"/>
      <w:lang w:eastAsia="ru-RU"/>
    </w:rPr>
  </w:style>
  <w:style w:type="character" w:styleId="afe">
    <w:name w:val="page number"/>
    <w:uiPriority w:val="99"/>
    <w:locked/>
    <w:rsid w:val="0044555A"/>
    <w:rPr>
      <w:rFonts w:cs="Times New Roman"/>
    </w:rPr>
  </w:style>
  <w:style w:type="paragraph" w:styleId="aff">
    <w:name w:val="Title"/>
    <w:basedOn w:val="a"/>
    <w:next w:val="a"/>
    <w:link w:val="aff0"/>
    <w:qFormat/>
    <w:rsid w:val="0012276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0">
    <w:name w:val="Заголовок Знак"/>
    <w:link w:val="aff"/>
    <w:rsid w:val="0012276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1227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-3">
    <w:name w:val="Пункт-3 подзаголовок"/>
    <w:basedOn w:val="a"/>
    <w:rsid w:val="0012276F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eastAsia="Calibri"/>
      <w:b/>
      <w:sz w:val="28"/>
      <w:szCs w:val="28"/>
    </w:rPr>
  </w:style>
  <w:style w:type="paragraph" w:customStyle="1" w:styleId="aff1">
    <w:name w:val="Таблица текст"/>
    <w:basedOn w:val="a"/>
    <w:rsid w:val="00FB6CA7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</w:rPr>
  </w:style>
  <w:style w:type="paragraph" w:styleId="aff2">
    <w:name w:val="TOC Heading"/>
    <w:basedOn w:val="1"/>
    <w:next w:val="a"/>
    <w:uiPriority w:val="39"/>
    <w:unhideWhenUsed/>
    <w:qFormat/>
    <w:rsid w:val="0015619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15619E"/>
    <w:pPr>
      <w:spacing w:after="100"/>
    </w:pPr>
  </w:style>
  <w:style w:type="paragraph" w:styleId="33">
    <w:name w:val="toc 3"/>
    <w:basedOn w:val="a"/>
    <w:next w:val="a"/>
    <w:autoRedefine/>
    <w:uiPriority w:val="39"/>
    <w:rsid w:val="0015619E"/>
    <w:pPr>
      <w:spacing w:after="100"/>
      <w:ind w:left="480"/>
    </w:pPr>
  </w:style>
  <w:style w:type="character" w:customStyle="1" w:styleId="50">
    <w:name w:val="Заголовок 5 Знак"/>
    <w:basedOn w:val="a0"/>
    <w:link w:val="5"/>
    <w:rsid w:val="001561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11">
    <w:name w:val="Стиль Заголовок 1 + 11 пт"/>
    <w:basedOn w:val="1"/>
    <w:link w:val="1111"/>
    <w:rsid w:val="001329C8"/>
    <w:pPr>
      <w:tabs>
        <w:tab w:val="num" w:pos="643"/>
      </w:tabs>
      <w:spacing w:before="360" w:after="120"/>
      <w:ind w:left="643" w:hanging="360"/>
      <w:jc w:val="center"/>
    </w:pPr>
    <w:rPr>
      <w:rFonts w:eastAsia="Times New Roman"/>
      <w:b/>
      <w:bCs/>
      <w:i w:val="0"/>
      <w:sz w:val="22"/>
    </w:rPr>
  </w:style>
  <w:style w:type="character" w:customStyle="1" w:styleId="1111">
    <w:name w:val="Стиль Заголовок 1 + 11 пт Знак1"/>
    <w:link w:val="111"/>
    <w:locked/>
    <w:rsid w:val="001329C8"/>
    <w:rPr>
      <w:rFonts w:ascii="Times New Roman" w:eastAsia="Times New Roman" w:hAnsi="Times New Roman"/>
      <w:b/>
      <w:bCs/>
      <w:sz w:val="22"/>
    </w:rPr>
  </w:style>
  <w:style w:type="paragraph" w:customStyle="1" w:styleId="aff3">
    <w:name w:val="Стиль статьи договора + курсив"/>
    <w:basedOn w:val="a"/>
    <w:uiPriority w:val="99"/>
    <w:rsid w:val="001329C8"/>
    <w:pPr>
      <w:widowControl w:val="0"/>
      <w:numPr>
        <w:ilvl w:val="1"/>
      </w:numPr>
      <w:tabs>
        <w:tab w:val="num" w:pos="643"/>
      </w:tabs>
      <w:spacing w:after="60"/>
      <w:ind w:left="643" w:hanging="360"/>
      <w:jc w:val="both"/>
      <w:outlineLvl w:val="1"/>
    </w:pPr>
    <w:rPr>
      <w:iCs/>
      <w:sz w:val="22"/>
      <w:szCs w:val="22"/>
    </w:rPr>
  </w:style>
  <w:style w:type="paragraph" w:customStyle="1" w:styleId="S">
    <w:name w:val="S_Обычный"/>
    <w:basedOn w:val="a"/>
    <w:link w:val="S0"/>
    <w:rsid w:val="009E1788"/>
    <w:pPr>
      <w:widowControl w:val="0"/>
      <w:jc w:val="both"/>
    </w:pPr>
  </w:style>
  <w:style w:type="character" w:customStyle="1" w:styleId="S0">
    <w:name w:val="S_Обычный Знак"/>
    <w:link w:val="S"/>
    <w:rsid w:val="009E1788"/>
    <w:rPr>
      <w:rFonts w:ascii="Times New Roman" w:eastAsia="Times New Roman" w:hAnsi="Times New Roman"/>
      <w:sz w:val="24"/>
      <w:szCs w:val="24"/>
    </w:rPr>
  </w:style>
  <w:style w:type="paragraph" w:customStyle="1" w:styleId="12">
    <w:name w:val="Обычный1"/>
    <w:rsid w:val="00330B5B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ConsNonformat">
    <w:name w:val="ConsNonformat"/>
    <w:uiPriority w:val="99"/>
    <w:rsid w:val="00F618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customStyle="1" w:styleId="a4">
    <w:name w:val="Абзац списка Знак"/>
    <w:aliases w:val="Bullet_IRAO Знак,List Paragraph Знак,Мой Список Знак"/>
    <w:link w:val="a3"/>
    <w:uiPriority w:val="99"/>
    <w:qFormat/>
    <w:rsid w:val="00F61850"/>
    <w:rPr>
      <w:rFonts w:ascii="Times New Roman" w:eastAsia="Times New Roman" w:hAnsi="Times New Roman"/>
      <w:sz w:val="24"/>
      <w:szCs w:val="24"/>
    </w:rPr>
  </w:style>
  <w:style w:type="character" w:styleId="aff4">
    <w:name w:val="Unresolved Mention"/>
    <w:basedOn w:val="a0"/>
    <w:uiPriority w:val="99"/>
    <w:semiHidden/>
    <w:unhideWhenUsed/>
    <w:rsid w:val="004F3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4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EVOZKI@bngre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fronova_ni@bngr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ehtiev_RT@bngre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afronova_ni@bngre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eonov_aa@bngr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B442-8824-4B48-BCED-A6B2C1270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5614</Words>
  <Characters>32003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приказу</vt:lpstr>
    </vt:vector>
  </TitlesOfParts>
  <Company>Hewlett-Packard Company</Company>
  <LinksUpToDate>false</LinksUpToDate>
  <CharactersWithSpaces>37542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приказу</dc:title>
  <dc:creator>YarovovaYI</dc:creator>
  <cp:lastModifiedBy>Гасец Елена Сергеевна</cp:lastModifiedBy>
  <cp:revision>17</cp:revision>
  <cp:lastPrinted>2019-10-02T08:09:00Z</cp:lastPrinted>
  <dcterms:created xsi:type="dcterms:W3CDTF">2020-09-23T11:36:00Z</dcterms:created>
  <dcterms:modified xsi:type="dcterms:W3CDTF">2022-08-23T07:30:00Z</dcterms:modified>
</cp:coreProperties>
</file>